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ADC" w:rsidRDefault="00623ADC" w:rsidP="00623ADC">
      <w:pPr>
        <w:spacing w:after="0" w:line="240" w:lineRule="auto"/>
        <w:ind w:left="360"/>
        <w:jc w:val="center"/>
        <w:rPr>
          <w:rFonts w:ascii="Times New Roman" w:hAnsi="Times New Roman"/>
          <w:b/>
          <w:sz w:val="24"/>
          <w:szCs w:val="24"/>
        </w:rPr>
      </w:pPr>
      <w:r w:rsidRPr="00C911DB">
        <w:rPr>
          <w:rFonts w:ascii="Times New Roman" w:hAnsi="Times New Roman"/>
          <w:b/>
          <w:sz w:val="24"/>
          <w:szCs w:val="24"/>
        </w:rPr>
        <w:t>Аннотация</w:t>
      </w:r>
    </w:p>
    <w:p w:rsidR="00623ADC" w:rsidRDefault="00623ADC" w:rsidP="00623ADC">
      <w:pPr>
        <w:spacing w:after="0" w:line="240" w:lineRule="auto"/>
        <w:ind w:left="360"/>
        <w:jc w:val="center"/>
        <w:rPr>
          <w:rFonts w:ascii="Times New Roman" w:hAnsi="Times New Roman"/>
          <w:b/>
          <w:sz w:val="24"/>
          <w:szCs w:val="24"/>
        </w:rPr>
      </w:pPr>
      <w:r>
        <w:rPr>
          <w:rFonts w:ascii="Times New Roman" w:hAnsi="Times New Roman"/>
          <w:b/>
          <w:sz w:val="24"/>
          <w:szCs w:val="24"/>
        </w:rPr>
        <w:t>рабочей программы комбинированной группы «Бабочка»</w:t>
      </w:r>
    </w:p>
    <w:p w:rsidR="00623ADC" w:rsidRPr="00C911DB" w:rsidRDefault="00623ADC" w:rsidP="00623ADC">
      <w:pPr>
        <w:spacing w:after="0" w:line="240" w:lineRule="auto"/>
        <w:ind w:left="360"/>
        <w:jc w:val="center"/>
        <w:rPr>
          <w:rFonts w:ascii="Times New Roman" w:hAnsi="Times New Roman"/>
          <w:b/>
          <w:sz w:val="24"/>
          <w:szCs w:val="24"/>
        </w:rPr>
      </w:pPr>
    </w:p>
    <w:p w:rsidR="00623ADC" w:rsidRPr="00C911DB" w:rsidRDefault="00623ADC" w:rsidP="00623ADC">
      <w:pPr>
        <w:pStyle w:val="a3"/>
        <w:shd w:val="clear" w:color="auto" w:fill="FFFFFF"/>
        <w:spacing w:before="0" w:beforeAutospacing="0" w:after="0" w:afterAutospacing="0"/>
        <w:ind w:firstLine="709"/>
        <w:jc w:val="both"/>
        <w:rPr>
          <w:color w:val="000000"/>
        </w:rPr>
      </w:pPr>
      <w:r w:rsidRPr="00C911DB">
        <w:rPr>
          <w:color w:val="000000"/>
        </w:rPr>
        <w:t xml:space="preserve">Рабочая программа разработана на основе примерной основной образовательной программы дошкольного образования «Радуга». / </w:t>
      </w:r>
      <w:proofErr w:type="gramStart"/>
      <w:r w:rsidRPr="00C911DB">
        <w:rPr>
          <w:color w:val="000000"/>
        </w:rPr>
        <w:t xml:space="preserve">Под ред. С.Г. Якобсон, </w:t>
      </w:r>
      <w:proofErr w:type="spellStart"/>
      <w:r w:rsidRPr="00C911DB">
        <w:rPr>
          <w:color w:val="000000"/>
        </w:rPr>
        <w:t>Т.И.Гризик</w:t>
      </w:r>
      <w:proofErr w:type="spellEnd"/>
      <w:r w:rsidRPr="00C911DB">
        <w:rPr>
          <w:color w:val="000000"/>
        </w:rPr>
        <w:t xml:space="preserve">, Т.Н. </w:t>
      </w:r>
      <w:proofErr w:type="spellStart"/>
      <w:r w:rsidRPr="00C911DB">
        <w:rPr>
          <w:color w:val="000000"/>
        </w:rPr>
        <w:t>Дороновой</w:t>
      </w:r>
      <w:proofErr w:type="spellEnd"/>
      <w:r w:rsidRPr="00C911DB">
        <w:rPr>
          <w:color w:val="000000"/>
        </w:rPr>
        <w:t>, Е.В. Соловьевой, в соответствии с ФГОС ДО</w:t>
      </w:r>
      <w:r w:rsidRPr="00C911DB">
        <w:t xml:space="preserve"> с учетом основной образовательной программой муниципального автономного дошкольного образовательного учреждения детский сад комбинированного вида «</w:t>
      </w:r>
      <w:proofErr w:type="spellStart"/>
      <w:r w:rsidRPr="00C911DB">
        <w:t>Югорка</w:t>
      </w:r>
      <w:proofErr w:type="spellEnd"/>
      <w:r w:rsidRPr="00C911DB">
        <w:t>» на 2019-2020 учебный год, с использованием парциальных образовательных программ</w:t>
      </w:r>
      <w:r w:rsidRPr="00C911DB">
        <w:rPr>
          <w:color w:val="000000"/>
        </w:rPr>
        <w:t xml:space="preserve"> и направлена на развитие физических, интеллектуальных и личностных качеств детей, предназначена для работы с детьми 6-7 лет</w:t>
      </w:r>
      <w:proofErr w:type="gramEnd"/>
      <w:r w:rsidRPr="00C911DB">
        <w:rPr>
          <w:color w:val="000000"/>
        </w:rPr>
        <w:t xml:space="preserve">. С учетом  основных принципов, требований к организации и содержанию различных видов деятельности, возрастных и индивидуальных особенностей детей дошкольного возраста, формирования предпосылок учебной деятельности, обеспечивающих позитивную социализацию детей, сохранение и укрепление их здоровья. </w:t>
      </w:r>
      <w:r w:rsidRPr="00C911DB">
        <w:t>Рабочая программа состоит из трех разделов: целевого, содержательного и организационного</w:t>
      </w:r>
    </w:p>
    <w:p w:rsidR="00623ADC" w:rsidRPr="00C911DB" w:rsidRDefault="00623ADC" w:rsidP="00623ADC">
      <w:pPr>
        <w:pStyle w:val="a3"/>
        <w:spacing w:before="0" w:beforeAutospacing="0" w:after="0" w:afterAutospacing="0"/>
        <w:ind w:firstLine="709"/>
        <w:jc w:val="both"/>
      </w:pPr>
      <w:r w:rsidRPr="00C911DB">
        <w:rPr>
          <w:b/>
        </w:rPr>
        <w:t>В целевом разделе</w:t>
      </w:r>
      <w:r w:rsidRPr="00C911DB">
        <w:t xml:space="preserve"> программы представлены цели и задачи ее реализации. Принципы и подходы в организации образовательного процесса, целевые ориентиры образования  детей 6-7 лет соответствуют требованиям ФГОС </w:t>
      </w:r>
      <w:proofErr w:type="gramStart"/>
      <w:r w:rsidRPr="00C911DB">
        <w:t>ДО</w:t>
      </w:r>
      <w:proofErr w:type="gramEnd"/>
      <w:r w:rsidRPr="00C911DB">
        <w:t xml:space="preserve">. Также включены возрастные, психологические, демографические особенности контингента детей подготовительной группы, группы здоровья детей данной возрастной группы, задачи вариативной части, которые формируют участники процесса, педагоги ДОУ,  на основании парциальных программ, планируемые результаты освоения Программы на конец учебного года. </w:t>
      </w:r>
    </w:p>
    <w:p w:rsidR="00623ADC" w:rsidRPr="00C911DB" w:rsidRDefault="00623ADC" w:rsidP="00623ADC">
      <w:pPr>
        <w:pStyle w:val="a3"/>
        <w:spacing w:before="0" w:beforeAutospacing="0" w:after="0" w:afterAutospacing="0"/>
        <w:ind w:firstLine="709"/>
        <w:jc w:val="both"/>
      </w:pPr>
      <w:r w:rsidRPr="00C911DB">
        <w:rPr>
          <w:b/>
        </w:rPr>
        <w:t>Содержательный раздел</w:t>
      </w:r>
      <w:r>
        <w:rPr>
          <w:b/>
        </w:rPr>
        <w:t xml:space="preserve"> </w:t>
      </w:r>
      <w:r w:rsidRPr="00C911DB">
        <w:rPr>
          <w:color w:val="000000"/>
        </w:rPr>
        <w:t xml:space="preserve">рабочей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w:t>
      </w:r>
      <w:r w:rsidRPr="00C911DB">
        <w:t>образовательным областям: «Социально - коммуникативное развитие», «Познавательное развитие», «Речевое развитие», «Художественно - эстетическое развитие», «Физическое развитие». В рабочей программе комплексно представлены все основные содержательные линии воспитания и образования ребенка 6 - 7 лет. 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ребенка и обеспечивает единство воспитательных, развивающих и обучающих целей и задач. В программе дано перспективное, тематическое планирование образовательно-воспитательной работы на учебный год, указывается продолжительность и количество НОД по каждому разделу программы с детьми подготовительной возрастной группы. Сетка занятий составлена с учетом санитарно-эпидемиологические требования к устройству, содержанию и организации режима работы ДОУ. Санитарно-эпидемиологические правила и нормативы. СанПиН 2.4.1.3049-13 от 15.05.2013 г. Новизна программы заключается в формировании предпосылок учебной деятельности, обеспечивающих социальную успешность. Диагностика содержит в себе периодичность педагогического мониторинга проводимого в начале, середине и в конце года и проводится без прекращения образовательного процесса по графику, приведенному в рабочей программе подготовительной группы.</w:t>
      </w:r>
    </w:p>
    <w:p w:rsidR="00623ADC" w:rsidRDefault="00623ADC" w:rsidP="00623ADC">
      <w:pPr>
        <w:spacing w:after="0" w:line="240" w:lineRule="auto"/>
        <w:ind w:firstLine="709"/>
        <w:jc w:val="both"/>
        <w:rPr>
          <w:rFonts w:ascii="Times New Roman" w:hAnsi="Times New Roman" w:cs="Times New Roman"/>
          <w:sz w:val="24"/>
          <w:szCs w:val="24"/>
        </w:rPr>
      </w:pPr>
      <w:r w:rsidRPr="00D01C18">
        <w:rPr>
          <w:rFonts w:ascii="Times New Roman" w:eastAsia="Times New Roman" w:hAnsi="Times New Roman" w:cs="Times New Roman"/>
          <w:sz w:val="24"/>
          <w:szCs w:val="24"/>
        </w:rPr>
        <w:t xml:space="preserve">Включен </w:t>
      </w:r>
      <w:r w:rsidRPr="00D01C18">
        <w:rPr>
          <w:rFonts w:ascii="Times New Roman" w:hAnsi="Times New Roman" w:cs="Times New Roman"/>
          <w:sz w:val="24"/>
          <w:szCs w:val="24"/>
        </w:rPr>
        <w:t xml:space="preserve">коррекционный </w:t>
      </w:r>
      <w:r w:rsidRPr="00D01C18">
        <w:rPr>
          <w:rFonts w:ascii="Times New Roman" w:eastAsia="Times New Roman" w:hAnsi="Times New Roman" w:cs="Times New Roman"/>
          <w:sz w:val="24"/>
          <w:szCs w:val="24"/>
        </w:rPr>
        <w:t>блок</w:t>
      </w:r>
      <w:r w:rsidRPr="00D01C18">
        <w:rPr>
          <w:rFonts w:ascii="Times New Roman" w:hAnsi="Times New Roman" w:cs="Times New Roman"/>
          <w:sz w:val="24"/>
          <w:szCs w:val="24"/>
        </w:rPr>
        <w:t xml:space="preserve"> для детей  6-7 лет с ОВЗ. Раздел данного блока направлен на обеспечение  оптимальных условий для дошкольников  6-7 летнего возраста с ТНР и РАС, Главной идеей коррекционного блока является реализация задач коррекционно-развивающей деятельности дошкольного образования с  детьми с ОВЗ.</w:t>
      </w:r>
    </w:p>
    <w:p w:rsidR="00490A26" w:rsidRDefault="00623ADC" w:rsidP="00623ADC">
      <w:pPr>
        <w:spacing w:after="0" w:line="240" w:lineRule="auto"/>
        <w:ind w:firstLine="709"/>
        <w:jc w:val="both"/>
      </w:pPr>
      <w:r w:rsidRPr="00C911DB">
        <w:rPr>
          <w:rFonts w:ascii="Times New Roman" w:eastAsia="Times New Roman" w:hAnsi="Times New Roman" w:cs="Times New Roman"/>
          <w:b/>
          <w:sz w:val="24"/>
          <w:szCs w:val="24"/>
        </w:rPr>
        <w:t>В организационном разделе</w:t>
      </w:r>
      <w:r w:rsidRPr="00C911DB">
        <w:rPr>
          <w:rFonts w:ascii="Times New Roman" w:eastAsia="Times New Roman" w:hAnsi="Times New Roman" w:cs="Times New Roman"/>
          <w:sz w:val="24"/>
          <w:szCs w:val="24"/>
        </w:rPr>
        <w:t xml:space="preserve"> дано описание предметно-развивающей среды и материально-технического обеспечения, </w:t>
      </w:r>
      <w:r w:rsidRPr="00C911DB">
        <w:rPr>
          <w:rFonts w:ascii="Times New Roman" w:hAnsi="Times New Roman"/>
          <w:color w:val="000000"/>
          <w:sz w:val="24"/>
          <w:szCs w:val="24"/>
        </w:rPr>
        <w:t xml:space="preserve">организации </w:t>
      </w:r>
      <w:proofErr w:type="gramStart"/>
      <w:r w:rsidRPr="00C911DB">
        <w:rPr>
          <w:rFonts w:ascii="Times New Roman" w:hAnsi="Times New Roman"/>
          <w:color w:val="000000"/>
          <w:sz w:val="24"/>
          <w:szCs w:val="24"/>
        </w:rPr>
        <w:t>режима пребывания детей седьмого года жизни</w:t>
      </w:r>
      <w:proofErr w:type="gramEnd"/>
      <w:r>
        <w:rPr>
          <w:rFonts w:ascii="Times New Roman" w:hAnsi="Times New Roman"/>
          <w:color w:val="000000"/>
          <w:sz w:val="24"/>
          <w:szCs w:val="24"/>
        </w:rPr>
        <w:t xml:space="preserve"> </w:t>
      </w:r>
      <w:r w:rsidRPr="00C911DB">
        <w:rPr>
          <w:rFonts w:ascii="Times New Roman" w:hAnsi="Times New Roman"/>
          <w:sz w:val="24"/>
          <w:szCs w:val="24"/>
        </w:rPr>
        <w:t>на 2019-2020 учебный год и п</w:t>
      </w:r>
      <w:r w:rsidRPr="00C911DB">
        <w:rPr>
          <w:rFonts w:ascii="Times New Roman" w:hAnsi="Times New Roman" w:cs="Times New Roman"/>
          <w:sz w:val="24"/>
          <w:szCs w:val="24"/>
        </w:rPr>
        <w:t>еречень методических пособий.</w:t>
      </w:r>
      <w:bookmarkStart w:id="0" w:name="_GoBack"/>
      <w:bookmarkEnd w:id="0"/>
    </w:p>
    <w:sectPr w:rsidR="00490A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ADC"/>
    <w:rsid w:val="00490A26"/>
    <w:rsid w:val="00623A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AD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1,Знак Знак,Обычный (Web)"/>
    <w:basedOn w:val="a"/>
    <w:link w:val="a4"/>
    <w:uiPriority w:val="99"/>
    <w:rsid w:val="00623A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 Знак1 Знак,Знак Знак Знак,Обычный (Web) Знак"/>
    <w:link w:val="a3"/>
    <w:uiPriority w:val="99"/>
    <w:locked/>
    <w:rsid w:val="00623AD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AD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1,Знак Знак,Обычный (Web)"/>
    <w:basedOn w:val="a"/>
    <w:link w:val="a4"/>
    <w:uiPriority w:val="99"/>
    <w:rsid w:val="00623A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 Знак1 Знак,Знак Знак Знак,Обычный (Web) Знак"/>
    <w:link w:val="a3"/>
    <w:uiPriority w:val="99"/>
    <w:locked/>
    <w:rsid w:val="00623AD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551</Words>
  <Characters>3143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2</cp:lastModifiedBy>
  <cp:revision>1</cp:revision>
  <dcterms:created xsi:type="dcterms:W3CDTF">2019-10-24T04:54:00Z</dcterms:created>
  <dcterms:modified xsi:type="dcterms:W3CDTF">2019-10-24T04:55:00Z</dcterms:modified>
</cp:coreProperties>
</file>