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D9" w:rsidRDefault="005232D9" w:rsidP="005232D9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B5577">
        <w:rPr>
          <w:rFonts w:ascii="Times New Roman" w:eastAsia="Times New Roman" w:hAnsi="Times New Roman" w:cs="Times New Roman"/>
          <w:b/>
          <w:sz w:val="28"/>
          <w:lang w:eastAsia="ru-RU"/>
        </w:rPr>
        <w:t>Дополнительные образовательные общеразвивающие программы на 201</w:t>
      </w:r>
      <w:r w:rsidRPr="00EB39A9">
        <w:rPr>
          <w:rFonts w:ascii="Times New Roman" w:eastAsia="Times New Roman" w:hAnsi="Times New Roman" w:cs="Times New Roman"/>
          <w:b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-20</w:t>
      </w:r>
      <w:r w:rsidRPr="00EB39A9"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Pr="002B557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учебный год</w:t>
      </w:r>
    </w:p>
    <w:p w:rsidR="00DF121A" w:rsidRPr="002B5577" w:rsidRDefault="00DF121A" w:rsidP="005232D9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1-1"/>
        <w:tblW w:w="16409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425"/>
        <w:gridCol w:w="4253"/>
        <w:gridCol w:w="425"/>
        <w:gridCol w:w="2126"/>
        <w:gridCol w:w="2268"/>
        <w:gridCol w:w="283"/>
        <w:gridCol w:w="992"/>
      </w:tblGrid>
      <w:tr w:rsidR="00F167C5" w:rsidRPr="00DF121A" w:rsidTr="00F167C5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F167C5" w:rsidRPr="00DF121A" w:rsidRDefault="00F167C5" w:rsidP="00DF121A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№</w:t>
            </w:r>
            <w:proofErr w:type="gramStart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п</w:t>
            </w:r>
            <w:proofErr w:type="gramEnd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gridSpan w:val="2"/>
            <w:hideMark/>
          </w:tcPr>
          <w:p w:rsidR="00F167C5" w:rsidRPr="00DF121A" w:rsidRDefault="00F167C5" w:rsidP="00DF121A">
            <w:pPr>
              <w:autoSpaceDE w:val="0"/>
              <w:autoSpaceDN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Наименование (направленность) образовательной программы</w:t>
            </w:r>
          </w:p>
        </w:tc>
        <w:tc>
          <w:tcPr>
            <w:tcW w:w="4678" w:type="dxa"/>
            <w:gridSpan w:val="2"/>
          </w:tcPr>
          <w:p w:rsidR="00F167C5" w:rsidRPr="00DF121A" w:rsidRDefault="00F167C5" w:rsidP="00DF121A">
            <w:pPr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Направления развития ребенка</w:t>
            </w:r>
          </w:p>
        </w:tc>
        <w:tc>
          <w:tcPr>
            <w:tcW w:w="2126" w:type="dxa"/>
          </w:tcPr>
          <w:p w:rsidR="00F167C5" w:rsidRPr="00DF121A" w:rsidRDefault="00F167C5" w:rsidP="00DF121A">
            <w:pPr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</w:tcPr>
          <w:p w:rsidR="00F167C5" w:rsidRPr="00DF121A" w:rsidRDefault="00F167C5" w:rsidP="00DF121A">
            <w:pPr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F167C5" w:rsidRPr="00DF121A" w:rsidTr="00F167C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F167C5" w:rsidRPr="00DF121A" w:rsidRDefault="00F167C5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81" w:type="dxa"/>
            <w:gridSpan w:val="4"/>
          </w:tcPr>
          <w:p w:rsidR="00F167C5" w:rsidRPr="00DF121A" w:rsidRDefault="00F167C5" w:rsidP="00DF12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Общеразвивающие программы по художественно-эстетическому направлению</w:t>
            </w:r>
          </w:p>
        </w:tc>
        <w:tc>
          <w:tcPr>
            <w:tcW w:w="2126" w:type="dxa"/>
          </w:tcPr>
          <w:p w:rsidR="00F167C5" w:rsidRPr="00DF121A" w:rsidRDefault="00F167C5" w:rsidP="00DF12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167C5" w:rsidRPr="00DF121A" w:rsidRDefault="00F167C5" w:rsidP="00DF12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F167C5" w:rsidRPr="00DF121A" w:rsidTr="00A733EA">
        <w:trPr>
          <w:gridAfter w:val="2"/>
          <w:wAfter w:w="12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F167C5" w:rsidRPr="00DF121A" w:rsidRDefault="00F167C5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103" w:type="dxa"/>
            <w:gridSpan w:val="2"/>
          </w:tcPr>
          <w:p w:rsidR="00F167C5" w:rsidRPr="00DF121A" w:rsidRDefault="00F167C5" w:rsidP="00DF121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Развитие изобразительных способностей детей с помощью нетрадиционных техник</w:t>
            </w:r>
          </w:p>
          <w:p w:rsidR="00F167C5" w:rsidRDefault="00F167C5" w:rsidP="00DF121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«Рисование»</w:t>
            </w:r>
          </w:p>
          <w:p w:rsidR="00F167C5" w:rsidRPr="00DF121A" w:rsidRDefault="00F167C5" w:rsidP="00DF121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5" w:history="1">
              <w:r w:rsidRPr="006729DE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ознакомится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gridSpan w:val="2"/>
          </w:tcPr>
          <w:p w:rsidR="00F167C5" w:rsidRPr="00DF121A" w:rsidRDefault="00F167C5" w:rsidP="00DF12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Развитие изобразительных способностей детей с помощью нетрадиционных художественно-графических техник.</w:t>
            </w: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167C5" w:rsidRPr="00DF121A" w:rsidRDefault="00F167C5" w:rsidP="00DF1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Техники: монотипия, </w:t>
            </w:r>
            <w:proofErr w:type="spellStart"/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кляксография</w:t>
            </w:r>
            <w:proofErr w:type="spellEnd"/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ладошковая</w:t>
            </w:r>
            <w:proofErr w:type="spellEnd"/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набрызг</w:t>
            </w:r>
            <w:proofErr w:type="spellEnd"/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, трафарет, по «мокрому», </w:t>
            </w:r>
            <w:proofErr w:type="spellStart"/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воскография</w:t>
            </w:r>
            <w:proofErr w:type="spellEnd"/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 др.</w:t>
            </w:r>
          </w:p>
        </w:tc>
        <w:tc>
          <w:tcPr>
            <w:tcW w:w="2126" w:type="dxa"/>
            <w:vAlign w:val="center"/>
          </w:tcPr>
          <w:p w:rsidR="00F167C5" w:rsidRPr="008B0B1E" w:rsidRDefault="00F167C5" w:rsidP="00F16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Длительность занятия – до 30 мин.,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е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неделю,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4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я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месяц.</w:t>
            </w:r>
          </w:p>
        </w:tc>
        <w:tc>
          <w:tcPr>
            <w:tcW w:w="2268" w:type="dxa"/>
            <w:vAlign w:val="center"/>
          </w:tcPr>
          <w:p w:rsidR="00F167C5" w:rsidRPr="008B0B1E" w:rsidRDefault="00F167C5" w:rsidP="00E2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 год</w:t>
            </w:r>
          </w:p>
        </w:tc>
      </w:tr>
      <w:tr w:rsidR="00F167C5" w:rsidRPr="00DF121A" w:rsidTr="0063718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F167C5" w:rsidRPr="00DF121A" w:rsidRDefault="00F167C5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103" w:type="dxa"/>
            <w:gridSpan w:val="2"/>
          </w:tcPr>
          <w:p w:rsidR="00F167C5" w:rsidRPr="00DF121A" w:rsidRDefault="00F167C5" w:rsidP="00DF12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Развитие вокальных способностей детей (ансамбль)</w:t>
            </w:r>
          </w:p>
          <w:p w:rsidR="00F167C5" w:rsidRPr="00DF121A" w:rsidRDefault="00F167C5" w:rsidP="00DF12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«Веселые нотки для детей» </w:t>
            </w:r>
          </w:p>
        </w:tc>
        <w:tc>
          <w:tcPr>
            <w:tcW w:w="4678" w:type="dxa"/>
            <w:gridSpan w:val="2"/>
            <w:vMerge w:val="restart"/>
          </w:tcPr>
          <w:p w:rsidR="00F167C5" w:rsidRPr="00DF121A" w:rsidRDefault="00F167C5" w:rsidP="00DF1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- Овладение навыками вокального исполнительства на основе усвоения программного материала; </w:t>
            </w:r>
          </w:p>
          <w:p w:rsidR="00F167C5" w:rsidRPr="00DF121A" w:rsidRDefault="00F167C5" w:rsidP="00DF1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- Развитие музыкальных способностей; </w:t>
            </w:r>
          </w:p>
          <w:p w:rsidR="00F167C5" w:rsidRPr="00DF121A" w:rsidRDefault="00F167C5" w:rsidP="00DF1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- Развитие навыков общения и соучастия: контактности, доброжелательности, взаимоуважения. </w:t>
            </w:r>
          </w:p>
          <w:p w:rsidR="00F167C5" w:rsidRPr="00DF121A" w:rsidRDefault="00F167C5" w:rsidP="00DF1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- Профилактика заболеваний гортани; формирование правильной осанки, развитие дыхательной системы. </w:t>
            </w:r>
          </w:p>
        </w:tc>
        <w:tc>
          <w:tcPr>
            <w:tcW w:w="2126" w:type="dxa"/>
            <w:vAlign w:val="center"/>
          </w:tcPr>
          <w:p w:rsidR="00F167C5" w:rsidRPr="008B0B1E" w:rsidRDefault="00F167C5" w:rsidP="00E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Длительность занятия – до 30 мин.,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>2 занятия в неделю,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>8 занятий в месяц.</w:t>
            </w:r>
          </w:p>
        </w:tc>
        <w:tc>
          <w:tcPr>
            <w:tcW w:w="2268" w:type="dxa"/>
            <w:vAlign w:val="center"/>
          </w:tcPr>
          <w:p w:rsidR="00F167C5" w:rsidRPr="008B0B1E" w:rsidRDefault="00F167C5" w:rsidP="00E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 год</w:t>
            </w:r>
          </w:p>
        </w:tc>
      </w:tr>
      <w:tr w:rsidR="00F167C5" w:rsidRPr="00DF121A" w:rsidTr="004A5443">
        <w:trPr>
          <w:gridAfter w:val="2"/>
          <w:wAfter w:w="12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167C5" w:rsidRPr="00DF121A" w:rsidRDefault="00F167C5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103" w:type="dxa"/>
            <w:gridSpan w:val="2"/>
          </w:tcPr>
          <w:p w:rsidR="00F167C5" w:rsidRPr="00DF121A" w:rsidRDefault="00F167C5" w:rsidP="00DF121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Развитие вокальных способностей детей (вокал, индивидуальные занятия)</w:t>
            </w:r>
          </w:p>
          <w:p w:rsidR="00F167C5" w:rsidRPr="00DF121A" w:rsidRDefault="00F167C5" w:rsidP="00DF121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6" w:history="1">
              <w:r w:rsidRPr="00EC314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ознакомится)</w:t>
              </w:r>
            </w:hyperlink>
          </w:p>
        </w:tc>
        <w:tc>
          <w:tcPr>
            <w:tcW w:w="4678" w:type="dxa"/>
            <w:gridSpan w:val="2"/>
            <w:vMerge/>
          </w:tcPr>
          <w:p w:rsidR="00F167C5" w:rsidRPr="00DF121A" w:rsidRDefault="00F167C5" w:rsidP="00DF121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167C5" w:rsidRPr="008B0B1E" w:rsidRDefault="00F167C5" w:rsidP="00E2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Длительность занятия – до 30 мин.,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>2 занятия в неделю,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>8 занятий в месяц.</w:t>
            </w:r>
          </w:p>
        </w:tc>
        <w:tc>
          <w:tcPr>
            <w:tcW w:w="2268" w:type="dxa"/>
            <w:vAlign w:val="center"/>
          </w:tcPr>
          <w:p w:rsidR="00F167C5" w:rsidRPr="008B0B1E" w:rsidRDefault="00F167C5" w:rsidP="00E2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 год</w:t>
            </w:r>
          </w:p>
        </w:tc>
      </w:tr>
      <w:tr w:rsidR="00F167C5" w:rsidRPr="00DF121A" w:rsidTr="005E3B7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F167C5" w:rsidRPr="00DF121A" w:rsidRDefault="00F167C5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103" w:type="dxa"/>
            <w:gridSpan w:val="2"/>
          </w:tcPr>
          <w:p w:rsidR="00F167C5" w:rsidRPr="00DF121A" w:rsidRDefault="00F167C5" w:rsidP="00DF12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Развитие изобразительных способностей детей с помощью нетрадиционных техник</w:t>
            </w:r>
          </w:p>
          <w:p w:rsidR="00F167C5" w:rsidRDefault="00F167C5" w:rsidP="00DF12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«Художественный труд»</w:t>
            </w:r>
          </w:p>
          <w:p w:rsidR="00F167C5" w:rsidRPr="00DF121A" w:rsidRDefault="00F167C5" w:rsidP="00DF12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7" w:history="1">
              <w:r w:rsidRPr="00EC314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ознакомится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gridSpan w:val="2"/>
          </w:tcPr>
          <w:p w:rsidR="00F167C5" w:rsidRPr="00DF121A" w:rsidRDefault="00F167C5" w:rsidP="00DF121A">
            <w:pPr>
              <w:spacing w:line="27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Знакомит со способами деятельности – лепка из соленого теста;</w:t>
            </w:r>
          </w:p>
          <w:p w:rsidR="00F167C5" w:rsidRPr="00DF121A" w:rsidRDefault="00F167C5" w:rsidP="00DF121A">
            <w:pPr>
              <w:spacing w:line="27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Учить соблюдать правила техники безопасности;</w:t>
            </w:r>
          </w:p>
          <w:p w:rsidR="00F167C5" w:rsidRPr="00DF121A" w:rsidRDefault="00F167C5" w:rsidP="00DF121A">
            <w:pPr>
              <w:spacing w:line="27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- Учит овладевать основами, умениями работы с целым </w:t>
            </w:r>
            <w:proofErr w:type="gramStart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кусом</w:t>
            </w:r>
            <w:proofErr w:type="gramEnd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</w:t>
            </w: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lastRenderedPageBreak/>
              <w:t>теста, из отдельных частей, создание образов.</w:t>
            </w:r>
          </w:p>
        </w:tc>
        <w:tc>
          <w:tcPr>
            <w:tcW w:w="2126" w:type="dxa"/>
            <w:vAlign w:val="center"/>
          </w:tcPr>
          <w:p w:rsidR="00F167C5" w:rsidRPr="008B0B1E" w:rsidRDefault="00F167C5" w:rsidP="00E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lastRenderedPageBreak/>
              <w:t>Длительность занятия – до 30 мин.,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е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неделю,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4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я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месяц.</w:t>
            </w:r>
          </w:p>
        </w:tc>
        <w:tc>
          <w:tcPr>
            <w:tcW w:w="2268" w:type="dxa"/>
            <w:vAlign w:val="center"/>
          </w:tcPr>
          <w:p w:rsidR="00F167C5" w:rsidRPr="008B0B1E" w:rsidRDefault="00F167C5" w:rsidP="00E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 год</w:t>
            </w:r>
          </w:p>
        </w:tc>
      </w:tr>
      <w:tr w:rsidR="00F167C5" w:rsidRPr="00DF121A" w:rsidTr="00DA2351">
        <w:trPr>
          <w:gridAfter w:val="2"/>
          <w:wAfter w:w="12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167C5" w:rsidRPr="00DF121A" w:rsidRDefault="00F167C5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5103" w:type="dxa"/>
            <w:gridSpan w:val="2"/>
          </w:tcPr>
          <w:p w:rsidR="00F167C5" w:rsidRDefault="00F167C5" w:rsidP="00DF121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Хореография «Ритмическая мозаика»</w:t>
            </w:r>
          </w:p>
          <w:p w:rsidR="00F167C5" w:rsidRPr="00DF121A" w:rsidRDefault="00F167C5" w:rsidP="00DF121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8" w:history="1">
              <w:r w:rsidRPr="00EC314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ознакомится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gridSpan w:val="2"/>
          </w:tcPr>
          <w:p w:rsidR="00F167C5" w:rsidRPr="00DF121A" w:rsidRDefault="00F167C5" w:rsidP="00DF121A">
            <w:pPr>
              <w:spacing w:line="312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Развитие двигательных качеств и умений: ловкости, точности, координации движений, гибкости, пластичности, формирование правильной осанки, красивой походки;</w:t>
            </w:r>
          </w:p>
          <w:p w:rsidR="00F167C5" w:rsidRPr="00DF121A" w:rsidRDefault="00F167C5" w:rsidP="00DF121A">
            <w:pPr>
              <w:spacing w:line="312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Развитие творческих способностей, потребности самовыражения в движении под музыку: развитие творческого воображения, фантазии, развитие способности импровизации.</w:t>
            </w:r>
          </w:p>
        </w:tc>
        <w:tc>
          <w:tcPr>
            <w:tcW w:w="2126" w:type="dxa"/>
            <w:vAlign w:val="center"/>
          </w:tcPr>
          <w:p w:rsidR="00F167C5" w:rsidRPr="008B0B1E" w:rsidRDefault="00F167C5" w:rsidP="00E2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Длительность занятия – до 30 мин.,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>2 занятия в неделю,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>8 занятий в месяц.</w:t>
            </w:r>
          </w:p>
        </w:tc>
        <w:tc>
          <w:tcPr>
            <w:tcW w:w="2268" w:type="dxa"/>
            <w:vAlign w:val="center"/>
          </w:tcPr>
          <w:p w:rsidR="00F167C5" w:rsidRPr="008B0B1E" w:rsidRDefault="00F167C5" w:rsidP="00E2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 год</w:t>
            </w:r>
          </w:p>
        </w:tc>
      </w:tr>
      <w:tr w:rsidR="00F167C5" w:rsidRPr="00DF121A" w:rsidTr="00F167C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167C5" w:rsidRPr="00DF121A" w:rsidRDefault="00F167C5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103" w:type="dxa"/>
            <w:gridSpan w:val="2"/>
          </w:tcPr>
          <w:p w:rsidR="00F167C5" w:rsidRDefault="00F167C5" w:rsidP="00DF12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Организация детских праздников (день рождение) «Праздник каждый день»</w:t>
            </w:r>
          </w:p>
          <w:p w:rsidR="00F167C5" w:rsidRPr="00DF121A" w:rsidRDefault="00F167C5" w:rsidP="00DF12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9" w:history="1">
              <w:r w:rsidRPr="00EC314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ознакомится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gridSpan w:val="2"/>
          </w:tcPr>
          <w:p w:rsidR="00F167C5" w:rsidRPr="00DF121A" w:rsidRDefault="00F167C5" w:rsidP="00DF121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 xml:space="preserve">День рождение – воплощение мечтаний и желаний любого ребенка: игры, конкурсы, развлечения с друзьями, сюрпризы. Все это ждет вашего ребенка на празднике. </w:t>
            </w:r>
          </w:p>
        </w:tc>
        <w:tc>
          <w:tcPr>
            <w:tcW w:w="2126" w:type="dxa"/>
          </w:tcPr>
          <w:p w:rsidR="00F167C5" w:rsidRPr="00DF121A" w:rsidRDefault="00F167C5" w:rsidP="00DF121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По запросу родителей</w:t>
            </w:r>
          </w:p>
        </w:tc>
        <w:tc>
          <w:tcPr>
            <w:tcW w:w="2268" w:type="dxa"/>
          </w:tcPr>
          <w:p w:rsidR="00F167C5" w:rsidRPr="00DF121A" w:rsidRDefault="00F167C5" w:rsidP="00F167C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1 год</w:t>
            </w:r>
          </w:p>
        </w:tc>
      </w:tr>
      <w:tr w:rsidR="00F167C5" w:rsidRPr="00DF121A" w:rsidTr="00F167C5">
        <w:trPr>
          <w:gridAfter w:val="2"/>
          <w:wAfter w:w="12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F167C5" w:rsidRPr="00DF121A" w:rsidRDefault="00F167C5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81" w:type="dxa"/>
            <w:gridSpan w:val="4"/>
          </w:tcPr>
          <w:p w:rsidR="00F167C5" w:rsidRPr="00DF121A" w:rsidRDefault="00F167C5" w:rsidP="00F167C5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 xml:space="preserve">Общеразвивающие программы по спортивно-оздоровительному направлению </w:t>
            </w:r>
          </w:p>
        </w:tc>
        <w:tc>
          <w:tcPr>
            <w:tcW w:w="2126" w:type="dxa"/>
          </w:tcPr>
          <w:p w:rsidR="00F167C5" w:rsidRPr="00DF121A" w:rsidRDefault="00F167C5" w:rsidP="00DF121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167C5" w:rsidRPr="00DF121A" w:rsidRDefault="00F167C5" w:rsidP="00DF121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F167C5" w:rsidRPr="00DF121A" w:rsidTr="0030116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167C5" w:rsidRPr="00DF121A" w:rsidRDefault="00F167C5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103" w:type="dxa"/>
            <w:gridSpan w:val="2"/>
          </w:tcPr>
          <w:p w:rsidR="00F167C5" w:rsidRDefault="00F167C5" w:rsidP="00DF12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Подвижные игры с элементами спорта </w:t>
            </w:r>
          </w:p>
          <w:p w:rsidR="00F167C5" w:rsidRPr="00DF121A" w:rsidRDefault="00F167C5" w:rsidP="00DF12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10" w:history="1">
              <w:r w:rsidRPr="0044062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ознакомится</w:t>
              </w:r>
            </w:hyperlink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gridSpan w:val="2"/>
          </w:tcPr>
          <w:p w:rsidR="00F167C5" w:rsidRPr="00DF121A" w:rsidRDefault="00F167C5" w:rsidP="00DF12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Стимулирование интереса детей к занятиям физической культурой и спортом.</w:t>
            </w:r>
          </w:p>
          <w:p w:rsidR="00F167C5" w:rsidRPr="00DF121A" w:rsidRDefault="00F167C5" w:rsidP="00DF12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 Расширение индивидуального двигательного опыта</w:t>
            </w:r>
          </w:p>
        </w:tc>
        <w:tc>
          <w:tcPr>
            <w:tcW w:w="2126" w:type="dxa"/>
            <w:vAlign w:val="center"/>
          </w:tcPr>
          <w:p w:rsidR="00F167C5" w:rsidRPr="008B0B1E" w:rsidRDefault="00F167C5" w:rsidP="00E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Длительность занятия – до 30 мин.,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>2 занятия в неделю,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>8 занятий в месяц.</w:t>
            </w:r>
          </w:p>
        </w:tc>
        <w:tc>
          <w:tcPr>
            <w:tcW w:w="2268" w:type="dxa"/>
            <w:vAlign w:val="center"/>
          </w:tcPr>
          <w:p w:rsidR="00F167C5" w:rsidRPr="008B0B1E" w:rsidRDefault="00F167C5" w:rsidP="00E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 год</w:t>
            </w:r>
          </w:p>
        </w:tc>
      </w:tr>
      <w:tr w:rsidR="00F167C5" w:rsidRPr="00DF121A" w:rsidTr="00F167C5">
        <w:trPr>
          <w:gridAfter w:val="2"/>
          <w:wAfter w:w="12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F167C5" w:rsidRPr="00DF121A" w:rsidRDefault="00F167C5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81" w:type="dxa"/>
            <w:gridSpan w:val="4"/>
          </w:tcPr>
          <w:p w:rsidR="00F167C5" w:rsidRPr="00DF121A" w:rsidRDefault="00F167C5" w:rsidP="00DF121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Общеразвивающие программы по социально-педагогическому направлению</w:t>
            </w:r>
          </w:p>
        </w:tc>
        <w:tc>
          <w:tcPr>
            <w:tcW w:w="2126" w:type="dxa"/>
          </w:tcPr>
          <w:p w:rsidR="00F167C5" w:rsidRPr="00DF121A" w:rsidRDefault="00F167C5" w:rsidP="00DF121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167C5" w:rsidRPr="00DF121A" w:rsidRDefault="00F167C5" w:rsidP="00DF121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F167C5" w:rsidRPr="00DF121A" w:rsidTr="00A204E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F167C5" w:rsidRPr="00DF121A" w:rsidRDefault="00F167C5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103" w:type="dxa"/>
            <w:gridSpan w:val="2"/>
          </w:tcPr>
          <w:p w:rsidR="00F167C5" w:rsidRDefault="00F167C5" w:rsidP="00DF12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Раннее обучение чтению «Играя – читаем»</w:t>
            </w:r>
          </w:p>
          <w:p w:rsidR="00F167C5" w:rsidRPr="00DF121A" w:rsidRDefault="00F167C5" w:rsidP="00DF12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11" w:history="1">
              <w:r w:rsidRPr="00EC314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ознакомится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gridSpan w:val="2"/>
          </w:tcPr>
          <w:p w:rsidR="00F167C5" w:rsidRPr="00DF121A" w:rsidRDefault="00F167C5" w:rsidP="00DF121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- Обучать детей правильному произношению звуков русского языка.</w:t>
            </w:r>
          </w:p>
          <w:p w:rsidR="00F167C5" w:rsidRPr="00DF121A" w:rsidRDefault="00F167C5" w:rsidP="00DF121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- Овладение умением работать с </w:t>
            </w: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полным составом звуков и букв русского языка.</w:t>
            </w:r>
          </w:p>
          <w:p w:rsidR="00F167C5" w:rsidRPr="00DF121A" w:rsidRDefault="00F167C5" w:rsidP="00DF121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- Обучать ребенка чтению слогов.</w:t>
            </w:r>
          </w:p>
          <w:p w:rsidR="00F167C5" w:rsidRPr="00DF121A" w:rsidRDefault="00F167C5" w:rsidP="00DF121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- Развивать мыслительные процессы (элементы анализа, синтеза, сравнения, обобщения, классификации), способности слышать и воспроизводить звуковой образ слова, правильно передавать его звучание.</w:t>
            </w:r>
          </w:p>
          <w:p w:rsidR="00F167C5" w:rsidRPr="00DF121A" w:rsidRDefault="00F167C5" w:rsidP="00DF121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- Развивать интерес к чтению.</w:t>
            </w:r>
          </w:p>
        </w:tc>
        <w:tc>
          <w:tcPr>
            <w:tcW w:w="2126" w:type="dxa"/>
            <w:vAlign w:val="center"/>
          </w:tcPr>
          <w:p w:rsidR="00F167C5" w:rsidRPr="008B0B1E" w:rsidRDefault="00F167C5" w:rsidP="00E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lastRenderedPageBreak/>
              <w:t>Длительность занятия – до 30 мин.,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>2 занятия в неделю,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lastRenderedPageBreak/>
              <w:t>8 занятий в месяц.</w:t>
            </w:r>
          </w:p>
        </w:tc>
        <w:tc>
          <w:tcPr>
            <w:tcW w:w="2268" w:type="dxa"/>
            <w:vAlign w:val="center"/>
          </w:tcPr>
          <w:p w:rsidR="00F167C5" w:rsidRPr="008B0B1E" w:rsidRDefault="00F167C5" w:rsidP="00E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lastRenderedPageBreak/>
              <w:t>1 год</w:t>
            </w:r>
          </w:p>
        </w:tc>
      </w:tr>
      <w:tr w:rsidR="00F167C5" w:rsidRPr="00DF121A" w:rsidTr="00D1070C">
        <w:trPr>
          <w:gridAfter w:val="2"/>
          <w:wAfter w:w="12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167C5" w:rsidRPr="00DF121A" w:rsidRDefault="00F167C5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5103" w:type="dxa"/>
            <w:gridSpan w:val="2"/>
          </w:tcPr>
          <w:p w:rsidR="00F167C5" w:rsidRDefault="00F167C5" w:rsidP="00DF121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Изучение иностранного языка «Веселый английский»</w:t>
            </w:r>
          </w:p>
          <w:p w:rsidR="00F167C5" w:rsidRPr="00DF121A" w:rsidRDefault="00F167C5" w:rsidP="00DF121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12" w:history="1">
              <w:r w:rsidRPr="00EC314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ознакомится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gridSpan w:val="2"/>
          </w:tcPr>
          <w:p w:rsidR="00F167C5" w:rsidRPr="00DF121A" w:rsidRDefault="00F167C5" w:rsidP="00DF121A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Формирование первичных навыков диалогической и монологической речи на английском языке;</w:t>
            </w:r>
          </w:p>
          <w:p w:rsidR="00F167C5" w:rsidRPr="00DF121A" w:rsidRDefault="00F167C5" w:rsidP="00DF121A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Развитие речевого слуха, памяти, внимания, мышления.</w:t>
            </w:r>
          </w:p>
          <w:p w:rsidR="00F167C5" w:rsidRPr="00DF121A" w:rsidRDefault="00F167C5" w:rsidP="00DF121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-Воспитание интереса и уважения к культуре других народов</w:t>
            </w:r>
          </w:p>
        </w:tc>
        <w:tc>
          <w:tcPr>
            <w:tcW w:w="2126" w:type="dxa"/>
            <w:vAlign w:val="center"/>
          </w:tcPr>
          <w:p w:rsidR="00F167C5" w:rsidRPr="008B0B1E" w:rsidRDefault="00F167C5" w:rsidP="00E2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Длительность занятия – до 30 мин.,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>2 занятия в неделю,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>8 занятий в месяц.</w:t>
            </w:r>
          </w:p>
        </w:tc>
        <w:tc>
          <w:tcPr>
            <w:tcW w:w="2268" w:type="dxa"/>
            <w:vAlign w:val="center"/>
          </w:tcPr>
          <w:p w:rsidR="00F167C5" w:rsidRPr="008B0B1E" w:rsidRDefault="00F167C5" w:rsidP="00E2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 год</w:t>
            </w:r>
          </w:p>
        </w:tc>
      </w:tr>
      <w:tr w:rsidR="00F167C5" w:rsidRPr="00DF121A" w:rsidTr="00CA28F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167C5" w:rsidRPr="00DF121A" w:rsidRDefault="00F167C5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103" w:type="dxa"/>
            <w:gridSpan w:val="2"/>
          </w:tcPr>
          <w:p w:rsidR="00F167C5" w:rsidRDefault="00F167C5" w:rsidP="00DF12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Развивающие игры «Шахматы»</w:t>
            </w:r>
          </w:p>
          <w:p w:rsidR="00F167C5" w:rsidRPr="00DF121A" w:rsidRDefault="00F167C5" w:rsidP="00DF12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13" w:history="1">
              <w:r w:rsidRPr="00EC314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ознакомится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gridSpan w:val="2"/>
          </w:tcPr>
          <w:p w:rsidR="00F167C5" w:rsidRPr="00DF121A" w:rsidRDefault="00F167C5" w:rsidP="00DF121A">
            <w:pPr>
              <w:widowControl w:val="0"/>
              <w:spacing w:line="28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 xml:space="preserve">- Развитие умственных навыков (включая </w:t>
            </w:r>
            <w:proofErr w:type="gramStart"/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умение</w:t>
            </w:r>
            <w:proofErr w:type="gramEnd"/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 xml:space="preserve"> сосредоточится, распознавать образы и принимать решения, а также алгебраическое и геометрическое мышление, умение решать задачи, пространственное и критическое мышление);</w:t>
            </w:r>
          </w:p>
          <w:p w:rsidR="00F167C5" w:rsidRPr="00DF121A" w:rsidRDefault="00F167C5" w:rsidP="00DF121A">
            <w:pPr>
              <w:widowControl w:val="0"/>
              <w:spacing w:line="28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- Повышается самооценка, возрастает уверенность в себе;</w:t>
            </w:r>
          </w:p>
          <w:p w:rsidR="00F167C5" w:rsidRPr="00DF121A" w:rsidRDefault="00F167C5" w:rsidP="00DF121A">
            <w:pPr>
              <w:widowControl w:val="0"/>
              <w:spacing w:line="28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- Усиливается концентрация внимания;</w:t>
            </w:r>
          </w:p>
          <w:p w:rsidR="00F167C5" w:rsidRPr="00DF121A" w:rsidRDefault="00F167C5" w:rsidP="00DF121A">
            <w:pPr>
              <w:widowControl w:val="0"/>
              <w:spacing w:line="28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 xml:space="preserve">- Развивается представление о выборе способа решения проблем и </w:t>
            </w:r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lastRenderedPageBreak/>
              <w:t>последствиях этого выбора, игра помогает ощутить ответственность за свои действия;</w:t>
            </w:r>
          </w:p>
          <w:p w:rsidR="00F167C5" w:rsidRPr="00DF121A" w:rsidRDefault="00F167C5" w:rsidP="00DF121A">
            <w:pPr>
              <w:widowControl w:val="0"/>
              <w:spacing w:line="28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- Воспитывается соревновательный дух и энтузиазм, развивается бдительность ума;</w:t>
            </w:r>
          </w:p>
          <w:p w:rsidR="00F167C5" w:rsidRPr="00DF121A" w:rsidRDefault="00F167C5" w:rsidP="00DF121A">
            <w:pPr>
              <w:widowControl w:val="0"/>
              <w:spacing w:line="28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- Тренируется спортивное мастерство;</w:t>
            </w:r>
          </w:p>
        </w:tc>
        <w:tc>
          <w:tcPr>
            <w:tcW w:w="2126" w:type="dxa"/>
            <w:vAlign w:val="center"/>
          </w:tcPr>
          <w:p w:rsidR="00F167C5" w:rsidRPr="008B0B1E" w:rsidRDefault="00F167C5" w:rsidP="00F16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lastRenderedPageBreak/>
              <w:t>Длительность занятия – до 30 мин.,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е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неделю,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4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я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месяц.</w:t>
            </w:r>
          </w:p>
        </w:tc>
        <w:tc>
          <w:tcPr>
            <w:tcW w:w="2268" w:type="dxa"/>
            <w:vAlign w:val="center"/>
          </w:tcPr>
          <w:p w:rsidR="00F167C5" w:rsidRPr="008B0B1E" w:rsidRDefault="00F167C5" w:rsidP="00E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 год</w:t>
            </w:r>
          </w:p>
        </w:tc>
      </w:tr>
      <w:tr w:rsidR="00F167C5" w:rsidRPr="00DF121A" w:rsidTr="00E41978">
        <w:trPr>
          <w:gridAfter w:val="2"/>
          <w:wAfter w:w="12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167C5" w:rsidRPr="00DF121A" w:rsidRDefault="00F167C5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5103" w:type="dxa"/>
            <w:gridSpan w:val="2"/>
          </w:tcPr>
          <w:p w:rsidR="00F167C5" w:rsidRDefault="00F167C5" w:rsidP="00DF121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«На ковре </w:t>
            </w:r>
            <w:proofErr w:type="spellStart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Цветолёте</w:t>
            </w:r>
            <w:proofErr w:type="spellEnd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: сенсорное развитие, развитие мелкой моторики»</w:t>
            </w:r>
          </w:p>
          <w:p w:rsidR="00F167C5" w:rsidRPr="00DF121A" w:rsidRDefault="00F167C5" w:rsidP="00DF121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14" w:history="1">
              <w:r w:rsidRPr="00EC314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ознакомится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gridSpan w:val="2"/>
          </w:tcPr>
          <w:p w:rsidR="00F167C5" w:rsidRPr="00DF121A" w:rsidRDefault="00F167C5" w:rsidP="00DF121A">
            <w:pPr>
              <w:tabs>
                <w:tab w:val="left" w:pos="99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Совершенствовать общую, мелкую и речевую моторику; снятия мышечного и эмоционального напряжения.</w:t>
            </w:r>
          </w:p>
          <w:p w:rsidR="00F167C5" w:rsidRPr="00DF121A" w:rsidRDefault="00F167C5" w:rsidP="00DF121A">
            <w:pPr>
              <w:tabs>
                <w:tab w:val="left" w:pos="99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Стимулировать накопление сенсомоторного опыта.</w:t>
            </w:r>
          </w:p>
          <w:p w:rsidR="00F167C5" w:rsidRPr="00DF121A" w:rsidRDefault="00F167C5" w:rsidP="00DF121A">
            <w:pPr>
              <w:tabs>
                <w:tab w:val="left" w:pos="993"/>
              </w:tabs>
              <w:spacing w:line="240" w:lineRule="atLeas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Активизировать развитие восприятия, внимания, памяти, мышления, воображения.</w:t>
            </w:r>
          </w:p>
          <w:p w:rsidR="00F167C5" w:rsidRPr="00DF121A" w:rsidRDefault="00F167C5" w:rsidP="00DF121A">
            <w:pPr>
              <w:tabs>
                <w:tab w:val="left" w:pos="993"/>
              </w:tabs>
              <w:spacing w:line="240" w:lineRule="atLeas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Развивать первые «нравственные эмоции»: хорошо – плохо.</w:t>
            </w:r>
          </w:p>
          <w:p w:rsidR="00F167C5" w:rsidRDefault="00F167C5" w:rsidP="00DF121A">
            <w:pPr>
              <w:tabs>
                <w:tab w:val="left" w:pos="99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Способствовать формированию позитивной самооценки.</w:t>
            </w:r>
          </w:p>
          <w:p w:rsidR="00EC314B" w:rsidRDefault="00EC314B" w:rsidP="00DF121A">
            <w:pPr>
              <w:tabs>
                <w:tab w:val="left" w:pos="99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EC314B" w:rsidRPr="00DF121A" w:rsidRDefault="00EC314B" w:rsidP="00DF121A">
            <w:pPr>
              <w:tabs>
                <w:tab w:val="left" w:pos="99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167C5" w:rsidRPr="008B0B1E" w:rsidRDefault="00F167C5" w:rsidP="00E2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Длительность занятия – до 30 мин.,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е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неделю,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4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я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месяц.</w:t>
            </w:r>
          </w:p>
        </w:tc>
        <w:tc>
          <w:tcPr>
            <w:tcW w:w="2268" w:type="dxa"/>
            <w:vAlign w:val="center"/>
          </w:tcPr>
          <w:p w:rsidR="00F167C5" w:rsidRPr="008B0B1E" w:rsidRDefault="00F167C5" w:rsidP="00E2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 год</w:t>
            </w:r>
          </w:p>
        </w:tc>
      </w:tr>
      <w:tr w:rsidR="00F167C5" w:rsidRPr="00DF121A" w:rsidTr="00A7738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167C5" w:rsidRPr="00DF121A" w:rsidRDefault="00F167C5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5103" w:type="dxa"/>
            <w:gridSpan w:val="2"/>
          </w:tcPr>
          <w:p w:rsidR="00F167C5" w:rsidRDefault="00F167C5" w:rsidP="00DF12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Группа кратковременного пребывания «Кроха» (адаптационная)</w:t>
            </w:r>
          </w:p>
          <w:p w:rsidR="00F167C5" w:rsidRPr="00DF121A" w:rsidRDefault="00EC314B" w:rsidP="00DF12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15" w:history="1">
              <w:r w:rsidRPr="00EC314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ознакомится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gridSpan w:val="2"/>
          </w:tcPr>
          <w:p w:rsidR="00F167C5" w:rsidRPr="00DF121A" w:rsidRDefault="00F167C5" w:rsidP="00DF121A">
            <w:pPr>
              <w:tabs>
                <w:tab w:val="left" w:pos="993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Style w:val="a4"/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Адаптация - это приспособление или привыкание организма к новой обстановке.</w:t>
            </w: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Для  ребенка детский садик, несомненно, является еще неизвестным пространством, с новым окружением и   отношениями.</w:t>
            </w:r>
          </w:p>
        </w:tc>
        <w:tc>
          <w:tcPr>
            <w:tcW w:w="2126" w:type="dxa"/>
            <w:vAlign w:val="center"/>
          </w:tcPr>
          <w:p w:rsidR="00F167C5" w:rsidRPr="008B0B1E" w:rsidRDefault="00F167C5" w:rsidP="00F16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Длительность занятия – до 30 мин.,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3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я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неделю,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12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й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месяц.</w:t>
            </w:r>
          </w:p>
        </w:tc>
        <w:tc>
          <w:tcPr>
            <w:tcW w:w="2268" w:type="dxa"/>
            <w:vAlign w:val="center"/>
          </w:tcPr>
          <w:p w:rsidR="00F167C5" w:rsidRPr="008B0B1E" w:rsidRDefault="00F167C5" w:rsidP="00E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 год</w:t>
            </w:r>
          </w:p>
        </w:tc>
      </w:tr>
      <w:tr w:rsidR="00F167C5" w:rsidRPr="00DF121A" w:rsidTr="00F167C5">
        <w:trPr>
          <w:gridAfter w:val="2"/>
          <w:wAfter w:w="12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167C5" w:rsidRPr="00DF121A" w:rsidRDefault="00F167C5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781" w:type="dxa"/>
            <w:gridSpan w:val="4"/>
          </w:tcPr>
          <w:p w:rsidR="00F167C5" w:rsidRPr="00DF121A" w:rsidRDefault="00F167C5" w:rsidP="00DF121A">
            <w:pPr>
              <w:tabs>
                <w:tab w:val="left" w:pos="99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Общеразвивающие программы по техническому направлению</w:t>
            </w:r>
          </w:p>
        </w:tc>
        <w:tc>
          <w:tcPr>
            <w:tcW w:w="2126" w:type="dxa"/>
          </w:tcPr>
          <w:p w:rsidR="00F167C5" w:rsidRPr="00DF121A" w:rsidRDefault="00F167C5" w:rsidP="00DF121A">
            <w:pPr>
              <w:tabs>
                <w:tab w:val="left" w:pos="99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167C5" w:rsidRPr="00DF121A" w:rsidRDefault="00F167C5" w:rsidP="00DF121A">
            <w:pPr>
              <w:tabs>
                <w:tab w:val="left" w:pos="99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F167C5" w:rsidRPr="00DF121A" w:rsidTr="00A654B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167C5" w:rsidRPr="00DF121A" w:rsidRDefault="00F167C5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103" w:type="dxa"/>
            <w:gridSpan w:val="2"/>
          </w:tcPr>
          <w:p w:rsidR="00F167C5" w:rsidRDefault="00F167C5" w:rsidP="00DF12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СИРС (система интенсивного развития </w:t>
            </w: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lastRenderedPageBreak/>
              <w:t xml:space="preserve">способностей) </w:t>
            </w:r>
          </w:p>
          <w:p w:rsidR="00F167C5" w:rsidRPr="00DF121A" w:rsidRDefault="00F167C5" w:rsidP="00DF12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16" w:history="1">
              <w:r w:rsidRPr="00EC314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ознакомится)</w:t>
              </w:r>
            </w:hyperlink>
          </w:p>
        </w:tc>
        <w:tc>
          <w:tcPr>
            <w:tcW w:w="4678" w:type="dxa"/>
            <w:gridSpan w:val="2"/>
          </w:tcPr>
          <w:p w:rsidR="00F167C5" w:rsidRPr="00DF121A" w:rsidRDefault="00F167C5" w:rsidP="00DF121A">
            <w:pPr>
              <w:widowControl w:val="0"/>
              <w:spacing w:line="28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lastRenderedPageBreak/>
              <w:t>Развитие памяти для дошкольников:</w:t>
            </w:r>
          </w:p>
          <w:p w:rsidR="00F167C5" w:rsidRPr="00DF121A" w:rsidRDefault="00F167C5" w:rsidP="00DF121A">
            <w:pPr>
              <w:widowControl w:val="0"/>
              <w:spacing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lastRenderedPageBreak/>
              <w:t>- тренажеры для развития зрительной памяти;</w:t>
            </w:r>
          </w:p>
          <w:p w:rsidR="00F167C5" w:rsidRPr="00DF121A" w:rsidRDefault="00F167C5" w:rsidP="00DF121A">
            <w:pPr>
              <w:widowControl w:val="0"/>
              <w:spacing w:line="28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 </w:t>
            </w:r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Развитие наглядно-образного мышления и креативности </w:t>
            </w:r>
          </w:p>
          <w:p w:rsidR="00F167C5" w:rsidRPr="00DF121A" w:rsidRDefault="00F167C5" w:rsidP="00DF121A">
            <w:pPr>
              <w:widowControl w:val="0"/>
              <w:spacing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 xml:space="preserve">- тренажер </w:t>
            </w:r>
            <w:proofErr w:type="spellStart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Танграм</w:t>
            </w:r>
            <w:proofErr w:type="spellEnd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  </w:t>
            </w:r>
          </w:p>
          <w:p w:rsidR="00F167C5" w:rsidRPr="00DF121A" w:rsidRDefault="00F167C5" w:rsidP="00DF121A">
            <w:pPr>
              <w:spacing w:line="285" w:lineRule="auto"/>
              <w:ind w:firstLine="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Развитие зрительной, механической и ассоциативной памяти:</w:t>
            </w: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 xml:space="preserve"> тренажеры: «</w:t>
            </w:r>
            <w:r w:rsidRPr="00DF121A">
              <w:rPr>
                <w:rFonts w:ascii="Times New Roman" w:eastAsia="Times New Roman" w:hAnsi="Times New Roman" w:cs="Times New Roman"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Цифры», «Клетки»,</w:t>
            </w: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 xml:space="preserve"> </w:t>
            </w:r>
            <w:r w:rsidRPr="00DF121A">
              <w:rPr>
                <w:rFonts w:ascii="Times New Roman" w:eastAsia="Times New Roman" w:hAnsi="Times New Roman" w:cs="Times New Roman"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«Спички», «Абракадабра», «Слова»,</w:t>
            </w: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 xml:space="preserve"> </w:t>
            </w:r>
            <w:r w:rsidRPr="00DF121A">
              <w:rPr>
                <w:rFonts w:ascii="Times New Roman" w:eastAsia="Times New Roman" w:hAnsi="Times New Roman" w:cs="Times New Roman"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«Нумерация слов»,</w:t>
            </w: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 xml:space="preserve"> </w:t>
            </w:r>
            <w:r w:rsidRPr="00DF121A">
              <w:rPr>
                <w:rFonts w:ascii="Times New Roman" w:eastAsia="Times New Roman" w:hAnsi="Times New Roman" w:cs="Times New Roman"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«Телефоны», «Цвета», «Картинки»</w:t>
            </w: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.</w:t>
            </w:r>
          </w:p>
        </w:tc>
        <w:tc>
          <w:tcPr>
            <w:tcW w:w="2126" w:type="dxa"/>
            <w:vAlign w:val="center"/>
          </w:tcPr>
          <w:p w:rsidR="00F167C5" w:rsidRPr="008B0B1E" w:rsidRDefault="00F167C5" w:rsidP="00E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lastRenderedPageBreak/>
              <w:t xml:space="preserve">Длительность 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lastRenderedPageBreak/>
              <w:t>занятия – до 30 мин.,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>2 занятия в неделю,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>8 занятий в месяц.</w:t>
            </w:r>
          </w:p>
        </w:tc>
        <w:tc>
          <w:tcPr>
            <w:tcW w:w="2268" w:type="dxa"/>
            <w:vAlign w:val="center"/>
          </w:tcPr>
          <w:p w:rsidR="00F167C5" w:rsidRPr="008B0B1E" w:rsidRDefault="00F167C5" w:rsidP="00E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lastRenderedPageBreak/>
              <w:t>1 год</w:t>
            </w:r>
          </w:p>
        </w:tc>
      </w:tr>
      <w:tr w:rsidR="00F167C5" w:rsidRPr="00DF121A" w:rsidTr="0018761D">
        <w:trPr>
          <w:gridAfter w:val="2"/>
          <w:wAfter w:w="12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167C5" w:rsidRPr="00DF121A" w:rsidRDefault="00F167C5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5103" w:type="dxa"/>
            <w:gridSpan w:val="2"/>
          </w:tcPr>
          <w:p w:rsidR="00F167C5" w:rsidRPr="00DF121A" w:rsidRDefault="00F167C5" w:rsidP="00DF12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Развивающие игры (</w:t>
            </w:r>
            <w:proofErr w:type="spellStart"/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Легоконструирование</w:t>
            </w:r>
            <w:proofErr w:type="spellEnd"/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)</w:t>
            </w:r>
          </w:p>
          <w:p w:rsidR="00F167C5" w:rsidRPr="00DF121A" w:rsidRDefault="00F167C5" w:rsidP="00DF12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17" w:history="1">
              <w:r w:rsidRPr="00EC314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ознакомится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  <w:p w:rsidR="00F167C5" w:rsidRPr="00DF121A" w:rsidRDefault="00F167C5" w:rsidP="00DF12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167C5" w:rsidRPr="00DF121A" w:rsidRDefault="00F167C5" w:rsidP="00DF121A">
            <w:pPr>
              <w:widowControl w:val="0"/>
              <w:spacing w:line="285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 xml:space="preserve">Развитие у дошкольников первоначальных конструкторских умений на основе </w:t>
            </w:r>
            <w:proofErr w:type="spellStart"/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легоконструирование</w:t>
            </w:r>
            <w:proofErr w:type="spellEnd"/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 xml:space="preserve">. </w:t>
            </w:r>
          </w:p>
          <w:p w:rsidR="00F167C5" w:rsidRPr="00DF121A" w:rsidRDefault="00F167C5" w:rsidP="00DF121A">
            <w:pPr>
              <w:widowControl w:val="0"/>
              <w:spacing w:line="285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Пробуждает творческую активность и воображение ребенка, пространственное и техническое мышление, развитие мелкой моторики рук</w:t>
            </w:r>
          </w:p>
        </w:tc>
        <w:tc>
          <w:tcPr>
            <w:tcW w:w="2126" w:type="dxa"/>
            <w:vAlign w:val="center"/>
          </w:tcPr>
          <w:p w:rsidR="00F167C5" w:rsidRPr="008B0B1E" w:rsidRDefault="00F167C5" w:rsidP="00F16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Длительность занятия – до 30 мин.,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е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неделю,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4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я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месяц.</w:t>
            </w:r>
          </w:p>
        </w:tc>
        <w:tc>
          <w:tcPr>
            <w:tcW w:w="2268" w:type="dxa"/>
            <w:vAlign w:val="center"/>
          </w:tcPr>
          <w:p w:rsidR="00F167C5" w:rsidRPr="008B0B1E" w:rsidRDefault="00F167C5" w:rsidP="00E2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 год</w:t>
            </w:r>
          </w:p>
        </w:tc>
      </w:tr>
      <w:tr w:rsidR="00F167C5" w:rsidRPr="00DF121A" w:rsidTr="00D5159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167C5" w:rsidRPr="00DF121A" w:rsidRDefault="00F167C5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103" w:type="dxa"/>
            <w:gridSpan w:val="2"/>
          </w:tcPr>
          <w:p w:rsidR="00F167C5" w:rsidRDefault="00F167C5" w:rsidP="00DF12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Объёмное моделирование "ТИКО-конструктор"</w:t>
            </w:r>
          </w:p>
          <w:p w:rsidR="00F167C5" w:rsidRPr="00DF121A" w:rsidRDefault="00F167C5" w:rsidP="00DF12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18" w:history="1">
              <w:r w:rsidRPr="00EC314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ознакомится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  <w:p w:rsidR="00F167C5" w:rsidRPr="00DF121A" w:rsidRDefault="00F167C5" w:rsidP="00DF12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F167C5" w:rsidRPr="00DF121A" w:rsidRDefault="00F167C5" w:rsidP="00DF12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167C5" w:rsidRPr="00DF121A" w:rsidRDefault="00F167C5" w:rsidP="00DF121A">
            <w:pPr>
              <w:widowControl w:val="0"/>
              <w:spacing w:line="28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ТИКО – это трансформируемый игровой конструктор для обучения</w:t>
            </w:r>
          </w:p>
          <w:p w:rsidR="00F167C5" w:rsidRPr="00DF121A" w:rsidRDefault="00F167C5" w:rsidP="00DF121A">
            <w:pPr>
              <w:widowControl w:val="0"/>
              <w:spacing w:line="28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 xml:space="preserve">    Начальное техническое моделирование и конструирование имеет большое значение в обучении детей, так как расширяет знания учащихся об окружающем мире, прививает любовь к труду, развивает </w:t>
            </w:r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lastRenderedPageBreak/>
              <w:t>мелкую моторику. В процессе начального технического моделирования дети создают различные по сложности конструкции, развивая тем самым свои технические способности.</w:t>
            </w:r>
          </w:p>
          <w:p w:rsidR="00F167C5" w:rsidRPr="00DF121A" w:rsidRDefault="00F167C5" w:rsidP="00DF121A">
            <w:pPr>
              <w:widowControl w:val="0"/>
              <w:spacing w:line="28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</w:p>
        </w:tc>
        <w:tc>
          <w:tcPr>
            <w:tcW w:w="2126" w:type="dxa"/>
            <w:vAlign w:val="center"/>
          </w:tcPr>
          <w:p w:rsidR="00F167C5" w:rsidRPr="008B0B1E" w:rsidRDefault="00F167C5" w:rsidP="00E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lastRenderedPageBreak/>
              <w:t>Длительность занятия – до 30 мин.,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е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неделю,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4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я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месяц.</w:t>
            </w:r>
          </w:p>
        </w:tc>
        <w:tc>
          <w:tcPr>
            <w:tcW w:w="2268" w:type="dxa"/>
            <w:vAlign w:val="center"/>
          </w:tcPr>
          <w:p w:rsidR="00F167C5" w:rsidRPr="008B0B1E" w:rsidRDefault="00F167C5" w:rsidP="00E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 год</w:t>
            </w:r>
          </w:p>
        </w:tc>
      </w:tr>
      <w:tr w:rsidR="00F167C5" w:rsidRPr="00DF121A" w:rsidTr="00F167C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F167C5" w:rsidRPr="00DF121A" w:rsidRDefault="00F167C5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678" w:type="dxa"/>
          </w:tcPr>
          <w:p w:rsidR="00F167C5" w:rsidRPr="00DF121A" w:rsidRDefault="00F167C5" w:rsidP="00DF121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F167C5" w:rsidRPr="00DF121A" w:rsidRDefault="00F167C5" w:rsidP="00DF121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0"/>
                <w:lang w:eastAsia="ru-RU"/>
              </w:rPr>
            </w:pPr>
          </w:p>
        </w:tc>
        <w:tc>
          <w:tcPr>
            <w:tcW w:w="6094" w:type="dxa"/>
            <w:gridSpan w:val="5"/>
          </w:tcPr>
          <w:p w:rsidR="00F167C5" w:rsidRPr="00DF121A" w:rsidRDefault="00F167C5" w:rsidP="00DF121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0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0"/>
                <w:lang w:eastAsia="ru-RU"/>
              </w:rPr>
              <w:t xml:space="preserve">Общеразвивающие программы по </w:t>
            </w:r>
            <w:proofErr w:type="gramStart"/>
            <w:r w:rsidRPr="00DF121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0"/>
                <w:lang w:eastAsia="ru-RU"/>
              </w:rPr>
              <w:t>естественно-научному</w:t>
            </w:r>
            <w:proofErr w:type="gramEnd"/>
            <w:r w:rsidRPr="00DF121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0"/>
                <w:lang w:eastAsia="ru-RU"/>
              </w:rPr>
              <w:t xml:space="preserve"> направлению</w:t>
            </w:r>
          </w:p>
        </w:tc>
      </w:tr>
      <w:tr w:rsidR="00F167C5" w:rsidRPr="00DF121A" w:rsidTr="00F51B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9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F167C5" w:rsidRPr="00DF121A" w:rsidRDefault="00F167C5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103" w:type="dxa"/>
            <w:gridSpan w:val="2"/>
          </w:tcPr>
          <w:p w:rsidR="00F167C5" w:rsidRPr="00DF121A" w:rsidRDefault="00F167C5" w:rsidP="00DF12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Экологическая лаборатория «Хочу все знать»</w:t>
            </w:r>
          </w:p>
          <w:p w:rsidR="00F167C5" w:rsidRPr="00DF121A" w:rsidRDefault="00EC314B" w:rsidP="00DF12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</w:t>
            </w:r>
            <w:r w:rsidR="00F167C5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19" w:history="1">
              <w:r w:rsidR="00F167C5" w:rsidRPr="00EC314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ознакомится</w:t>
              </w:r>
            </w:hyperlink>
            <w:r w:rsidR="00F167C5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  <w:p w:rsidR="00F167C5" w:rsidRPr="00DF121A" w:rsidRDefault="00F167C5" w:rsidP="00DF12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F167C5" w:rsidRPr="00DF121A" w:rsidRDefault="00F167C5" w:rsidP="001B7871">
            <w:pPr>
              <w:tabs>
                <w:tab w:val="left" w:pos="993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Занимательные игры - занятия с элементами экспериментирования, опытнической деятельностью с целью накопление познавательного опыта детей через их исследовательскую деятельность, а также обобщение и систематизация исследовательского опыта через дидактические игры и на занятиях;</w:t>
            </w:r>
          </w:p>
        </w:tc>
        <w:tc>
          <w:tcPr>
            <w:tcW w:w="2126" w:type="dxa"/>
            <w:vAlign w:val="center"/>
          </w:tcPr>
          <w:p w:rsidR="00F167C5" w:rsidRPr="008B0B1E" w:rsidRDefault="00F167C5" w:rsidP="00E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Длительность занятия – до 30 мин.,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е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неделю,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4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я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месяц.</w:t>
            </w:r>
          </w:p>
        </w:tc>
        <w:tc>
          <w:tcPr>
            <w:tcW w:w="2551" w:type="dxa"/>
            <w:gridSpan w:val="2"/>
            <w:vAlign w:val="center"/>
          </w:tcPr>
          <w:p w:rsidR="00F167C5" w:rsidRPr="008B0B1E" w:rsidRDefault="00F167C5" w:rsidP="00E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 год</w:t>
            </w:r>
          </w:p>
        </w:tc>
      </w:tr>
      <w:tr w:rsidR="00F167C5" w:rsidRPr="00DF121A" w:rsidTr="00581D32">
        <w:trPr>
          <w:gridAfter w:val="1"/>
          <w:wAfter w:w="99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F167C5" w:rsidRPr="00DF121A" w:rsidRDefault="00F167C5" w:rsidP="00DF12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103" w:type="dxa"/>
            <w:gridSpan w:val="2"/>
          </w:tcPr>
          <w:p w:rsidR="00F167C5" w:rsidRPr="00DF121A" w:rsidRDefault="00F167C5" w:rsidP="00DF12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Опытно-экспериментальная лаборатория «Юный исследователь»</w:t>
            </w:r>
          </w:p>
          <w:p w:rsidR="00F167C5" w:rsidRPr="00DF121A" w:rsidRDefault="00F167C5" w:rsidP="00DF12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20" w:history="1">
              <w:r w:rsidRPr="00EC314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ознакомится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  <w:p w:rsidR="00F167C5" w:rsidRPr="00DF121A" w:rsidRDefault="00F167C5" w:rsidP="00DF12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167C5" w:rsidRPr="00DF121A" w:rsidRDefault="00F167C5" w:rsidP="001B7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Развивать умение обследовать предметы и явления с разных сторон, выявлять зависимости.</w:t>
            </w:r>
          </w:p>
          <w:p w:rsidR="00F167C5" w:rsidRPr="00DF121A" w:rsidRDefault="00F167C5" w:rsidP="001B7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Помогать накоплению у детей конкретных представлений о предметах и их свойствах.</w:t>
            </w:r>
          </w:p>
          <w:p w:rsidR="00F167C5" w:rsidRPr="00DF121A" w:rsidRDefault="00F167C5" w:rsidP="001B7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Развивать мыслительные операции, умение выдвигать гипотезы, делать выводы.</w:t>
            </w:r>
          </w:p>
          <w:p w:rsidR="00F167C5" w:rsidRPr="00DF121A" w:rsidRDefault="00F167C5" w:rsidP="001B7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Стимулировать активность детей для разрешения проблемной ситуации.</w:t>
            </w:r>
          </w:p>
          <w:p w:rsidR="00F167C5" w:rsidRPr="00DF121A" w:rsidRDefault="00F167C5" w:rsidP="001B7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Развивать коммуникативные навыки.</w:t>
            </w:r>
          </w:p>
          <w:p w:rsidR="00F167C5" w:rsidRPr="00DF121A" w:rsidRDefault="00F167C5" w:rsidP="001B7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Проявление интереса к исследовательской деятельности;</w:t>
            </w:r>
          </w:p>
          <w:p w:rsidR="00F167C5" w:rsidRPr="00DF121A" w:rsidRDefault="00F167C5" w:rsidP="001B7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lastRenderedPageBreak/>
              <w:t>Выполнение сенсорного анализа, выдвижение гипотез, подведение итогов;</w:t>
            </w:r>
          </w:p>
          <w:p w:rsidR="00F167C5" w:rsidRPr="00DF121A" w:rsidRDefault="00F167C5" w:rsidP="001B7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Проявление самостоятельности в познании окружающего мира;</w:t>
            </w:r>
          </w:p>
          <w:p w:rsidR="00F167C5" w:rsidRPr="00DF121A" w:rsidRDefault="00F167C5" w:rsidP="001B787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Проявление активности для разрешения проблемных ситуаций;</w:t>
            </w:r>
          </w:p>
        </w:tc>
        <w:tc>
          <w:tcPr>
            <w:tcW w:w="2126" w:type="dxa"/>
            <w:vAlign w:val="center"/>
          </w:tcPr>
          <w:p w:rsidR="00F167C5" w:rsidRPr="008B0B1E" w:rsidRDefault="00F167C5" w:rsidP="00E2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lastRenderedPageBreak/>
              <w:t>Длительность занятия – до 30 мин.,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е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неделю,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4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я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месяц.</w:t>
            </w:r>
          </w:p>
        </w:tc>
        <w:tc>
          <w:tcPr>
            <w:tcW w:w="2551" w:type="dxa"/>
            <w:gridSpan w:val="2"/>
            <w:vAlign w:val="center"/>
          </w:tcPr>
          <w:p w:rsidR="00F167C5" w:rsidRPr="008B0B1E" w:rsidRDefault="00F167C5" w:rsidP="00E2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 год</w:t>
            </w:r>
          </w:p>
        </w:tc>
      </w:tr>
    </w:tbl>
    <w:p w:rsidR="005232D9" w:rsidRPr="00597D36" w:rsidRDefault="005232D9" w:rsidP="005232D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90A26" w:rsidRDefault="00490A26"/>
    <w:sectPr w:rsidR="00490A26" w:rsidSect="00AA00E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D9"/>
    <w:rsid w:val="0044062A"/>
    <w:rsid w:val="00490A26"/>
    <w:rsid w:val="005232D9"/>
    <w:rsid w:val="006729DE"/>
    <w:rsid w:val="00674DF9"/>
    <w:rsid w:val="008064EE"/>
    <w:rsid w:val="00A406AF"/>
    <w:rsid w:val="00DF121A"/>
    <w:rsid w:val="00EB26B2"/>
    <w:rsid w:val="00EC314B"/>
    <w:rsid w:val="00F1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D9"/>
    <w:pPr>
      <w:ind w:left="720"/>
      <w:contextualSpacing/>
    </w:pPr>
  </w:style>
  <w:style w:type="character" w:styleId="a4">
    <w:name w:val="Strong"/>
    <w:basedOn w:val="a0"/>
    <w:uiPriority w:val="22"/>
    <w:qFormat/>
    <w:rsid w:val="005232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6AF"/>
    <w:rPr>
      <w:rFonts w:ascii="Tahoma" w:hAnsi="Tahoma" w:cs="Tahoma"/>
      <w:sz w:val="16"/>
      <w:szCs w:val="16"/>
    </w:rPr>
  </w:style>
  <w:style w:type="table" w:styleId="1-1">
    <w:name w:val="Medium Grid 1 Accent 1"/>
    <w:basedOn w:val="a1"/>
    <w:uiPriority w:val="67"/>
    <w:rsid w:val="00DF12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7">
    <w:name w:val="Hyperlink"/>
    <w:basedOn w:val="a0"/>
    <w:uiPriority w:val="99"/>
    <w:unhideWhenUsed/>
    <w:rsid w:val="00672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D9"/>
    <w:pPr>
      <w:ind w:left="720"/>
      <w:contextualSpacing/>
    </w:pPr>
  </w:style>
  <w:style w:type="character" w:styleId="a4">
    <w:name w:val="Strong"/>
    <w:basedOn w:val="a0"/>
    <w:uiPriority w:val="22"/>
    <w:qFormat/>
    <w:rsid w:val="005232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6AF"/>
    <w:rPr>
      <w:rFonts w:ascii="Tahoma" w:hAnsi="Tahoma" w:cs="Tahoma"/>
      <w:sz w:val="16"/>
      <w:szCs w:val="16"/>
    </w:rPr>
  </w:style>
  <w:style w:type="table" w:styleId="1-1">
    <w:name w:val="Medium Grid 1 Accent 1"/>
    <w:basedOn w:val="a1"/>
    <w:uiPriority w:val="67"/>
    <w:rsid w:val="00DF12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7">
    <w:name w:val="Hyperlink"/>
    <w:basedOn w:val="a0"/>
    <w:uiPriority w:val="99"/>
    <w:unhideWhenUsed/>
    <w:rsid w:val="00672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fvpk5f.xn--p1ai/wp-content/uploads/2019/10/Horegrafiya-novaya.pdf" TargetMode="External"/><Relationship Id="rId13" Type="http://schemas.openxmlformats.org/officeDocument/2006/relationships/hyperlink" Target="http://xn--80afvpk5f.xn--p1ai/wp-content/uploads/2019/10/Obuchenie-detej-igre-v-shahmaty.pdf" TargetMode="External"/><Relationship Id="rId18" Type="http://schemas.openxmlformats.org/officeDocument/2006/relationships/hyperlink" Target="http://xn--80afvpk5f.xn--p1ai/wp-content/uploads/2019/10/programma-k-utverzhdeniyu-TIKO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xn--80afvpk5f.xn--p1ai/wp-content/uploads/2019/10/Testoplastika.pdf" TargetMode="External"/><Relationship Id="rId12" Type="http://schemas.openxmlformats.org/officeDocument/2006/relationships/hyperlink" Target="http://xn--80afvpk5f.xn--p1ai/wp-content/uploads/2019/10/Veselyj-anglijskij-dlya-detej.pdf" TargetMode="External"/><Relationship Id="rId17" Type="http://schemas.openxmlformats.org/officeDocument/2006/relationships/hyperlink" Target="http://xn--80afvpk5f.xn--p1ai/wp-content/uploads/2019/10/po-lego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80afvpk5f.xn--p1ai/wp-content/uploads/2019/10/programma-sirs.pdf" TargetMode="External"/><Relationship Id="rId20" Type="http://schemas.openxmlformats.org/officeDocument/2006/relationships/hyperlink" Target="http://xn--80afvpk5f.xn--p1ai/wp-content/uploads/2019/10/YUnyj-issledovatel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fvpk5f.xn--p1ai/wp-content/uploads/2019/10/Veselye-notki-dlya-detej.pdf" TargetMode="External"/><Relationship Id="rId11" Type="http://schemas.openxmlformats.org/officeDocument/2006/relationships/hyperlink" Target="http://xn--80afvpk5f.xn--p1ai/wp-content/uploads/2019/10/programma-obuchenie-chteniyu.pdf" TargetMode="External"/><Relationship Id="rId5" Type="http://schemas.openxmlformats.org/officeDocument/2006/relationships/hyperlink" Target="http://xn--80afvpk5f.xn--p1ai/wp-content/uploads/2019/10/Izobrazitelnoe-iskusstvo.pdf" TargetMode="External"/><Relationship Id="rId15" Type="http://schemas.openxmlformats.org/officeDocument/2006/relationships/hyperlink" Target="http://xn--80afvpk5f.xn--p1ai/wp-content/uploads/2019/10/Kroha.pdf" TargetMode="External"/><Relationship Id="rId10" Type="http://schemas.openxmlformats.org/officeDocument/2006/relationships/hyperlink" Target="http://xn--80afvpk5f.xn--p1ai/wp-content/uploads/2019/10/Obuchenie-detej-podvizhnym-igram-s-elementami-sporta.pdf" TargetMode="External"/><Relationship Id="rId19" Type="http://schemas.openxmlformats.org/officeDocument/2006/relationships/hyperlink" Target="http://xn--80afvpk5f.xn--p1ai/wp-content/uploads/2019/10/programma-na-utverzhdenie-Hochu-vse-zna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fvpk5f.xn--p1ai/wp-content/uploads/2019/10/programma-Prazdnik-kazhdyj-den.pdf" TargetMode="External"/><Relationship Id="rId14" Type="http://schemas.openxmlformats.org/officeDocument/2006/relationships/hyperlink" Target="http://xn--80afvpk5f.xn--p1ai/wp-content/uploads/2019/10/sensornaya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2019-10-22T10:16:00Z</cp:lastPrinted>
  <dcterms:created xsi:type="dcterms:W3CDTF">2019-10-24T09:54:00Z</dcterms:created>
  <dcterms:modified xsi:type="dcterms:W3CDTF">2019-10-24T09:54:00Z</dcterms:modified>
</cp:coreProperties>
</file>