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04" w:rsidRDefault="00027304" w:rsidP="00A476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304" w:rsidRPr="00012A1E" w:rsidRDefault="00027304" w:rsidP="000273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12A1E">
        <w:rPr>
          <w:rFonts w:ascii="Times New Roman" w:hAnsi="Times New Roman" w:cs="Times New Roman"/>
          <w:szCs w:val="22"/>
        </w:rPr>
        <w:t xml:space="preserve">Приложение </w:t>
      </w:r>
    </w:p>
    <w:p w:rsidR="00027304" w:rsidRPr="00340A44" w:rsidRDefault="00027304" w:rsidP="00027304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12A1E">
        <w:rPr>
          <w:rFonts w:ascii="Times New Roman" w:hAnsi="Times New Roman" w:cs="Times New Roman"/>
          <w:szCs w:val="22"/>
        </w:rPr>
        <w:t>к</w:t>
      </w:r>
      <w:bookmarkStart w:id="0" w:name="_GoBack"/>
      <w:bookmarkEnd w:id="0"/>
      <w:r w:rsidRPr="00012A1E">
        <w:rPr>
          <w:rFonts w:ascii="Times New Roman" w:hAnsi="Times New Roman" w:cs="Times New Roman"/>
          <w:szCs w:val="22"/>
        </w:rPr>
        <w:t xml:space="preserve"> прика</w:t>
      </w:r>
      <w:r>
        <w:rPr>
          <w:rFonts w:ascii="Times New Roman" w:hAnsi="Times New Roman" w:cs="Times New Roman"/>
          <w:szCs w:val="22"/>
        </w:rPr>
        <w:t xml:space="preserve">зу от </w:t>
      </w:r>
      <w:r>
        <w:rPr>
          <w:rFonts w:ascii="Times New Roman" w:hAnsi="Times New Roman" w:cs="Times New Roman"/>
          <w:szCs w:val="22"/>
          <w:u w:val="single"/>
        </w:rPr>
        <w:t xml:space="preserve">01.04.2019 </w:t>
      </w:r>
      <w:r>
        <w:rPr>
          <w:rFonts w:ascii="Times New Roman" w:hAnsi="Times New Roman" w:cs="Times New Roman"/>
          <w:szCs w:val="22"/>
        </w:rPr>
        <w:t xml:space="preserve"> №  </w:t>
      </w:r>
      <w:r>
        <w:rPr>
          <w:rFonts w:ascii="Times New Roman" w:hAnsi="Times New Roman" w:cs="Times New Roman"/>
          <w:szCs w:val="22"/>
          <w:u w:val="single"/>
        </w:rPr>
        <w:t xml:space="preserve"> 91-О</w:t>
      </w:r>
    </w:p>
    <w:p w:rsidR="00027304" w:rsidRDefault="00027304" w:rsidP="00A476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16" w:rsidRPr="00056433" w:rsidRDefault="00361AD6" w:rsidP="00A476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33">
        <w:rPr>
          <w:rFonts w:ascii="Times New Roman" w:hAnsi="Times New Roman" w:cs="Times New Roman"/>
          <w:b/>
          <w:sz w:val="24"/>
          <w:szCs w:val="24"/>
        </w:rPr>
        <w:t>П</w:t>
      </w:r>
      <w:r w:rsidR="00A47616" w:rsidRPr="00056433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361AD6" w:rsidRPr="00056433" w:rsidRDefault="00A47616" w:rsidP="00A476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33">
        <w:rPr>
          <w:rFonts w:ascii="Times New Roman" w:hAnsi="Times New Roman" w:cs="Times New Roman"/>
          <w:b/>
          <w:sz w:val="24"/>
          <w:szCs w:val="24"/>
        </w:rPr>
        <w:t xml:space="preserve"> информирования работниками работодателя о случаях склонения их к совершению коррупционных нарушений и порядке рассмотрения </w:t>
      </w:r>
      <w:r w:rsidR="00361AD6" w:rsidRPr="00056433">
        <w:rPr>
          <w:rFonts w:ascii="Times New Roman" w:hAnsi="Times New Roman" w:cs="Times New Roman"/>
          <w:b/>
          <w:sz w:val="24"/>
          <w:szCs w:val="24"/>
        </w:rPr>
        <w:t xml:space="preserve">таких сообщений в муниципальном  автономном дошкольном образовательном учреждении    детском саду комбинированного вида «Югорка» </w:t>
      </w:r>
    </w:p>
    <w:p w:rsidR="00A47616" w:rsidRPr="00056433" w:rsidRDefault="00A47616" w:rsidP="00361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33">
        <w:rPr>
          <w:rFonts w:ascii="Times New Roman" w:hAnsi="Times New Roman" w:cs="Times New Roman"/>
          <w:b/>
          <w:sz w:val="24"/>
          <w:szCs w:val="24"/>
        </w:rPr>
        <w:t>(далее – Положение)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информирования работодателя работниками</w:t>
      </w:r>
      <w:r w:rsidR="00361AD6" w:rsidRPr="00056433">
        <w:rPr>
          <w:rFonts w:ascii="Times New Roman" w:hAnsi="Times New Roman" w:cs="Times New Roman"/>
          <w:sz w:val="24"/>
          <w:szCs w:val="24"/>
        </w:rPr>
        <w:t xml:space="preserve">  муниципального  автономного дошкольного  образовательного учреждения детского сада комбинированного вида «Югорка»</w:t>
      </w:r>
      <w:r w:rsidRPr="00056433">
        <w:rPr>
          <w:rFonts w:ascii="Times New Roman" w:hAnsi="Times New Roman" w:cs="Times New Roman"/>
          <w:sz w:val="24"/>
          <w:szCs w:val="24"/>
        </w:rPr>
        <w:t>, о случаях склонения работников к совершению коррупционных нарушений.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2. В целях настоящего Положения используются следующие понятия: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1) работники организации - физические лица, состоящие с организацией в трудовых отношениях на основании трудового договора;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2) уведомление - сообщение работника организации об обращении к нему в целях склонения к совершению коррупционных правонарушений;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 xml:space="preserve">3) иные понятия, используемые в настоящем Положении, применяются в том же значении, что и в Федеральном законе от 25.12.2008 № 273-ФЗ    </w:t>
      </w:r>
      <w:r w:rsidR="00361AD6" w:rsidRPr="000564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56433">
        <w:rPr>
          <w:rFonts w:ascii="Times New Roman" w:hAnsi="Times New Roman" w:cs="Times New Roman"/>
          <w:sz w:val="24"/>
          <w:szCs w:val="24"/>
        </w:rPr>
        <w:t xml:space="preserve"> «</w:t>
      </w:r>
      <w:r w:rsidR="00361AD6" w:rsidRPr="00056433">
        <w:rPr>
          <w:rFonts w:ascii="Times New Roman" w:hAnsi="Times New Roman" w:cs="Times New Roman"/>
          <w:sz w:val="24"/>
          <w:szCs w:val="24"/>
        </w:rPr>
        <w:t xml:space="preserve">О </w:t>
      </w:r>
      <w:r w:rsidRPr="00056433">
        <w:rPr>
          <w:rFonts w:ascii="Times New Roman" w:hAnsi="Times New Roman" w:cs="Times New Roman"/>
          <w:sz w:val="24"/>
          <w:szCs w:val="24"/>
        </w:rPr>
        <w:t>противодействии коррупции».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4. 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5. 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6. В уведомлении должны содержаться следующие сведения: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1)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2) замещаемая должность;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3) обстоятельства, при которых произошло обращение в целях склонения к совершению коррупционных правонарушений;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4)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5)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6) сведения о лицах, имеющих отношение к данному делу, и свидетелях, если таковые имеются;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7)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8) иные известные сведения, представляющие интерес для разбирательства по существу;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9) подпись уведомителя;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10) дата составления уведомления.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7. 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 xml:space="preserve">8. Анонимные уведомления передаются в структурное подразделение или должностному </w:t>
      </w:r>
      <w:r w:rsidRPr="00056433">
        <w:rPr>
          <w:rFonts w:ascii="Times New Roman" w:hAnsi="Times New Roman" w:cs="Times New Roman"/>
          <w:sz w:val="24"/>
          <w:szCs w:val="24"/>
        </w:rPr>
        <w:lastRenderedPageBreak/>
        <w:t>лицу, ответственному за противодействие коррупции в организации, для сведения.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9. Анонимные уведомления регистрируются в журнале, но к рассмотрению не принимаются.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10.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11.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12.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13. В ходе проверки должны быть установлены: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1) 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2) действия (бездействие) работника организации, к незаконному исполнению которых его пытались склонить.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14.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15. В заключении указываются: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1) состав комиссии;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2) сроки проведения проверки;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3) составитель уведомления и обстоятельства, послужившие основанием для проведения проверки;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4) подтверждение достоверности (либо опровержение) факта, послужившего основанием для составления уведомления;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5)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16.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A47616" w:rsidRPr="00056433" w:rsidRDefault="00A47616" w:rsidP="00A47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>17. Работодателем принимается решение о передаче информации в органы прокуратуры.</w:t>
      </w:r>
    </w:p>
    <w:p w:rsidR="00F06B65" w:rsidRPr="00056433" w:rsidRDefault="00A47616" w:rsidP="0036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433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056433">
        <w:rPr>
          <w:rFonts w:ascii="Times New Roman" w:hAnsi="Times New Roman" w:cs="Times New Roman"/>
          <w:sz w:val="24"/>
          <w:szCs w:val="24"/>
        </w:rPr>
        <w:t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056433">
        <w:rPr>
          <w:rFonts w:ascii="Times New Roman" w:hAnsi="Times New Roman" w:cs="Times New Roman"/>
          <w:sz w:val="24"/>
          <w:szCs w:val="24"/>
        </w:rPr>
        <w:t xml:space="preserve"> решения о применении дисциплинарного взыскания в течение двух рабочих</w:t>
      </w:r>
      <w:r w:rsidR="00361AD6" w:rsidRPr="00056433">
        <w:rPr>
          <w:rFonts w:ascii="Times New Roman" w:hAnsi="Times New Roman" w:cs="Times New Roman"/>
          <w:sz w:val="24"/>
          <w:szCs w:val="24"/>
        </w:rPr>
        <w:t xml:space="preserve"> дней после завершения проверки.</w:t>
      </w:r>
    </w:p>
    <w:sectPr w:rsidR="00F06B65" w:rsidRPr="00056433" w:rsidSect="00361AD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17"/>
    <w:rsid w:val="00012A1E"/>
    <w:rsid w:val="00027304"/>
    <w:rsid w:val="00056433"/>
    <w:rsid w:val="00361AD6"/>
    <w:rsid w:val="00591290"/>
    <w:rsid w:val="00A47616"/>
    <w:rsid w:val="00AC1617"/>
    <w:rsid w:val="00F0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2015-10-19T07:39:00Z</cp:lastPrinted>
  <dcterms:created xsi:type="dcterms:W3CDTF">2015-10-15T05:21:00Z</dcterms:created>
  <dcterms:modified xsi:type="dcterms:W3CDTF">2019-11-05T03:55:00Z</dcterms:modified>
</cp:coreProperties>
</file>