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5BE2" w14:textId="77777777" w:rsidR="00E54285" w:rsidRPr="00337CEB" w:rsidRDefault="00E54285" w:rsidP="00725B36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AC06D" w14:textId="77777777" w:rsidR="009439FC" w:rsidRPr="00337CEB" w:rsidRDefault="009439FC" w:rsidP="009439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37C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МУНИЦИПАЛЬНОЕ АВТОНОМНОЕ ДОШКОЛЬНОЕ ОБРАЗОВАТЕЛЬНОЕ УЧРЕЖДЕНИЕ ДЕТСКИЙ САД КОМБИНИРОВАННОГО ВИДА «Югорка»</w:t>
      </w:r>
    </w:p>
    <w:p w14:paraId="7A84C879" w14:textId="77777777" w:rsidR="00551493" w:rsidRPr="00337CEB" w:rsidRDefault="00551493" w:rsidP="00725B36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BB09C" w14:textId="77777777" w:rsidR="005252A9" w:rsidRPr="00337CEB" w:rsidRDefault="005252A9" w:rsidP="00725B36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09"/>
        <w:gridCol w:w="584"/>
        <w:gridCol w:w="4378"/>
      </w:tblGrid>
      <w:tr w:rsidR="009439FC" w:rsidRPr="00337CEB" w14:paraId="1BB8112F" w14:textId="77777777" w:rsidTr="00C66F0B">
        <w:trPr>
          <w:trHeight w:val="1915"/>
        </w:trPr>
        <w:tc>
          <w:tcPr>
            <w:tcW w:w="2408" w:type="pct"/>
          </w:tcPr>
          <w:p w14:paraId="028324D2" w14:textId="77777777" w:rsidR="009439FC" w:rsidRPr="00337CEB" w:rsidRDefault="009439FC" w:rsidP="009439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ПРИНЯТО</w:t>
            </w:r>
          </w:p>
          <w:p w14:paraId="7C283F16" w14:textId="77777777" w:rsidR="009439FC" w:rsidRPr="00337CEB" w:rsidRDefault="009439FC" w:rsidP="00943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Методического совета  </w:t>
            </w:r>
          </w:p>
          <w:p w14:paraId="2F09350B" w14:textId="243B702B" w:rsidR="009439FC" w:rsidRPr="00337CEB" w:rsidRDefault="009439FC" w:rsidP="00943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14:paraId="0F44AFC1" w14:textId="6F8F02E7" w:rsidR="009439FC" w:rsidRPr="00337CEB" w:rsidRDefault="009439FC" w:rsidP="00943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</w:t>
            </w:r>
            <w:r w:rsidR="00D42385">
              <w:rPr>
                <w:rFonts w:ascii="Times New Roman" w:eastAsia="Calibri" w:hAnsi="Times New Roman" w:cs="Times New Roman"/>
                <w:sz w:val="24"/>
                <w:szCs w:val="24"/>
              </w:rPr>
              <w:t>Л.А.Плотникова</w:t>
            </w:r>
          </w:p>
          <w:p w14:paraId="591740E6" w14:textId="5DECE5F4" w:rsidR="009439FC" w:rsidRPr="00337CEB" w:rsidRDefault="009439FC" w:rsidP="00943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 «___»______201</w:t>
            </w:r>
            <w:r w:rsidR="00D423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6C21A3D3" w14:textId="77777777" w:rsidR="009439FC" w:rsidRPr="00337CEB" w:rsidRDefault="009439FC" w:rsidP="00943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14:paraId="6196C18C" w14:textId="77777777" w:rsidR="009439FC" w:rsidRPr="00337CEB" w:rsidRDefault="009439FC" w:rsidP="009439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pct"/>
          </w:tcPr>
          <w:p w14:paraId="6F8C0746" w14:textId="77777777" w:rsidR="009439FC" w:rsidRPr="00337CEB" w:rsidRDefault="009439FC" w:rsidP="009439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УТВЕРЖДАЮ</w:t>
            </w:r>
          </w:p>
          <w:p w14:paraId="6A000C73" w14:textId="77777777" w:rsidR="009439FC" w:rsidRPr="00337CEB" w:rsidRDefault="009439FC" w:rsidP="00943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МАДОУ ДСКВ «Югорка»</w:t>
            </w:r>
          </w:p>
          <w:p w14:paraId="1EEA9A14" w14:textId="77777777" w:rsidR="009439FC" w:rsidRPr="00337CEB" w:rsidRDefault="009439FC" w:rsidP="00943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___________ С.И.Орлова</w:t>
            </w:r>
          </w:p>
          <w:p w14:paraId="2925C63C" w14:textId="77777777" w:rsidR="009439FC" w:rsidRPr="00337CEB" w:rsidRDefault="009439FC" w:rsidP="00943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32C4E3" w14:textId="77777777" w:rsidR="009439FC" w:rsidRPr="00337CEB" w:rsidRDefault="009439FC" w:rsidP="009439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F77EDF2" w14:textId="77777777" w:rsidR="00551493" w:rsidRPr="00337CEB" w:rsidRDefault="00551493" w:rsidP="00725B36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04DC2" w14:textId="77777777" w:rsidR="00551493" w:rsidRPr="00337CEB" w:rsidRDefault="00551493" w:rsidP="00725B36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3D43C" w14:textId="77777777" w:rsidR="00E54285" w:rsidRPr="00337CEB" w:rsidRDefault="00E54285" w:rsidP="00725B36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1C396" w14:textId="77777777" w:rsidR="00E54285" w:rsidRPr="00337CEB" w:rsidRDefault="009439FC" w:rsidP="00725B36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C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4285" w:rsidRPr="00337CEB">
        <w:rPr>
          <w:rFonts w:ascii="Times New Roman" w:hAnsi="Times New Roman" w:cs="Times New Roman"/>
          <w:b/>
          <w:sz w:val="32"/>
          <w:szCs w:val="32"/>
        </w:rPr>
        <w:t>Индивидуальный образовательный проект</w:t>
      </w:r>
      <w:r w:rsidR="006E2F19" w:rsidRPr="00337CEB">
        <w:rPr>
          <w:rFonts w:ascii="Times New Roman" w:hAnsi="Times New Roman" w:cs="Times New Roman"/>
          <w:b/>
          <w:sz w:val="32"/>
          <w:szCs w:val="32"/>
        </w:rPr>
        <w:t>,</w:t>
      </w:r>
      <w:r w:rsidR="00E54285" w:rsidRPr="00337CEB">
        <w:rPr>
          <w:rFonts w:ascii="Times New Roman" w:hAnsi="Times New Roman" w:cs="Times New Roman"/>
          <w:b/>
          <w:sz w:val="32"/>
          <w:szCs w:val="32"/>
        </w:rPr>
        <w:t xml:space="preserve"> как средство поддержки и развития </w:t>
      </w:r>
      <w:r w:rsidR="00337CEB" w:rsidRPr="00337CEB">
        <w:rPr>
          <w:rFonts w:ascii="Times New Roman" w:hAnsi="Times New Roman" w:cs="Times New Roman"/>
          <w:b/>
          <w:sz w:val="32"/>
          <w:szCs w:val="32"/>
        </w:rPr>
        <w:t xml:space="preserve">музыкальной </w:t>
      </w:r>
      <w:r w:rsidR="00E54285" w:rsidRPr="00337CEB">
        <w:rPr>
          <w:rFonts w:ascii="Times New Roman" w:hAnsi="Times New Roman" w:cs="Times New Roman"/>
          <w:b/>
          <w:sz w:val="32"/>
          <w:szCs w:val="32"/>
        </w:rPr>
        <w:t>одарённости дошкольника</w:t>
      </w:r>
    </w:p>
    <w:p w14:paraId="11C91767" w14:textId="77777777" w:rsidR="00E54285" w:rsidRPr="00337CEB" w:rsidRDefault="00E54285" w:rsidP="00725B36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938FF3" w14:textId="77777777" w:rsidR="00E54285" w:rsidRPr="00337CEB" w:rsidRDefault="00E54285" w:rsidP="00725B36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064CB2" w14:textId="77777777" w:rsidR="00E54285" w:rsidRPr="00337CEB" w:rsidRDefault="00E54285" w:rsidP="00725B36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92654" w14:textId="77777777" w:rsidR="00551493" w:rsidRPr="00337CEB" w:rsidRDefault="00551493" w:rsidP="00725B36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019F1" w14:textId="77777777" w:rsidR="00E54285" w:rsidRPr="00337CEB" w:rsidRDefault="00E54285" w:rsidP="00725B36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FF995" w14:textId="77777777" w:rsidR="00E54285" w:rsidRPr="00337CEB" w:rsidRDefault="00E54285" w:rsidP="00725B36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6AA76" w14:textId="77777777" w:rsidR="00E54285" w:rsidRPr="00337CEB" w:rsidRDefault="005C46F7" w:rsidP="00337CEB">
      <w:pPr>
        <w:spacing w:after="0" w:line="36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 w:rsidR="00E54285" w:rsidRPr="00337CEB">
        <w:rPr>
          <w:rFonts w:ascii="Times New Roman" w:hAnsi="Times New Roman" w:cs="Times New Roman"/>
          <w:b/>
          <w:sz w:val="24"/>
          <w:szCs w:val="24"/>
        </w:rPr>
        <w:t>:</w:t>
      </w:r>
    </w:p>
    <w:p w14:paraId="2D0648D6" w14:textId="77777777" w:rsidR="00E54285" w:rsidRPr="00337CEB" w:rsidRDefault="009439FC" w:rsidP="00337CEB">
      <w:pPr>
        <w:spacing w:after="0" w:line="36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Адвахова Анастасия Константиновна</w:t>
      </w:r>
      <w:r w:rsidR="00E54285" w:rsidRPr="00337CEB">
        <w:rPr>
          <w:rFonts w:ascii="Times New Roman" w:hAnsi="Times New Roman" w:cs="Times New Roman"/>
          <w:sz w:val="24"/>
          <w:szCs w:val="24"/>
        </w:rPr>
        <w:t>,</w:t>
      </w:r>
    </w:p>
    <w:p w14:paraId="6524F6A8" w14:textId="77777777" w:rsidR="00E54285" w:rsidRPr="00337CEB" w:rsidRDefault="00E54285" w:rsidP="00337CEB">
      <w:pPr>
        <w:spacing w:after="0" w:line="36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14:paraId="56177EB8" w14:textId="77777777" w:rsidR="00E54285" w:rsidRPr="00337CEB" w:rsidRDefault="00E54285" w:rsidP="00337CEB">
      <w:pPr>
        <w:spacing w:after="0" w:line="36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9439FC" w:rsidRPr="00337CEB">
        <w:rPr>
          <w:rFonts w:ascii="Times New Roman" w:hAnsi="Times New Roman" w:cs="Times New Roman"/>
          <w:sz w:val="24"/>
          <w:szCs w:val="24"/>
        </w:rPr>
        <w:t xml:space="preserve">ДСКВ </w:t>
      </w:r>
      <w:r w:rsidRPr="00337CEB">
        <w:rPr>
          <w:rFonts w:ascii="Times New Roman" w:hAnsi="Times New Roman" w:cs="Times New Roman"/>
          <w:sz w:val="24"/>
          <w:szCs w:val="24"/>
        </w:rPr>
        <w:t>«</w:t>
      </w:r>
      <w:r w:rsidR="009439FC" w:rsidRPr="00337CEB">
        <w:rPr>
          <w:rFonts w:ascii="Times New Roman" w:hAnsi="Times New Roman" w:cs="Times New Roman"/>
          <w:sz w:val="24"/>
          <w:szCs w:val="24"/>
        </w:rPr>
        <w:t>Югорка</w:t>
      </w:r>
      <w:r w:rsidRPr="00337CEB">
        <w:rPr>
          <w:rFonts w:ascii="Times New Roman" w:hAnsi="Times New Roman" w:cs="Times New Roman"/>
          <w:sz w:val="24"/>
          <w:szCs w:val="24"/>
        </w:rPr>
        <w:t>»</w:t>
      </w:r>
    </w:p>
    <w:p w14:paraId="5E654411" w14:textId="77777777" w:rsidR="00E54285" w:rsidRPr="00337CEB" w:rsidRDefault="00E54285" w:rsidP="00337CEB">
      <w:pPr>
        <w:spacing w:after="0" w:line="360" w:lineRule="auto"/>
        <w:ind w:right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F1173D" w14:textId="77777777" w:rsidR="00337CEB" w:rsidRPr="00337CEB" w:rsidRDefault="00337CEB" w:rsidP="00337CEB">
      <w:pPr>
        <w:spacing w:after="0" w:line="360" w:lineRule="auto"/>
        <w:ind w:right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1581E9" w14:textId="77777777" w:rsidR="00337CEB" w:rsidRDefault="00337CEB" w:rsidP="00337CEB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3525A023" w14:textId="77777777" w:rsidR="00337CEB" w:rsidRDefault="00337CEB" w:rsidP="00337CEB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7F7D260B" w14:textId="77777777" w:rsidR="00337CEB" w:rsidRDefault="00337CEB" w:rsidP="00337CEB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7F297133" w14:textId="77777777" w:rsidR="00337CEB" w:rsidRDefault="00337CEB" w:rsidP="00337CEB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73E89F72" w14:textId="77777777" w:rsidR="00337CEB" w:rsidRDefault="00337CEB" w:rsidP="00337CEB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3E39C43C" w14:textId="77777777" w:rsidR="00337CEB" w:rsidRDefault="00337CEB" w:rsidP="00337CEB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492A1A52" w14:textId="77777777" w:rsidR="00337CEB" w:rsidRPr="00337CEB" w:rsidRDefault="00337CEB" w:rsidP="00337CEB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Покачи</w:t>
      </w:r>
    </w:p>
    <w:p w14:paraId="6F40A489" w14:textId="7B0B7933" w:rsidR="00E54285" w:rsidRPr="00337CEB" w:rsidRDefault="00337CEB" w:rsidP="00337CEB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201</w:t>
      </w:r>
      <w:r w:rsidR="00D42385">
        <w:rPr>
          <w:rFonts w:ascii="Times New Roman" w:hAnsi="Times New Roman" w:cs="Times New Roman"/>
          <w:sz w:val="24"/>
          <w:szCs w:val="24"/>
        </w:rPr>
        <w:t>7</w:t>
      </w:r>
    </w:p>
    <w:p w14:paraId="1DF5196D" w14:textId="77777777" w:rsidR="003A3427" w:rsidRPr="00337CEB" w:rsidRDefault="00337CEB" w:rsidP="00337C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</w:t>
      </w:r>
      <w:r w:rsidR="003A3427" w:rsidRPr="00337CEB">
        <w:rPr>
          <w:rFonts w:ascii="Times New Roman" w:hAnsi="Times New Roman" w:cs="Times New Roman"/>
          <w:b/>
          <w:sz w:val="24"/>
          <w:szCs w:val="24"/>
        </w:rPr>
        <w:t>Оглавление.</w:t>
      </w:r>
    </w:p>
    <w:p w14:paraId="5EDD3599" w14:textId="77777777" w:rsidR="003A3427" w:rsidRPr="00337CEB" w:rsidRDefault="003A3427" w:rsidP="003A342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Актуальность проекта…………………………………</w:t>
      </w:r>
      <w:r w:rsidR="005E4038" w:rsidRPr="00337CEB">
        <w:rPr>
          <w:rFonts w:ascii="Times New Roman" w:hAnsi="Times New Roman" w:cs="Times New Roman"/>
          <w:sz w:val="24"/>
          <w:szCs w:val="24"/>
        </w:rPr>
        <w:t>…………</w:t>
      </w:r>
      <w:r w:rsidR="005C46F7" w:rsidRPr="00337CEB">
        <w:rPr>
          <w:rFonts w:ascii="Times New Roman" w:hAnsi="Times New Roman" w:cs="Times New Roman"/>
          <w:sz w:val="24"/>
          <w:szCs w:val="24"/>
        </w:rPr>
        <w:t>………</w:t>
      </w:r>
      <w:r w:rsidR="00725B36" w:rsidRPr="00337CEB">
        <w:rPr>
          <w:rFonts w:ascii="Times New Roman" w:hAnsi="Times New Roman" w:cs="Times New Roman"/>
          <w:sz w:val="24"/>
          <w:szCs w:val="24"/>
        </w:rPr>
        <w:t>.</w:t>
      </w:r>
      <w:r w:rsidR="005C46F7" w:rsidRPr="00337CEB">
        <w:rPr>
          <w:rFonts w:ascii="Times New Roman" w:hAnsi="Times New Roman" w:cs="Times New Roman"/>
          <w:sz w:val="24"/>
          <w:szCs w:val="24"/>
        </w:rPr>
        <w:t>.</w:t>
      </w:r>
      <w:r w:rsidR="005E4038" w:rsidRPr="00337CEB">
        <w:rPr>
          <w:rFonts w:ascii="Times New Roman" w:hAnsi="Times New Roman" w:cs="Times New Roman"/>
          <w:sz w:val="24"/>
          <w:szCs w:val="24"/>
        </w:rPr>
        <w:t>3</w:t>
      </w:r>
    </w:p>
    <w:p w14:paraId="675E27F7" w14:textId="77777777" w:rsidR="003A3427" w:rsidRPr="00337CEB" w:rsidRDefault="003A3427" w:rsidP="003A342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Цель, задачи проекта………………………………</w:t>
      </w:r>
      <w:r w:rsidR="005E4038" w:rsidRPr="00337CEB">
        <w:rPr>
          <w:rFonts w:ascii="Times New Roman" w:hAnsi="Times New Roman" w:cs="Times New Roman"/>
          <w:sz w:val="24"/>
          <w:szCs w:val="24"/>
        </w:rPr>
        <w:t>……………</w:t>
      </w:r>
      <w:r w:rsidR="005C46F7" w:rsidRPr="00337CEB">
        <w:rPr>
          <w:rFonts w:ascii="Times New Roman" w:hAnsi="Times New Roman" w:cs="Times New Roman"/>
          <w:sz w:val="24"/>
          <w:szCs w:val="24"/>
        </w:rPr>
        <w:t>………</w:t>
      </w:r>
      <w:r w:rsidR="005E4038" w:rsidRPr="00337CEB">
        <w:rPr>
          <w:rFonts w:ascii="Times New Roman" w:hAnsi="Times New Roman" w:cs="Times New Roman"/>
          <w:sz w:val="24"/>
          <w:szCs w:val="24"/>
        </w:rPr>
        <w:t>...3</w:t>
      </w:r>
    </w:p>
    <w:p w14:paraId="22301276" w14:textId="77777777" w:rsidR="003A3427" w:rsidRPr="00337CEB" w:rsidRDefault="003A3427" w:rsidP="005E4038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 xml:space="preserve">Участница проекта, срок реализации проекта, </w:t>
      </w:r>
      <w:r w:rsidR="00ED6D42" w:rsidRPr="00337CEB">
        <w:rPr>
          <w:rFonts w:ascii="Times New Roman" w:hAnsi="Times New Roman" w:cs="Times New Roman"/>
          <w:sz w:val="24"/>
          <w:szCs w:val="24"/>
        </w:rPr>
        <w:t>материально-техническое оснащение проекта……………………………</w:t>
      </w:r>
      <w:r w:rsidR="005E4038" w:rsidRPr="00337CEB">
        <w:rPr>
          <w:rFonts w:ascii="Times New Roman" w:hAnsi="Times New Roman" w:cs="Times New Roman"/>
          <w:sz w:val="24"/>
          <w:szCs w:val="24"/>
        </w:rPr>
        <w:t>…</w:t>
      </w:r>
      <w:r w:rsidR="005C46F7" w:rsidRPr="00337CEB">
        <w:rPr>
          <w:rFonts w:ascii="Times New Roman" w:hAnsi="Times New Roman" w:cs="Times New Roman"/>
          <w:sz w:val="24"/>
          <w:szCs w:val="24"/>
        </w:rPr>
        <w:t>………</w:t>
      </w:r>
      <w:r w:rsidR="005E4038" w:rsidRPr="00337CEB">
        <w:rPr>
          <w:rFonts w:ascii="Times New Roman" w:hAnsi="Times New Roman" w:cs="Times New Roman"/>
          <w:sz w:val="24"/>
          <w:szCs w:val="24"/>
        </w:rPr>
        <w:t>….4</w:t>
      </w:r>
    </w:p>
    <w:p w14:paraId="294109A4" w14:textId="77777777" w:rsidR="00ED6D42" w:rsidRPr="00337CEB" w:rsidRDefault="00ED6D42" w:rsidP="003A342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Теоретическое обоснование проекта………………………</w:t>
      </w:r>
      <w:r w:rsidR="005C46F7" w:rsidRPr="00337CEB">
        <w:rPr>
          <w:rFonts w:ascii="Times New Roman" w:hAnsi="Times New Roman" w:cs="Times New Roman"/>
          <w:sz w:val="24"/>
          <w:szCs w:val="24"/>
        </w:rPr>
        <w:t>……….</w:t>
      </w:r>
      <w:r w:rsidRPr="00337CEB">
        <w:rPr>
          <w:rFonts w:ascii="Times New Roman" w:hAnsi="Times New Roman" w:cs="Times New Roman"/>
          <w:sz w:val="24"/>
          <w:szCs w:val="24"/>
        </w:rPr>
        <w:t>…</w:t>
      </w:r>
      <w:r w:rsidR="00725B36" w:rsidRPr="00337CEB">
        <w:rPr>
          <w:rFonts w:ascii="Times New Roman" w:hAnsi="Times New Roman" w:cs="Times New Roman"/>
          <w:sz w:val="24"/>
          <w:szCs w:val="24"/>
        </w:rPr>
        <w:t>.</w:t>
      </w:r>
      <w:r w:rsidR="005E4038" w:rsidRPr="00337CEB">
        <w:rPr>
          <w:rFonts w:ascii="Times New Roman" w:hAnsi="Times New Roman" w:cs="Times New Roman"/>
          <w:sz w:val="24"/>
          <w:szCs w:val="24"/>
        </w:rPr>
        <w:t>…5</w:t>
      </w:r>
    </w:p>
    <w:p w14:paraId="3F1BAB13" w14:textId="77777777" w:rsidR="00ED6D42" w:rsidRPr="00337CEB" w:rsidRDefault="00ED6D42" w:rsidP="003A342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Этапы реализации проекта………………………………</w:t>
      </w:r>
      <w:r w:rsidR="005E4038" w:rsidRPr="00337CEB">
        <w:rPr>
          <w:rFonts w:ascii="Times New Roman" w:hAnsi="Times New Roman" w:cs="Times New Roman"/>
          <w:sz w:val="24"/>
          <w:szCs w:val="24"/>
        </w:rPr>
        <w:t>……</w:t>
      </w:r>
      <w:r w:rsidR="005C46F7" w:rsidRPr="00337CEB">
        <w:rPr>
          <w:rFonts w:ascii="Times New Roman" w:hAnsi="Times New Roman" w:cs="Times New Roman"/>
          <w:sz w:val="24"/>
          <w:szCs w:val="24"/>
        </w:rPr>
        <w:t>……….</w:t>
      </w:r>
      <w:r w:rsidR="005E4038" w:rsidRPr="00337CEB">
        <w:rPr>
          <w:rFonts w:ascii="Times New Roman" w:hAnsi="Times New Roman" w:cs="Times New Roman"/>
          <w:sz w:val="24"/>
          <w:szCs w:val="24"/>
        </w:rPr>
        <w:t>….7</w:t>
      </w:r>
    </w:p>
    <w:p w14:paraId="237ED138" w14:textId="77777777" w:rsidR="00ED6D42" w:rsidRPr="00337CEB" w:rsidRDefault="00ED6D42" w:rsidP="003A342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Перспективный план работы…………………………</w:t>
      </w:r>
      <w:r w:rsidR="005E4038" w:rsidRPr="00337CEB">
        <w:rPr>
          <w:rFonts w:ascii="Times New Roman" w:hAnsi="Times New Roman" w:cs="Times New Roman"/>
          <w:sz w:val="24"/>
          <w:szCs w:val="24"/>
        </w:rPr>
        <w:t>………</w:t>
      </w:r>
      <w:r w:rsidR="005C46F7" w:rsidRPr="00337CEB">
        <w:rPr>
          <w:rFonts w:ascii="Times New Roman" w:hAnsi="Times New Roman" w:cs="Times New Roman"/>
          <w:sz w:val="24"/>
          <w:szCs w:val="24"/>
        </w:rPr>
        <w:t>………</w:t>
      </w:r>
      <w:r w:rsidR="00725B36" w:rsidRPr="00337CEB">
        <w:rPr>
          <w:rFonts w:ascii="Times New Roman" w:hAnsi="Times New Roman" w:cs="Times New Roman"/>
          <w:sz w:val="24"/>
          <w:szCs w:val="24"/>
        </w:rPr>
        <w:t>.</w:t>
      </w:r>
      <w:r w:rsidR="005E4038" w:rsidRPr="00337CEB">
        <w:rPr>
          <w:rFonts w:ascii="Times New Roman" w:hAnsi="Times New Roman" w:cs="Times New Roman"/>
          <w:sz w:val="24"/>
          <w:szCs w:val="24"/>
        </w:rPr>
        <w:t>…..8</w:t>
      </w:r>
    </w:p>
    <w:p w14:paraId="532D189A" w14:textId="77777777" w:rsidR="00CB40F0" w:rsidRPr="00337CEB" w:rsidRDefault="00CB40F0" w:rsidP="003A342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Список используемой литературы…………………………</w:t>
      </w:r>
      <w:r w:rsidR="005C46F7" w:rsidRPr="00337CEB">
        <w:rPr>
          <w:rFonts w:ascii="Times New Roman" w:hAnsi="Times New Roman" w:cs="Times New Roman"/>
          <w:sz w:val="24"/>
          <w:szCs w:val="24"/>
        </w:rPr>
        <w:t>………</w:t>
      </w:r>
      <w:r w:rsidR="00725B36" w:rsidRPr="00337CEB">
        <w:rPr>
          <w:rFonts w:ascii="Times New Roman" w:hAnsi="Times New Roman" w:cs="Times New Roman"/>
          <w:sz w:val="24"/>
          <w:szCs w:val="24"/>
        </w:rPr>
        <w:t>..</w:t>
      </w:r>
      <w:r w:rsidRPr="00337CEB">
        <w:rPr>
          <w:rFonts w:ascii="Times New Roman" w:hAnsi="Times New Roman" w:cs="Times New Roman"/>
          <w:sz w:val="24"/>
          <w:szCs w:val="24"/>
        </w:rPr>
        <w:t>…..13</w:t>
      </w:r>
    </w:p>
    <w:p w14:paraId="04159BD3" w14:textId="77777777" w:rsidR="005C46F7" w:rsidRPr="00337CEB" w:rsidRDefault="005C46F7" w:rsidP="003A342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Список приложений</w:t>
      </w:r>
    </w:p>
    <w:p w14:paraId="4C0792E4" w14:textId="77777777" w:rsidR="00CB40F0" w:rsidRPr="00337CEB" w:rsidRDefault="00CB40F0" w:rsidP="005C46F7">
      <w:pPr>
        <w:spacing w:after="0"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Приложение 1</w:t>
      </w:r>
      <w:r w:rsidR="005C46F7" w:rsidRPr="00337CEB">
        <w:rPr>
          <w:rFonts w:ascii="Times New Roman" w:hAnsi="Times New Roman" w:cs="Times New Roman"/>
          <w:sz w:val="24"/>
          <w:szCs w:val="24"/>
        </w:rPr>
        <w:tab/>
        <w:t>Музыкально-дидактические игры на развитие певческого дыхания</w:t>
      </w:r>
      <w:r w:rsidR="00F74B95" w:rsidRPr="00337CEB">
        <w:rPr>
          <w:rFonts w:ascii="Times New Roman" w:hAnsi="Times New Roman" w:cs="Times New Roman"/>
          <w:sz w:val="24"/>
          <w:szCs w:val="24"/>
        </w:rPr>
        <w:t>.</w:t>
      </w:r>
    </w:p>
    <w:p w14:paraId="599B193B" w14:textId="77777777" w:rsidR="005C46F7" w:rsidRPr="00337CEB" w:rsidRDefault="00CB40F0" w:rsidP="005C4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Приложение 2</w:t>
      </w:r>
      <w:r w:rsidR="005C46F7" w:rsidRPr="00337CEB">
        <w:rPr>
          <w:rFonts w:ascii="Times New Roman" w:hAnsi="Times New Roman" w:cs="Times New Roman"/>
          <w:sz w:val="24"/>
          <w:szCs w:val="24"/>
        </w:rPr>
        <w:tab/>
        <w:t xml:space="preserve"> Упражнения для развития певческого голоса</w:t>
      </w:r>
      <w:r w:rsidR="00F74B95" w:rsidRPr="00337CEB">
        <w:rPr>
          <w:rFonts w:ascii="Times New Roman" w:hAnsi="Times New Roman" w:cs="Times New Roman"/>
          <w:sz w:val="24"/>
          <w:szCs w:val="24"/>
        </w:rPr>
        <w:t>.</w:t>
      </w:r>
    </w:p>
    <w:p w14:paraId="2E23D58F" w14:textId="77777777" w:rsidR="005C46F7" w:rsidRPr="00337CEB" w:rsidRDefault="00CB40F0" w:rsidP="005C4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Приложение 3</w:t>
      </w:r>
      <w:r w:rsidR="005C46F7" w:rsidRPr="00337CEB">
        <w:rPr>
          <w:rFonts w:ascii="Times New Roman" w:hAnsi="Times New Roman" w:cs="Times New Roman"/>
          <w:sz w:val="24"/>
          <w:szCs w:val="24"/>
        </w:rPr>
        <w:tab/>
        <w:t xml:space="preserve">Упражнения для развития артикуляционного аппарата </w:t>
      </w:r>
    </w:p>
    <w:p w14:paraId="2FC4A2B8" w14:textId="77777777" w:rsidR="005C46F7" w:rsidRPr="00337CEB" w:rsidRDefault="005C46F7" w:rsidP="005C46F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по методике В.В. Емельянова.</w:t>
      </w:r>
    </w:p>
    <w:p w14:paraId="25A34988" w14:textId="77777777" w:rsidR="005C46F7" w:rsidRPr="00337CEB" w:rsidRDefault="00CB40F0" w:rsidP="005C46F7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Приложение 4</w:t>
      </w:r>
      <w:r w:rsidR="005C46F7" w:rsidRPr="00337CEB">
        <w:rPr>
          <w:rFonts w:ascii="Times New Roman" w:hAnsi="Times New Roman" w:cs="Times New Roman"/>
          <w:sz w:val="24"/>
          <w:szCs w:val="24"/>
        </w:rPr>
        <w:tab/>
        <w:t>Упражнения на развитие звуковысотности и расширение певческого диапазона.</w:t>
      </w:r>
    </w:p>
    <w:p w14:paraId="0448B456" w14:textId="77777777" w:rsidR="00CB40F0" w:rsidRPr="00337CEB" w:rsidRDefault="00CB40F0" w:rsidP="005C4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Приложение 5</w:t>
      </w:r>
      <w:r w:rsidR="005C46F7" w:rsidRPr="00337CEB">
        <w:rPr>
          <w:rFonts w:ascii="Times New Roman" w:hAnsi="Times New Roman" w:cs="Times New Roman"/>
          <w:sz w:val="24"/>
          <w:szCs w:val="24"/>
        </w:rPr>
        <w:tab/>
        <w:t>Упражнения на развитие песенного творчества.</w:t>
      </w:r>
    </w:p>
    <w:p w14:paraId="743AF71E" w14:textId="77777777" w:rsidR="005C46F7" w:rsidRPr="00337CEB" w:rsidRDefault="005C46F7" w:rsidP="005C4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Приложение 6</w:t>
      </w:r>
      <w:r w:rsidRPr="00337CEB">
        <w:rPr>
          <w:rFonts w:ascii="Times New Roman" w:hAnsi="Times New Roman" w:cs="Times New Roman"/>
          <w:sz w:val="24"/>
          <w:szCs w:val="24"/>
        </w:rPr>
        <w:tab/>
        <w:t>Песни для разучивания.</w:t>
      </w:r>
    </w:p>
    <w:p w14:paraId="15273CBA" w14:textId="77777777" w:rsidR="005C46F7" w:rsidRPr="00337CEB" w:rsidRDefault="005C46F7" w:rsidP="005C4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Приложение 7</w:t>
      </w:r>
      <w:r w:rsidRPr="00337CEB">
        <w:rPr>
          <w:rFonts w:ascii="Times New Roman" w:hAnsi="Times New Roman" w:cs="Times New Roman"/>
          <w:sz w:val="24"/>
          <w:szCs w:val="24"/>
        </w:rPr>
        <w:tab/>
        <w:t>Голосовые игры</w:t>
      </w:r>
      <w:r w:rsidR="00F74B95" w:rsidRPr="00337CEB">
        <w:rPr>
          <w:rFonts w:ascii="Times New Roman" w:hAnsi="Times New Roman" w:cs="Times New Roman"/>
          <w:sz w:val="24"/>
          <w:szCs w:val="24"/>
        </w:rPr>
        <w:t>.</w:t>
      </w:r>
    </w:p>
    <w:p w14:paraId="1D5164BE" w14:textId="77777777" w:rsidR="005C46F7" w:rsidRPr="00337CEB" w:rsidRDefault="005C46F7" w:rsidP="005C4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Приложение 8</w:t>
      </w:r>
      <w:r w:rsidRPr="00337CEB">
        <w:rPr>
          <w:rFonts w:ascii="Times New Roman" w:hAnsi="Times New Roman" w:cs="Times New Roman"/>
          <w:sz w:val="24"/>
          <w:szCs w:val="24"/>
        </w:rPr>
        <w:tab/>
        <w:t>Упражнения на развитие вокально-певческих навыков</w:t>
      </w:r>
      <w:r w:rsidR="00F74B95" w:rsidRPr="00337CEB">
        <w:rPr>
          <w:rFonts w:ascii="Times New Roman" w:hAnsi="Times New Roman" w:cs="Times New Roman"/>
          <w:sz w:val="24"/>
          <w:szCs w:val="24"/>
        </w:rPr>
        <w:t>.</w:t>
      </w:r>
    </w:p>
    <w:p w14:paraId="56929734" w14:textId="77777777" w:rsidR="00F74B95" w:rsidRPr="00337CEB" w:rsidRDefault="00F74B95" w:rsidP="005C4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Приложение 9</w:t>
      </w:r>
      <w:r w:rsidRPr="00337CEB">
        <w:rPr>
          <w:rFonts w:ascii="Times New Roman" w:hAnsi="Times New Roman" w:cs="Times New Roman"/>
          <w:sz w:val="24"/>
          <w:szCs w:val="24"/>
        </w:rPr>
        <w:tab/>
      </w:r>
      <w:r w:rsidRPr="00337CE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37CEB">
        <w:rPr>
          <w:rFonts w:ascii="Times New Roman" w:hAnsi="Times New Roman" w:cs="Times New Roman"/>
          <w:sz w:val="24"/>
          <w:szCs w:val="24"/>
        </w:rPr>
        <w:t xml:space="preserve"> диск с аудио приложениями.</w:t>
      </w:r>
    </w:p>
    <w:p w14:paraId="50BF78FC" w14:textId="77777777" w:rsidR="00F74B95" w:rsidRPr="00337CEB" w:rsidRDefault="00F74B95" w:rsidP="005C4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91463E" w14:textId="77777777" w:rsidR="00CB40F0" w:rsidRPr="00337CEB" w:rsidRDefault="00CB40F0" w:rsidP="005C46F7">
      <w:pPr>
        <w:rPr>
          <w:rFonts w:ascii="Times New Roman" w:hAnsi="Times New Roman" w:cs="Times New Roman"/>
          <w:b/>
          <w:sz w:val="24"/>
          <w:szCs w:val="24"/>
        </w:rPr>
      </w:pPr>
      <w:r w:rsidRPr="00337CE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40AB8A" w14:textId="77777777" w:rsidR="00426668" w:rsidRPr="00337CEB" w:rsidRDefault="00551493" w:rsidP="007D37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проекта.</w:t>
      </w:r>
    </w:p>
    <w:p w14:paraId="6801A000" w14:textId="77777777" w:rsidR="00135762" w:rsidRPr="00337CEB" w:rsidRDefault="00135762" w:rsidP="007D3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hAnsi="Times New Roman" w:cs="Times New Roman"/>
          <w:sz w:val="24"/>
          <w:szCs w:val="24"/>
        </w:rPr>
        <w:tab/>
        <w:t>Проблема работы с одарёнными детьми очень актуальна в современном мире</w:t>
      </w:r>
      <w:r w:rsidR="0059692D" w:rsidRPr="00337CEB">
        <w:rPr>
          <w:rFonts w:ascii="Times New Roman" w:hAnsi="Times New Roman" w:cs="Times New Roman"/>
          <w:sz w:val="24"/>
          <w:szCs w:val="24"/>
        </w:rPr>
        <w:t xml:space="preserve"> и интересует многих специалистов</w:t>
      </w:r>
      <w:r w:rsidR="00FB5793" w:rsidRPr="00337CEB">
        <w:rPr>
          <w:rFonts w:ascii="Times New Roman" w:hAnsi="Times New Roman" w:cs="Times New Roman"/>
          <w:sz w:val="24"/>
          <w:szCs w:val="24"/>
        </w:rPr>
        <w:t xml:space="preserve">.  </w:t>
      </w:r>
      <w:r w:rsidR="00A50AAA" w:rsidRPr="00337CEB">
        <w:rPr>
          <w:rFonts w:ascii="Times New Roman" w:hAnsi="Times New Roman" w:cs="Times New Roman"/>
          <w:sz w:val="24"/>
          <w:szCs w:val="24"/>
        </w:rPr>
        <w:t>П</w:t>
      </w:r>
      <w:r w:rsidR="00FB5793" w:rsidRPr="00337CEB">
        <w:rPr>
          <w:rFonts w:ascii="Times New Roman" w:hAnsi="Times New Roman" w:cs="Times New Roman"/>
          <w:sz w:val="24"/>
          <w:szCs w:val="24"/>
        </w:rPr>
        <w:t>режде всего</w:t>
      </w:r>
      <w:r w:rsidR="001D3D0A" w:rsidRPr="00337CEB">
        <w:rPr>
          <w:rFonts w:ascii="Times New Roman" w:hAnsi="Times New Roman" w:cs="Times New Roman"/>
          <w:sz w:val="24"/>
          <w:szCs w:val="24"/>
        </w:rPr>
        <w:t>,</w:t>
      </w:r>
      <w:r w:rsidR="00A50AAA" w:rsidRPr="00337CEB">
        <w:rPr>
          <w:rFonts w:ascii="Times New Roman" w:hAnsi="Times New Roman" w:cs="Times New Roman"/>
          <w:sz w:val="24"/>
          <w:szCs w:val="24"/>
        </w:rPr>
        <w:t xml:space="preserve"> это</w:t>
      </w:r>
      <w:r w:rsidR="00FB5793" w:rsidRPr="00337CEB">
        <w:rPr>
          <w:rFonts w:ascii="Times New Roman" w:hAnsi="Times New Roman" w:cs="Times New Roman"/>
          <w:sz w:val="24"/>
          <w:szCs w:val="24"/>
        </w:rPr>
        <w:t xml:space="preserve"> связано с потребностью общества в неординарной творческой личности.</w:t>
      </w:r>
      <w:r w:rsidR="0059692D" w:rsidRPr="00337CEB">
        <w:rPr>
          <w:rFonts w:ascii="Times New Roman" w:hAnsi="Times New Roman" w:cs="Times New Roman"/>
          <w:sz w:val="24"/>
          <w:szCs w:val="24"/>
        </w:rPr>
        <w:t xml:space="preserve"> Раннее выявление,</w:t>
      </w:r>
      <w:r w:rsidR="0059692D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и воспитание одаренных и талантливых детей составляет одну их главных задач совершенствования системы образования. </w:t>
      </w:r>
      <w:r w:rsidR="00C6594E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учёных</w:t>
      </w:r>
      <w:r w:rsidR="001D3D0A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594E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потенциальной одаренностью обладает каждый ребенок, но не каждый проявляет ее из-за совокупности воздействий среды и личностных особенностей. Поэтому, мы считаем,</w:t>
      </w:r>
      <w:r w:rsidR="0059692D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C6594E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</w:t>
      </w:r>
      <w:r w:rsidR="0059692D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дает большие возможности для развития детской одаренности, ведь, чем раньше у ребенка обнаруживаются способности к </w:t>
      </w:r>
      <w:r w:rsidR="00C6594E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 видам</w:t>
      </w:r>
      <w:r w:rsidR="0059692D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</w:t>
      </w:r>
      <w:r w:rsidR="001D3D0A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9692D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больше внимания будет уделено их развитию</w:t>
      </w:r>
      <w:r w:rsidR="00C6594E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692D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одаренности </w:t>
      </w:r>
      <w:r w:rsidR="00C6594E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</w:t>
      </w:r>
      <w:r w:rsidR="0059692D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r w:rsidR="001D3D0A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нам</w:t>
      </w:r>
      <w:r w:rsidR="0059692D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индивидуальные формы обучения.</w:t>
      </w:r>
    </w:p>
    <w:p w14:paraId="21641C29" w14:textId="77777777" w:rsidR="00EA7A07" w:rsidRPr="00337CEB" w:rsidRDefault="00EA7A07" w:rsidP="007D37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важности названной проблемы, учитывая ее недостаточную разработанность в современной педагогике, мы сформулировали тему исследования: «</w:t>
      </w:r>
      <w:r w:rsidRPr="00337CEB">
        <w:rPr>
          <w:rFonts w:ascii="Times New Roman" w:hAnsi="Times New Roman" w:cs="Times New Roman"/>
          <w:sz w:val="24"/>
          <w:szCs w:val="24"/>
        </w:rPr>
        <w:t>Индивидуальный образовательный проект</w:t>
      </w:r>
      <w:r w:rsidR="006E2F19" w:rsidRPr="00337CEB">
        <w:rPr>
          <w:rFonts w:ascii="Times New Roman" w:hAnsi="Times New Roman" w:cs="Times New Roman"/>
          <w:sz w:val="24"/>
          <w:szCs w:val="24"/>
        </w:rPr>
        <w:t>,</w:t>
      </w:r>
      <w:r w:rsidRPr="00337CEB">
        <w:rPr>
          <w:rFonts w:ascii="Times New Roman" w:hAnsi="Times New Roman" w:cs="Times New Roman"/>
          <w:sz w:val="24"/>
          <w:szCs w:val="24"/>
        </w:rPr>
        <w:t xml:space="preserve"> как средство поддержки</w:t>
      </w:r>
      <w:r w:rsidR="006439CC" w:rsidRPr="00337CEB">
        <w:rPr>
          <w:rFonts w:ascii="Times New Roman" w:hAnsi="Times New Roman" w:cs="Times New Roman"/>
          <w:sz w:val="24"/>
          <w:szCs w:val="24"/>
        </w:rPr>
        <w:t xml:space="preserve"> и развития</w:t>
      </w:r>
      <w:r w:rsidRPr="00337CEB">
        <w:rPr>
          <w:rFonts w:ascii="Times New Roman" w:hAnsi="Times New Roman" w:cs="Times New Roman"/>
          <w:sz w:val="24"/>
          <w:szCs w:val="24"/>
        </w:rPr>
        <w:t xml:space="preserve"> </w:t>
      </w:r>
      <w:r w:rsidR="00337CEB">
        <w:rPr>
          <w:rFonts w:ascii="Times New Roman" w:hAnsi="Times New Roman" w:cs="Times New Roman"/>
          <w:sz w:val="24"/>
          <w:szCs w:val="24"/>
        </w:rPr>
        <w:t xml:space="preserve">музыкальной </w:t>
      </w:r>
      <w:r w:rsidRPr="00337CEB">
        <w:rPr>
          <w:rFonts w:ascii="Times New Roman" w:hAnsi="Times New Roman" w:cs="Times New Roman"/>
          <w:sz w:val="24"/>
          <w:szCs w:val="24"/>
        </w:rPr>
        <w:t>одарённости дошкольника».</w:t>
      </w:r>
    </w:p>
    <w:p w14:paraId="1899038C" w14:textId="41A68B79" w:rsidR="00767AFE" w:rsidRPr="00337CEB" w:rsidRDefault="00F9726E" w:rsidP="007D3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образовательный проект ориентирован на поддержку и развитие одаренного ребенка </w:t>
      </w:r>
      <w:r w:rsidR="00D423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Литвенко Дарью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 на ее личностное развитие и успешность. Девочка музыкально </w:t>
      </w:r>
      <w:r w:rsidR="006439CC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на: хороший слух, музыкальная память, чувство ритма, неплохие вокальные данные, но не хватает артистических способностей, не всегда чистая интонация, скованность </w:t>
      </w:r>
      <w:r w:rsidR="00D91D20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пения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Анализируя </w:t>
      </w:r>
      <w:r w:rsidR="006439CC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</w:t>
      </w:r>
      <w:r w:rsidR="00D42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Даши</w:t>
      </w:r>
      <w:r w:rsidR="006439CC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разработан индивидуальный образовательный </w:t>
      </w:r>
      <w:r w:rsidR="006439CC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767AFE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29E39B" w14:textId="77777777" w:rsidR="00F9726E" w:rsidRPr="00337CEB" w:rsidRDefault="00337CEB" w:rsidP="0033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767AFE" w:rsidRPr="00337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F9726E" w:rsidRPr="00337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</w:t>
      </w:r>
      <w:r w:rsidR="00767AFE" w:rsidRPr="00337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9726E" w:rsidRPr="00337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08F0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9726E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</w:t>
      </w:r>
      <w:r w:rsidR="00D91D20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работы </w:t>
      </w:r>
      <w:r w:rsidR="00F9726E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раскрепощения личности воспитанницы</w:t>
      </w:r>
      <w:r w:rsidR="00D91D20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направленной на формирование вокально-певческих навыков</w:t>
      </w:r>
      <w:r w:rsidR="00F9726E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</w:t>
      </w:r>
      <w:r w:rsidR="00D91D20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726E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BDA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артистических способностей</w:t>
      </w:r>
      <w:r w:rsidR="00D91D20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0D91AA" w14:textId="77777777" w:rsidR="00F9726E" w:rsidRPr="00337CEB" w:rsidRDefault="00F9726E" w:rsidP="0033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469A173A" w14:textId="77777777" w:rsidR="00FE2BA5" w:rsidRPr="00337CEB" w:rsidRDefault="00337CEB" w:rsidP="00337C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- </w:t>
      </w:r>
      <w:r w:rsidR="0069323A" w:rsidRPr="00337CE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формирова</w:t>
      </w:r>
      <w:r w:rsidR="00A64ABC" w:rsidRPr="00337CE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ть</w:t>
      </w:r>
      <w:r w:rsidR="0069323A" w:rsidRPr="00337CE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вокально-певчески</w:t>
      </w:r>
      <w:r w:rsidR="00767AFE" w:rsidRPr="00337CE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</w:t>
      </w:r>
      <w:r w:rsidR="0069323A" w:rsidRPr="00337CE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навык</w:t>
      </w:r>
      <w:r w:rsidR="00767AFE" w:rsidRPr="00337CE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</w:t>
      </w:r>
      <w:r w:rsidR="0069323A" w:rsidRPr="00337CE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(</w:t>
      </w:r>
      <w:r w:rsidR="0069323A" w:rsidRPr="00337CEB">
        <w:rPr>
          <w:rFonts w:ascii="Times New Roman" w:eastAsia="Calibri" w:hAnsi="Times New Roman" w:cs="Times New Roman"/>
          <w:sz w:val="24"/>
          <w:szCs w:val="24"/>
        </w:rPr>
        <w:t>правильность звукообразования; красота звуковедения;</w:t>
      </w:r>
      <w:r w:rsidR="00E94032" w:rsidRPr="00337C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323A" w:rsidRPr="00337CEB">
        <w:rPr>
          <w:rFonts w:ascii="Times New Roman" w:eastAsia="Calibri" w:hAnsi="Times New Roman" w:cs="Times New Roman"/>
          <w:sz w:val="24"/>
          <w:szCs w:val="24"/>
        </w:rPr>
        <w:t>точность, внятность, певческой дикции; правильность дыхания;</w:t>
      </w:r>
      <w:r w:rsidR="00E94032" w:rsidRPr="00337C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323A" w:rsidRPr="00337CEB">
        <w:rPr>
          <w:rFonts w:ascii="Times New Roman" w:eastAsia="Calibri" w:hAnsi="Times New Roman" w:cs="Times New Roman"/>
          <w:sz w:val="24"/>
          <w:szCs w:val="24"/>
        </w:rPr>
        <w:t>точность интонирования мелодии и ритмического рисунка песни</w:t>
      </w:r>
      <w:r w:rsidR="00E94032" w:rsidRPr="00337CEB">
        <w:rPr>
          <w:rFonts w:ascii="Times New Roman" w:eastAsia="Calibri" w:hAnsi="Times New Roman" w:cs="Times New Roman"/>
          <w:sz w:val="24"/>
          <w:szCs w:val="24"/>
        </w:rPr>
        <w:t>);</w:t>
      </w:r>
      <w:r w:rsidR="00FE2BA5" w:rsidRPr="00337C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9D846" w14:textId="77777777" w:rsidR="00767AFE" w:rsidRPr="00337CEB" w:rsidRDefault="00337CEB" w:rsidP="00337C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7AFE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артистических способностей (выразительная мимика, жестикуляция, пластика);</w:t>
      </w:r>
    </w:p>
    <w:p w14:paraId="7D6AC4DA" w14:textId="77777777" w:rsidR="00FE2BA5" w:rsidRPr="00337CEB" w:rsidRDefault="00337CEB" w:rsidP="00337C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BA5" w:rsidRPr="00337CEB">
        <w:rPr>
          <w:rFonts w:ascii="Times New Roman" w:hAnsi="Times New Roman" w:cs="Times New Roman"/>
          <w:sz w:val="24"/>
          <w:szCs w:val="24"/>
        </w:rPr>
        <w:t>побуждать к творческой самореализации</w:t>
      </w:r>
      <w:r w:rsidR="00767AFE" w:rsidRPr="00337CEB">
        <w:rPr>
          <w:rFonts w:ascii="Times New Roman" w:hAnsi="Times New Roman" w:cs="Times New Roman"/>
          <w:sz w:val="24"/>
          <w:szCs w:val="24"/>
        </w:rPr>
        <w:t>;</w:t>
      </w:r>
    </w:p>
    <w:p w14:paraId="040ECDB8" w14:textId="77777777" w:rsidR="00767AFE" w:rsidRPr="00337CEB" w:rsidRDefault="00337CEB" w:rsidP="00337CE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7AFE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1D3D0A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767AFE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</w:t>
      </w:r>
      <w:r w:rsidR="001D3D0A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767AFE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</w:t>
      </w:r>
      <w:r w:rsidR="001D3D0A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67AFE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</w:p>
    <w:p w14:paraId="46F6BC52" w14:textId="77777777" w:rsidR="00ED6D42" w:rsidRPr="00337CEB" w:rsidRDefault="00ED6D42" w:rsidP="007D3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A383A3" w14:textId="05A1C220" w:rsidR="001D3D0A" w:rsidRPr="00337CEB" w:rsidRDefault="001D3D0A" w:rsidP="007D3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Участница проекта: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3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Литвенко Дарья</w:t>
      </w:r>
      <w:r w:rsidR="008F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воспитанница средней группы </w:t>
      </w:r>
      <w:r w:rsidR="009439FC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1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Капелька</w:t>
      </w:r>
      <w:r w:rsidR="009439FC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МАДОУ </w:t>
      </w:r>
      <w:r w:rsidR="009439FC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ДСКВ 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39FC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Югорка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</w:t>
      </w:r>
      <w:r w:rsidR="009439FC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Покачи.</w:t>
      </w:r>
    </w:p>
    <w:p w14:paraId="55FDC2A1" w14:textId="77777777" w:rsidR="00ED6D42" w:rsidRPr="00337CEB" w:rsidRDefault="00ED6D42" w:rsidP="007D3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208019" w14:textId="7D83CC7A" w:rsidR="001D3D0A" w:rsidRPr="00337CEB" w:rsidRDefault="001D3D0A" w:rsidP="007D3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проекта: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EFB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="00551493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F17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439FC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493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май 201</w:t>
      </w:r>
      <w:r w:rsidR="00D423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51493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(</w:t>
      </w:r>
      <w:r w:rsidR="008F17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7EFB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551493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EEEE4" w14:textId="77777777" w:rsidR="00ED6D42" w:rsidRPr="00337CEB" w:rsidRDefault="00ED6D42" w:rsidP="007D3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7F4FF6" w14:textId="77777777" w:rsidR="001D3D0A" w:rsidRPr="00337CEB" w:rsidRDefault="00890556" w:rsidP="007D3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–</w:t>
      </w:r>
      <w:r w:rsidR="00AC5CA3" w:rsidRPr="00337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техническо</w:t>
      </w:r>
      <w:r w:rsidRPr="00337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о</w:t>
      </w:r>
      <w:r w:rsidR="00ED6D42" w:rsidRPr="00337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снащение</w:t>
      </w:r>
      <w:r w:rsidRPr="00337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проекта:</w:t>
      </w:r>
    </w:p>
    <w:p w14:paraId="562B6483" w14:textId="77777777" w:rsidR="00890556" w:rsidRPr="00337CEB" w:rsidRDefault="00890556" w:rsidP="007D3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CA3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фортепиано,</w:t>
      </w:r>
    </w:p>
    <w:p w14:paraId="59BBCEC1" w14:textId="77777777" w:rsidR="00AC5CA3" w:rsidRPr="00337CEB" w:rsidRDefault="00AC5CA3" w:rsidP="007D3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центр,</w:t>
      </w:r>
    </w:p>
    <w:p w14:paraId="14F7A1CD" w14:textId="77777777" w:rsidR="00AC5CA3" w:rsidRPr="00337CEB" w:rsidRDefault="00AC5CA3" w:rsidP="007D3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беспроводной микрофон,</w:t>
      </w:r>
    </w:p>
    <w:p w14:paraId="7B06E739" w14:textId="77777777" w:rsidR="00AC5CA3" w:rsidRPr="00337CEB" w:rsidRDefault="00AC5CA3" w:rsidP="007D3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фотоаппарат,</w:t>
      </w:r>
    </w:p>
    <w:p w14:paraId="52E166EC" w14:textId="77777777" w:rsidR="00AC5CA3" w:rsidRPr="00337CEB" w:rsidRDefault="00AC5CA3" w:rsidP="007D3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ноутбук,</w:t>
      </w:r>
    </w:p>
    <w:p w14:paraId="2C365742" w14:textId="77777777" w:rsidR="00AC5CA3" w:rsidRPr="00337CEB" w:rsidRDefault="00AC5CA3" w:rsidP="007D3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зал,</w:t>
      </w:r>
    </w:p>
    <w:p w14:paraId="3BBE4B8E" w14:textId="77777777" w:rsidR="007D3708" w:rsidRPr="00337CEB" w:rsidRDefault="00AC5CA3" w:rsidP="007D3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фонограммы детских песен</w:t>
      </w:r>
      <w:r w:rsidR="002D307B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E65527E" w14:textId="77777777" w:rsidR="002D307B" w:rsidRPr="00337CEB" w:rsidRDefault="002D307B" w:rsidP="007D3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пособия,</w:t>
      </w:r>
    </w:p>
    <w:p w14:paraId="601A5F53" w14:textId="77777777" w:rsidR="002D307B" w:rsidRPr="00337CEB" w:rsidRDefault="002D307B" w:rsidP="007D3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нотный материал.</w:t>
      </w:r>
    </w:p>
    <w:p w14:paraId="6EC7CBCA" w14:textId="77777777" w:rsidR="00337CEB" w:rsidRDefault="00337CEB" w:rsidP="00337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E20005" w14:textId="77777777" w:rsidR="00337CEB" w:rsidRDefault="00337CEB" w:rsidP="00337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276834" w14:textId="77777777" w:rsidR="00337CEB" w:rsidRDefault="00337CEB" w:rsidP="00337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D56910" w14:textId="77777777" w:rsidR="00337CEB" w:rsidRDefault="00337CEB" w:rsidP="00337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2C50F2" w14:textId="77777777" w:rsidR="00337CEB" w:rsidRDefault="00337CEB" w:rsidP="00337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2A2E59" w14:textId="77777777" w:rsidR="00337CEB" w:rsidRDefault="00337CEB" w:rsidP="00337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4115C0" w14:textId="77777777" w:rsidR="00337CEB" w:rsidRDefault="00337CEB" w:rsidP="00337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EC45B0" w14:textId="77777777" w:rsidR="00337CEB" w:rsidRDefault="00337CEB" w:rsidP="00337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3A29BC" w14:textId="77777777" w:rsidR="00337CEB" w:rsidRDefault="00337CEB" w:rsidP="00337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FDF00" w14:textId="77777777" w:rsidR="00337CEB" w:rsidRDefault="00337CEB" w:rsidP="00337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FAC457" w14:textId="77777777" w:rsidR="00337CEB" w:rsidRDefault="00337CEB" w:rsidP="00337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4B0012" w14:textId="77777777" w:rsidR="00337CEB" w:rsidRDefault="00337CEB" w:rsidP="00337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4E6A6F" w14:textId="77777777" w:rsidR="00337CEB" w:rsidRDefault="00337CEB" w:rsidP="00337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56117F" w14:textId="77777777" w:rsidR="00337CEB" w:rsidRDefault="00337CEB" w:rsidP="00337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EA0190" w14:textId="77777777" w:rsidR="00337CEB" w:rsidRDefault="00337CEB" w:rsidP="00337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4AD5A4" w14:textId="77777777" w:rsidR="00337CEB" w:rsidRDefault="00337CEB" w:rsidP="00337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F2D6BB" w14:textId="77777777" w:rsidR="00337CEB" w:rsidRDefault="00337CEB" w:rsidP="00337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24C22F" w14:textId="77777777" w:rsidR="00337CEB" w:rsidRDefault="00337CEB" w:rsidP="00337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3A87D3" w14:textId="77777777" w:rsidR="00337CEB" w:rsidRDefault="00337CEB" w:rsidP="00337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98224" w14:textId="77777777" w:rsidR="00337CEB" w:rsidRDefault="00337CEB" w:rsidP="00337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828CC6" w14:textId="77777777" w:rsidR="007D3708" w:rsidRPr="00337CEB" w:rsidRDefault="007D3708" w:rsidP="00337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Теоретическое обоснование проекта.</w:t>
      </w:r>
    </w:p>
    <w:p w14:paraId="605F5EC5" w14:textId="77777777" w:rsidR="007D3708" w:rsidRPr="00337CEB" w:rsidRDefault="001B765F" w:rsidP="001B76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доказано, что одарённость и способности не бывают врождёнными. Врождёнными могут быть только задатки, которые при соответствующем их развитии могут стать способностями, а те, в свою очередь, - одарённостью.</w:t>
      </w:r>
    </w:p>
    <w:p w14:paraId="45C39969" w14:textId="77777777" w:rsidR="001B765F" w:rsidRPr="00337CEB" w:rsidRDefault="001B765F" w:rsidP="001B76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правильного подхода к ребёнку необходимо разобраться в таких понятиях, как способности, задатки, склонности, выяснить какая между ними связь и чем они отличаются.</w:t>
      </w:r>
    </w:p>
    <w:p w14:paraId="7BE135EB" w14:textId="77777777" w:rsidR="001B765F" w:rsidRPr="00337CEB" w:rsidRDefault="001B765F" w:rsidP="001B76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Способности </w:t>
      </w:r>
      <w:r w:rsidR="00002E7D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E7D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индивидуально-психологические особенности человека, которые имеют отношение к успешности выполнения одного или нескольких видов деятельности. В основе развития способностей лежат задатки.</w:t>
      </w:r>
    </w:p>
    <w:p w14:paraId="09DE8457" w14:textId="77777777" w:rsidR="00002E7D" w:rsidRPr="00337CEB" w:rsidRDefault="00002E7D" w:rsidP="001B76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Задатки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некоторые генетические особенности строения мозга и нервной системы, органов чувств и движения, которые выступают в качестве природных предпосылок развития способностей. Задатки обуславливают возможности для развития способностей при обучении, воспитании, трудовой деятельности. Вот почему так важно как можно раньше выявить задатки детей с тем, чтобы целенаправленно</w:t>
      </w:r>
      <w:r w:rsidR="00576241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их способности.</w:t>
      </w:r>
    </w:p>
    <w:p w14:paraId="3887BCC5" w14:textId="77777777" w:rsidR="00576241" w:rsidRPr="00337CEB" w:rsidRDefault="006E2F19" w:rsidP="00576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r w:rsidR="00576241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определить, какими способностями обладает ребёнок, необходимо выяснить какие они бывают.</w:t>
      </w:r>
    </w:p>
    <w:p w14:paraId="4A61B020" w14:textId="77777777" w:rsidR="00576241" w:rsidRPr="00337CEB" w:rsidRDefault="00576241" w:rsidP="00576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психологии принято выделять способности в соответствии с несколькими сферами деятельности человека: интеллектуальной, академических достижений, творческого мышления, общения и лидерства, художественной деятельности, двигательной.</w:t>
      </w:r>
    </w:p>
    <w:p w14:paraId="20AE9E4F" w14:textId="77777777" w:rsidR="00534B73" w:rsidRPr="00337CEB" w:rsidRDefault="00576241" w:rsidP="00576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интересует сфера художественной деятельности, которая подразумевает способности к изобразительной деятельности и к музыке. Способный к музыке ребёнок проявляет необыкновенный интерес к музыкальным занятиям, чутко реагирует на характер и настроение музыки, легко повторяет короткие ритмические фразы, узнаёт знакомые мелодии по первым звукам, с удовольствием подпевает, </w:t>
      </w:r>
      <w:r w:rsidR="00BB7F05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хорошей музыкальной памятью и слухом.</w:t>
      </w:r>
      <w:r w:rsidR="00534B73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FBF8A4" w14:textId="77777777" w:rsidR="00576241" w:rsidRPr="00337CEB" w:rsidRDefault="00534B73" w:rsidP="00576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способности можно разделить на две группы: технические (игра на музыкальном инструменте или пение) и слуховые (музыкальный слух).</w:t>
      </w:r>
    </w:p>
    <w:p w14:paraId="0E7E9169" w14:textId="77777777" w:rsidR="006F3822" w:rsidRPr="00337CEB" w:rsidRDefault="00BB7F05" w:rsidP="006F38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обладающих </w:t>
      </w:r>
      <w:r w:rsidR="00463ADF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высоким уровнем 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способностей, принято называть одарёнными. </w:t>
      </w:r>
    </w:p>
    <w:p w14:paraId="289D16DA" w14:textId="77777777" w:rsidR="00D0365B" w:rsidRPr="00337CEB" w:rsidRDefault="006F3822" w:rsidP="00D03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Одаренность 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системное, развивающееся в течение жизни качество психики, которое определяет возможность достижения человеком более высоких (необычных, 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незаурядных) результатов в одном или нескольких видах деятельности по сравнению с другими людьми.</w:t>
      </w:r>
    </w:p>
    <w:p w14:paraId="2D827B65" w14:textId="77777777" w:rsidR="00D0365B" w:rsidRPr="00337CEB" w:rsidRDefault="00D0365B" w:rsidP="00D03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Одаренный ребенок</w:t>
      </w:r>
      <w:r w:rsidR="009439FC" w:rsidRPr="00337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14:paraId="01C48F23" w14:textId="77777777" w:rsidR="006F3822" w:rsidRPr="00337CEB" w:rsidRDefault="00D0365B" w:rsidP="00D03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Признаки одаренности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те особенности одаренного ребенка, которые проявляются в его реальной деятельности и могут быть оценены на уровне наблюдения за характером его действий. </w:t>
      </w:r>
    </w:p>
    <w:p w14:paraId="6CB3E317" w14:textId="77777777" w:rsidR="00744013" w:rsidRPr="00337CEB" w:rsidRDefault="00D0365B" w:rsidP="007440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Выявление одаренных детей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продолжительный процесс, связанный с анализом развития конкретного ребенка. Эффективная идентификация одаренности посредством какой-либо одноразовой процедуры тестирования невозможна. Поэтому вместо одномоментного </w:t>
      </w:r>
      <w:r w:rsidRPr="00337C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отбора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одаренных детей необходимо направлять усилия на постепенный, поэтапный </w:t>
      </w:r>
      <w:r w:rsidRPr="00337C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поиск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одаренных детей в процессе их обучения по специальным программам (в системе дополнительного образования) либо в процессе индивидуализированного образования</w:t>
      </w:r>
      <w:r w:rsidR="006E2F19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1BDE18" w14:textId="77777777" w:rsidR="00D0365B" w:rsidRPr="00337CEB" w:rsidRDefault="00744013" w:rsidP="007440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D0365B" w:rsidRPr="00337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ринципы выявления одаренных детей:</w:t>
      </w:r>
    </w:p>
    <w:p w14:paraId="64242F7C" w14:textId="77777777" w:rsidR="00744013" w:rsidRPr="00337CEB" w:rsidRDefault="00337CEB" w:rsidP="00337CE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365B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характер оценивания разных сторон поведения и деятельности ребенка, что позволит использовать различные источники информации и охватить как можно более широкий спектр его способностей;</w:t>
      </w:r>
    </w:p>
    <w:p w14:paraId="5B3E900C" w14:textId="77777777" w:rsidR="00744013" w:rsidRPr="00337CEB" w:rsidRDefault="00337CEB" w:rsidP="00337CEB">
      <w:pPr>
        <w:pStyle w:val="a3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365B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идентификации (развернутое во времени наблюдение за поведением данного ребенка в разных ситуациях);</w:t>
      </w:r>
    </w:p>
    <w:p w14:paraId="0A28FAB3" w14:textId="77777777" w:rsidR="00744013" w:rsidRPr="00337CEB" w:rsidRDefault="00337CEB" w:rsidP="00337CEB">
      <w:pPr>
        <w:pStyle w:val="a3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365B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его поведения в тех сферах деятельности, которые в максимальной мере соответствуют его склонностям и интересам;</w:t>
      </w:r>
    </w:p>
    <w:p w14:paraId="61264C70" w14:textId="77777777" w:rsidR="00744013" w:rsidRPr="00337CEB" w:rsidRDefault="00337CEB" w:rsidP="00337CEB">
      <w:pPr>
        <w:pStyle w:val="a3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365B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к оценке одаренного ребенка экспертов: специалистов высшей квалификации в соответствующей предметной области деятельности;</w:t>
      </w:r>
    </w:p>
    <w:p w14:paraId="154F535C" w14:textId="77777777" w:rsidR="00744013" w:rsidRPr="00337CEB" w:rsidRDefault="00337CEB" w:rsidP="00337CE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365B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преимущественная опора на методы психодиагностики, имеющие дело с оценкой реального поведения ребенка в реальной ситуации, таких как: анализ продуктов деятельности, наблюдение, беседа, экспертные оценки учителей и родителей, естественный эксперимент.</w:t>
      </w:r>
    </w:p>
    <w:p w14:paraId="1F3DAEC4" w14:textId="77777777" w:rsidR="00D0365B" w:rsidRPr="00337CEB" w:rsidRDefault="00D0365B" w:rsidP="0074401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одаренных детей целесообразно использовать </w:t>
      </w:r>
      <w:r w:rsidRPr="00337C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комплексный подход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может быть задействован широкий спектр разнообразных методов: различные варианты метода наблюдения за детьми, специальные психодиагностические тренинги, экспертное оценивание поведения детей родител</w:t>
      </w:r>
      <w:r w:rsidR="00B024E6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ями, воспитателями, проведение «пробных»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13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специальным программам, а также включение детей в специальные игровые и предметно-ориентированные занятия, экспертное оценивание конкретных 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продуктов творческой деятельности детей профессионалами, организация различных творческих конкурсов, фестивалей, смотров и т.п.</w:t>
      </w:r>
    </w:p>
    <w:p w14:paraId="1C664D7A" w14:textId="77777777" w:rsidR="00AC4923" w:rsidRPr="00337CEB" w:rsidRDefault="00AC4923" w:rsidP="00AC49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проекта.</w:t>
      </w:r>
    </w:p>
    <w:p w14:paraId="1BB7049C" w14:textId="77777777" w:rsidR="0043106B" w:rsidRPr="00337CEB" w:rsidRDefault="00AC4923" w:rsidP="00AC4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37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="0043106B" w:rsidRPr="00337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«Подготовительный»</w:t>
      </w:r>
      <w:r w:rsidRPr="00337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3106B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 на 3 месяца</w:t>
      </w:r>
      <w:r w:rsidR="000739C5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7EFB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="000739C5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7EFB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0739C5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7EFB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 w:rsidR="000739C5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3106B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этом этапе осуществлялось:</w:t>
      </w:r>
    </w:p>
    <w:p w14:paraId="57388C7E" w14:textId="77777777" w:rsidR="0043106B" w:rsidRPr="00337CEB" w:rsidRDefault="0043106B" w:rsidP="00AC4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2F19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проблемы  одарённости;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72A3FA" w14:textId="77777777" w:rsidR="0043106B" w:rsidRPr="00337CEB" w:rsidRDefault="006E2F19" w:rsidP="00AC4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темы проекта;</w:t>
      </w:r>
      <w:r w:rsidR="0043106B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097E5E" w14:textId="77777777" w:rsidR="0043106B" w:rsidRPr="00337CEB" w:rsidRDefault="0043106B" w:rsidP="00AC4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</w:t>
      </w:r>
      <w:r w:rsidR="006E2F19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ределение целей и задач проекта;</w:t>
      </w:r>
    </w:p>
    <w:p w14:paraId="7341C01A" w14:textId="77777777" w:rsidR="0043106B" w:rsidRPr="00337CEB" w:rsidRDefault="0043106B" w:rsidP="00AC4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одарённых детей</w:t>
      </w:r>
      <w:r w:rsidR="007F57CD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средних групп</w:t>
      </w:r>
      <w:r w:rsidR="006E2F19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738B20" w14:textId="1D7CEB90" w:rsidR="0043106B" w:rsidRPr="00337CEB" w:rsidRDefault="0043106B" w:rsidP="0046338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перспективного плана для работы с одарённым ребёнком</w:t>
      </w:r>
      <w:r w:rsidR="00463389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r w:rsidR="00557EFB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F17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7EFB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63389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F17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3389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032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AD10D5" w14:textId="581933BB" w:rsidR="00AC4923" w:rsidRPr="00337CEB" w:rsidRDefault="00AC4923" w:rsidP="00AC4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37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="0043106B" w:rsidRPr="00337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«Основной»</w:t>
      </w:r>
      <w:r w:rsidRPr="00337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3106B" w:rsidRPr="00337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39C5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 на</w:t>
      </w:r>
      <w:r w:rsidR="008F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557EFB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CE49C7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r w:rsidR="000739C5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В ходе реализации основной части проекта будет осуществляться работа с одарённым ребёнком</w:t>
      </w:r>
      <w:r w:rsidR="0077199E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перспективному плану по два занятия в неделю.</w:t>
      </w:r>
      <w:r w:rsidR="002C69BC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отслеживания уровня развития музыкальных способностей, на данном этапе, будет осуществляться мониторинг, чтобы эффективней выстроить работу с одарённым ребёнком</w:t>
      </w:r>
      <w:r w:rsidR="00463389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запланировать перспективный план на дальнейшее его развитие</w:t>
      </w:r>
      <w:r w:rsidR="002C69BC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199E" w:rsidRPr="0033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6B9CCA" w14:textId="77777777" w:rsidR="00B024E6" w:rsidRPr="00337CEB" w:rsidRDefault="002C69BC" w:rsidP="002C69B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 этап «Заключительный»:</w:t>
      </w:r>
      <w:r w:rsidR="00B024E6" w:rsidRPr="00337C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7CEB" w:rsidRPr="00337CEB">
        <w:rPr>
          <w:rFonts w:ascii="Times New Roman" w:eastAsia="Calibri" w:hAnsi="Times New Roman" w:cs="Times New Roman"/>
          <w:sz w:val="24"/>
          <w:szCs w:val="24"/>
        </w:rPr>
        <w:t>3 месяца</w:t>
      </w:r>
      <w:r w:rsidR="00337CEB" w:rsidRPr="00337CE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024E6" w:rsidRPr="00337CEB">
        <w:rPr>
          <w:rFonts w:ascii="Times New Roman" w:eastAsia="Calibri" w:hAnsi="Times New Roman" w:cs="Times New Roman"/>
          <w:sz w:val="24"/>
          <w:szCs w:val="24"/>
        </w:rPr>
        <w:t xml:space="preserve">направлен на выявление положительной динамики работы через анкетирование, опросы, отзывы родителей, </w:t>
      </w:r>
      <w:r w:rsidR="007F57CD" w:rsidRPr="00337CEB">
        <w:rPr>
          <w:rFonts w:ascii="Times New Roman" w:eastAsia="Calibri" w:hAnsi="Times New Roman" w:cs="Times New Roman"/>
          <w:sz w:val="24"/>
          <w:szCs w:val="24"/>
        </w:rPr>
        <w:t>мониторинг</w:t>
      </w:r>
      <w:r w:rsidR="00B024E6" w:rsidRPr="00337CEB">
        <w:rPr>
          <w:rFonts w:ascii="Times New Roman" w:eastAsia="Calibri" w:hAnsi="Times New Roman" w:cs="Times New Roman"/>
          <w:sz w:val="24"/>
          <w:szCs w:val="24"/>
        </w:rPr>
        <w:t xml:space="preserve"> развития </w:t>
      </w:r>
      <w:r w:rsidR="007F57CD" w:rsidRPr="00337CEB">
        <w:rPr>
          <w:rFonts w:ascii="Times New Roman" w:eastAsia="Calibri" w:hAnsi="Times New Roman" w:cs="Times New Roman"/>
          <w:sz w:val="24"/>
          <w:szCs w:val="24"/>
        </w:rPr>
        <w:t>музыкальных способностей.</w:t>
      </w:r>
    </w:p>
    <w:p w14:paraId="0C6AA9F5" w14:textId="77777777" w:rsidR="00ED6D42" w:rsidRPr="00337CEB" w:rsidRDefault="00ED6D42" w:rsidP="007F57CD">
      <w:pPr>
        <w:spacing w:after="0" w:line="360" w:lineRule="auto"/>
        <w:ind w:left="43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06D4CC" w14:textId="77777777" w:rsidR="00B024E6" w:rsidRPr="00337CEB" w:rsidRDefault="00463389" w:rsidP="007F57CD">
      <w:pPr>
        <w:spacing w:after="0" w:line="360" w:lineRule="auto"/>
        <w:ind w:left="43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7CEB">
        <w:rPr>
          <w:rFonts w:ascii="Times New Roman" w:eastAsia="Calibri" w:hAnsi="Times New Roman" w:cs="Times New Roman"/>
          <w:b/>
          <w:sz w:val="24"/>
          <w:szCs w:val="24"/>
        </w:rPr>
        <w:t>Перспективный план работы.</w:t>
      </w:r>
    </w:p>
    <w:p w14:paraId="681E8A2C" w14:textId="77777777" w:rsidR="00CE49C7" w:rsidRPr="00337CEB" w:rsidRDefault="00CE49C7" w:rsidP="00CE49C7">
      <w:pPr>
        <w:spacing w:after="0" w:line="360" w:lineRule="auto"/>
        <w:ind w:left="43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7C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337CEB">
        <w:rPr>
          <w:rFonts w:ascii="Times New Roman" w:eastAsia="Calibri" w:hAnsi="Times New Roman" w:cs="Times New Roman"/>
          <w:b/>
          <w:sz w:val="24"/>
          <w:szCs w:val="24"/>
        </w:rPr>
        <w:t xml:space="preserve"> этап «Подготовительный»</w:t>
      </w:r>
    </w:p>
    <w:tbl>
      <w:tblPr>
        <w:tblStyle w:val="a5"/>
        <w:tblW w:w="0" w:type="auto"/>
        <w:tblInd w:w="435" w:type="dxa"/>
        <w:tblLook w:val="04A0" w:firstRow="1" w:lastRow="0" w:firstColumn="1" w:lastColumn="0" w:noHBand="0" w:noVBand="1"/>
      </w:tblPr>
      <w:tblGrid>
        <w:gridCol w:w="3217"/>
        <w:gridCol w:w="5863"/>
      </w:tblGrid>
      <w:tr w:rsidR="00CE49C7" w:rsidRPr="00337CEB" w14:paraId="40205435" w14:textId="77777777" w:rsidTr="00CE49C7">
        <w:trPr>
          <w:trHeight w:val="586"/>
        </w:trPr>
        <w:tc>
          <w:tcPr>
            <w:tcW w:w="3217" w:type="dxa"/>
          </w:tcPr>
          <w:p w14:paraId="76A7A1C2" w14:textId="77777777" w:rsidR="00CE49C7" w:rsidRPr="00337CEB" w:rsidRDefault="00CE49C7" w:rsidP="00CE49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Месяц, год.</w:t>
            </w:r>
          </w:p>
        </w:tc>
        <w:tc>
          <w:tcPr>
            <w:tcW w:w="5863" w:type="dxa"/>
          </w:tcPr>
          <w:p w14:paraId="17F57F46" w14:textId="77777777" w:rsidR="00CE49C7" w:rsidRPr="00337CEB" w:rsidRDefault="00CE49C7" w:rsidP="00CE49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CE49C7" w:rsidRPr="00337CEB" w14:paraId="47FE8494" w14:textId="77777777" w:rsidTr="00CE49C7">
        <w:trPr>
          <w:trHeight w:val="586"/>
        </w:trPr>
        <w:tc>
          <w:tcPr>
            <w:tcW w:w="3217" w:type="dxa"/>
          </w:tcPr>
          <w:p w14:paraId="334B3C70" w14:textId="543B1FB0" w:rsidR="00CE49C7" w:rsidRPr="00337CEB" w:rsidRDefault="00557EFB" w:rsidP="00943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CE49C7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D423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E49C7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63" w:type="dxa"/>
          </w:tcPr>
          <w:p w14:paraId="685A5D97" w14:textId="77777777" w:rsidR="00CE49C7" w:rsidRPr="00337CEB" w:rsidRDefault="00CE49C7" w:rsidP="00CE49C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проблемы одарённости</w:t>
            </w:r>
          </w:p>
          <w:p w14:paraId="6DC55FF1" w14:textId="77777777" w:rsidR="00CE49C7" w:rsidRPr="00337CEB" w:rsidRDefault="00CE49C7" w:rsidP="00CE49C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Выбор темы проекта</w:t>
            </w:r>
          </w:p>
        </w:tc>
      </w:tr>
      <w:tr w:rsidR="00CE49C7" w:rsidRPr="00337CEB" w14:paraId="319330BA" w14:textId="77777777" w:rsidTr="00CE49C7">
        <w:trPr>
          <w:trHeight w:val="723"/>
        </w:trPr>
        <w:tc>
          <w:tcPr>
            <w:tcW w:w="3217" w:type="dxa"/>
          </w:tcPr>
          <w:p w14:paraId="0A310E7D" w14:textId="37D20610" w:rsidR="00CE49C7" w:rsidRPr="00337CEB" w:rsidRDefault="00557EFB" w:rsidP="00943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="00CE49C7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D423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E49C7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63" w:type="dxa"/>
          </w:tcPr>
          <w:p w14:paraId="17059A65" w14:textId="77777777" w:rsidR="00CE49C7" w:rsidRPr="00337CEB" w:rsidRDefault="00463389" w:rsidP="00CE49C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целей и задач проекта</w:t>
            </w:r>
          </w:p>
          <w:p w14:paraId="4D00C505" w14:textId="77777777" w:rsidR="00463389" w:rsidRPr="00337CEB" w:rsidRDefault="00463389" w:rsidP="00CE49C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музыкально одарённых детей среди средних групп</w:t>
            </w:r>
          </w:p>
        </w:tc>
      </w:tr>
      <w:tr w:rsidR="00CE49C7" w:rsidRPr="00337CEB" w14:paraId="5AFDB174" w14:textId="77777777" w:rsidTr="00CE49C7">
        <w:trPr>
          <w:trHeight w:val="612"/>
        </w:trPr>
        <w:tc>
          <w:tcPr>
            <w:tcW w:w="3217" w:type="dxa"/>
          </w:tcPr>
          <w:p w14:paraId="76C1163A" w14:textId="107264EE" w:rsidR="00CE49C7" w:rsidRPr="00337CEB" w:rsidRDefault="00557EFB" w:rsidP="00943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CE49C7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</w:t>
            </w:r>
            <w:r w:rsidR="00D423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E49C7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63" w:type="dxa"/>
          </w:tcPr>
          <w:p w14:paraId="687E93EC" w14:textId="247633A1" w:rsidR="00CE49C7" w:rsidRPr="00337CEB" w:rsidRDefault="00463389" w:rsidP="009439F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перспективного плана работы на </w:t>
            </w:r>
            <w:r w:rsidR="00557EFB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423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57EFB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423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518D9E7C" w14:textId="77777777" w:rsidR="00CE49C7" w:rsidRPr="00337CEB" w:rsidRDefault="00CE49C7" w:rsidP="007F57CD">
      <w:pPr>
        <w:spacing w:after="0" w:line="360" w:lineRule="auto"/>
        <w:ind w:left="43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05D1BD" w14:textId="77777777" w:rsidR="00C0327B" w:rsidRDefault="00C0327B" w:rsidP="007F57CD">
      <w:pPr>
        <w:spacing w:after="0" w:line="360" w:lineRule="auto"/>
        <w:ind w:left="43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4C1F92" w14:textId="77777777" w:rsidR="00C0327B" w:rsidRDefault="00C0327B" w:rsidP="007F57CD">
      <w:pPr>
        <w:spacing w:after="0" w:line="360" w:lineRule="auto"/>
        <w:ind w:left="43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63EAB2" w14:textId="77777777" w:rsidR="00C0327B" w:rsidRDefault="00C0327B" w:rsidP="007F57CD">
      <w:pPr>
        <w:spacing w:after="0" w:line="360" w:lineRule="auto"/>
        <w:ind w:left="43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2F9385" w14:textId="77777777" w:rsidR="00C0327B" w:rsidRDefault="00C0327B" w:rsidP="007F57CD">
      <w:pPr>
        <w:spacing w:after="0" w:line="360" w:lineRule="auto"/>
        <w:ind w:left="43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3B1B86" w14:textId="77777777" w:rsidR="00CE49C7" w:rsidRPr="00337CEB" w:rsidRDefault="00463389" w:rsidP="007F57CD">
      <w:pPr>
        <w:spacing w:after="0" w:line="360" w:lineRule="auto"/>
        <w:ind w:left="43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7CEB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 w:rsidRPr="00337CEB">
        <w:rPr>
          <w:rFonts w:ascii="Times New Roman" w:eastAsia="Calibri" w:hAnsi="Times New Roman" w:cs="Times New Roman"/>
          <w:b/>
          <w:sz w:val="24"/>
          <w:szCs w:val="24"/>
        </w:rPr>
        <w:t xml:space="preserve"> этап «Основной»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524"/>
        <w:gridCol w:w="1681"/>
        <w:gridCol w:w="3108"/>
        <w:gridCol w:w="2808"/>
      </w:tblGrid>
      <w:tr w:rsidR="00557EFB" w:rsidRPr="00337CEB" w14:paraId="5D4F839F" w14:textId="77777777" w:rsidTr="006E2F19">
        <w:trPr>
          <w:trHeight w:val="862"/>
        </w:trPr>
        <w:tc>
          <w:tcPr>
            <w:tcW w:w="1524" w:type="dxa"/>
            <w:vAlign w:val="center"/>
          </w:tcPr>
          <w:p w14:paraId="4C9BC516" w14:textId="77777777" w:rsidR="00557EFB" w:rsidRPr="00337CEB" w:rsidRDefault="00557EFB" w:rsidP="00DF61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81" w:type="dxa"/>
            <w:vAlign w:val="center"/>
          </w:tcPr>
          <w:p w14:paraId="0EE4BBEE" w14:textId="77777777" w:rsidR="00557EFB" w:rsidRPr="00337CEB" w:rsidRDefault="00557EFB" w:rsidP="00B128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108" w:type="dxa"/>
            <w:vAlign w:val="center"/>
          </w:tcPr>
          <w:p w14:paraId="780A5241" w14:textId="77777777" w:rsidR="00557EFB" w:rsidRPr="00337CEB" w:rsidRDefault="00557EFB" w:rsidP="00B128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808" w:type="dxa"/>
            <w:vAlign w:val="center"/>
          </w:tcPr>
          <w:p w14:paraId="3F027BAD" w14:textId="77777777" w:rsidR="00557EFB" w:rsidRPr="00337CEB" w:rsidRDefault="00557EFB" w:rsidP="00B128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557EFB" w:rsidRPr="00337CEB" w14:paraId="3ABF4B2B" w14:textId="77777777" w:rsidTr="006E2F19">
        <w:trPr>
          <w:trHeight w:val="567"/>
        </w:trPr>
        <w:tc>
          <w:tcPr>
            <w:tcW w:w="1524" w:type="dxa"/>
            <w:vMerge w:val="restart"/>
            <w:vAlign w:val="center"/>
          </w:tcPr>
          <w:p w14:paraId="4E795A8E" w14:textId="77777777" w:rsidR="00557EFB" w:rsidRPr="00337CEB" w:rsidRDefault="00557EFB" w:rsidP="00B12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14:paraId="2093D3BA" w14:textId="655B8DB9" w:rsidR="00557EFB" w:rsidRPr="00337CEB" w:rsidRDefault="00557EFB" w:rsidP="00943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423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81" w:type="dxa"/>
          </w:tcPr>
          <w:p w14:paraId="622E4DC0" w14:textId="77777777" w:rsidR="00557EFB" w:rsidRPr="00337CEB" w:rsidRDefault="00C23616" w:rsidP="009D20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певческого голоса.</w:t>
            </w:r>
          </w:p>
        </w:tc>
        <w:tc>
          <w:tcPr>
            <w:tcW w:w="3108" w:type="dxa"/>
          </w:tcPr>
          <w:p w14:paraId="2569AE05" w14:textId="77777777" w:rsidR="00557EFB" w:rsidRPr="00337CEB" w:rsidRDefault="00557EFB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Дидактическая игра «Свечи» [приложение 1]</w:t>
            </w:r>
          </w:p>
          <w:p w14:paraId="6245C58A" w14:textId="77777777" w:rsidR="00557EFB" w:rsidRPr="00337CEB" w:rsidRDefault="00557EFB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Упражнение «Здоровое горлышко»</w:t>
            </w:r>
            <w:r w:rsidR="00B411C0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[приложение 2]</w:t>
            </w:r>
          </w:p>
          <w:p w14:paraId="29B8232A" w14:textId="77777777" w:rsidR="005E4038" w:rsidRPr="00337CEB" w:rsidRDefault="005E4038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Упражнение «Сказка про Лисичку» В.В.Емельянов [</w:t>
            </w:r>
            <w:r w:rsidR="00DF0190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BB161B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2808" w:type="dxa"/>
          </w:tcPr>
          <w:p w14:paraId="1829C88B" w14:textId="77777777" w:rsidR="00557EFB" w:rsidRPr="00337CEB" w:rsidRDefault="00557EFB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певческого дыхания.</w:t>
            </w:r>
          </w:p>
          <w:p w14:paraId="15FF3E83" w14:textId="77777777" w:rsidR="00557EFB" w:rsidRPr="00337CEB" w:rsidRDefault="00557EFB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правильность звукообразования</w:t>
            </w:r>
            <w:r w:rsidR="00CB6AA6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C0DDC09" w14:textId="77777777" w:rsidR="00DF0190" w:rsidRPr="00337CEB" w:rsidRDefault="00DF0190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</w:tc>
      </w:tr>
      <w:tr w:rsidR="00557EFB" w:rsidRPr="00337CEB" w14:paraId="134D4DA5" w14:textId="77777777" w:rsidTr="006E2F19">
        <w:trPr>
          <w:trHeight w:val="152"/>
        </w:trPr>
        <w:tc>
          <w:tcPr>
            <w:tcW w:w="1524" w:type="dxa"/>
            <w:vMerge/>
            <w:vAlign w:val="center"/>
          </w:tcPr>
          <w:p w14:paraId="57B37AE0" w14:textId="77777777" w:rsidR="00557EFB" w:rsidRPr="00337CEB" w:rsidRDefault="00557EFB" w:rsidP="00B12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B7DBD71" w14:textId="77777777" w:rsidR="00557EFB" w:rsidRPr="00337CEB" w:rsidRDefault="00557EFB" w:rsidP="009D20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108" w:type="dxa"/>
          </w:tcPr>
          <w:p w14:paraId="41D95844" w14:textId="77777777" w:rsidR="00557EFB" w:rsidRPr="00337CEB" w:rsidRDefault="00557EFB" w:rsidP="00F74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«Снеговик»</w:t>
            </w:r>
            <w:r w:rsidR="004821AF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муз. С. Савенков</w:t>
            </w:r>
            <w:r w:rsidR="00B411C0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[приложение </w:t>
            </w:r>
            <w:r w:rsidR="00F74B95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411C0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</w:t>
            </w:r>
            <w:r w:rsidR="00B411C0" w:rsidRPr="00337C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="00B411C0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08" w:type="dxa"/>
          </w:tcPr>
          <w:p w14:paraId="4A1BF5BB" w14:textId="77777777" w:rsidR="00557EFB" w:rsidRPr="00337CEB" w:rsidRDefault="00B411C0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песенной памяти.</w:t>
            </w:r>
          </w:p>
          <w:p w14:paraId="2DAED649" w14:textId="77777777" w:rsidR="00B411C0" w:rsidRPr="00337CEB" w:rsidRDefault="00B411C0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к выразительному исполнению песни.</w:t>
            </w:r>
          </w:p>
          <w:p w14:paraId="275F6FB5" w14:textId="77777777" w:rsidR="00B411C0" w:rsidRPr="00337CEB" w:rsidRDefault="00B411C0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правильно брать дыхание во время пения.</w:t>
            </w:r>
          </w:p>
        </w:tc>
      </w:tr>
      <w:tr w:rsidR="00557EFB" w:rsidRPr="00337CEB" w14:paraId="02B58541" w14:textId="77777777" w:rsidTr="006E2F19">
        <w:trPr>
          <w:trHeight w:val="850"/>
        </w:trPr>
        <w:tc>
          <w:tcPr>
            <w:tcW w:w="1524" w:type="dxa"/>
            <w:vMerge/>
            <w:vAlign w:val="center"/>
          </w:tcPr>
          <w:p w14:paraId="17A87315" w14:textId="77777777" w:rsidR="00557EFB" w:rsidRPr="00337CEB" w:rsidRDefault="00557EFB" w:rsidP="00B12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453B2B0" w14:textId="77777777" w:rsidR="00557EFB" w:rsidRPr="00337CEB" w:rsidRDefault="00557EFB" w:rsidP="009D20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Детское музыкальное творчество</w:t>
            </w:r>
          </w:p>
        </w:tc>
        <w:tc>
          <w:tcPr>
            <w:tcW w:w="3108" w:type="dxa"/>
          </w:tcPr>
          <w:p w14:paraId="09FADD69" w14:textId="77777777" w:rsidR="00557EFB" w:rsidRPr="00337CEB" w:rsidRDefault="00C23616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- «Поздоровайся»</w:t>
            </w:r>
          </w:p>
          <w:p w14:paraId="780CC5F4" w14:textId="77777777" w:rsidR="00C23616" w:rsidRPr="00337CEB" w:rsidRDefault="00C23616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- «Пропой до свидания»</w:t>
            </w:r>
          </w:p>
        </w:tc>
        <w:tc>
          <w:tcPr>
            <w:tcW w:w="2808" w:type="dxa"/>
          </w:tcPr>
          <w:p w14:paraId="1D13266A" w14:textId="77777777" w:rsidR="00557EFB" w:rsidRPr="00337CEB" w:rsidRDefault="00C23616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творческой самостоятельности</w:t>
            </w:r>
          </w:p>
        </w:tc>
      </w:tr>
      <w:tr w:rsidR="00C23616" w:rsidRPr="00337CEB" w14:paraId="02C02D5B" w14:textId="77777777" w:rsidTr="006E2F19">
        <w:trPr>
          <w:trHeight w:val="272"/>
        </w:trPr>
        <w:tc>
          <w:tcPr>
            <w:tcW w:w="1524" w:type="dxa"/>
            <w:vMerge w:val="restart"/>
            <w:vAlign w:val="center"/>
          </w:tcPr>
          <w:p w14:paraId="08C5D2CD" w14:textId="77777777" w:rsidR="00C23616" w:rsidRPr="00337CEB" w:rsidRDefault="00C23616" w:rsidP="00B12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14:paraId="2834C131" w14:textId="5E0BB4DB" w:rsidR="00C23616" w:rsidRPr="00337CEB" w:rsidRDefault="00C23616" w:rsidP="00943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423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81" w:type="dxa"/>
          </w:tcPr>
          <w:p w14:paraId="0AE4408C" w14:textId="77777777" w:rsidR="00C23616" w:rsidRPr="00337CEB" w:rsidRDefault="00C23616" w:rsidP="00B12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певческого голоса.</w:t>
            </w:r>
          </w:p>
        </w:tc>
        <w:tc>
          <w:tcPr>
            <w:tcW w:w="3108" w:type="dxa"/>
          </w:tcPr>
          <w:p w14:paraId="718CF796" w14:textId="77777777" w:rsidR="00C23616" w:rsidRPr="00337CEB" w:rsidRDefault="00C23616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Дидактическая игра «Горячая картошка» [приложение</w:t>
            </w:r>
            <w:r w:rsidR="004821AF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1]</w:t>
            </w:r>
          </w:p>
          <w:p w14:paraId="48032AF1" w14:textId="77777777" w:rsidR="00C23616" w:rsidRPr="00337CEB" w:rsidRDefault="00C23616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Упражнение «Разбудим голосок»</w:t>
            </w:r>
            <w:r w:rsidR="004E7078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[приложение 2]</w:t>
            </w:r>
          </w:p>
          <w:p w14:paraId="3C9341EF" w14:textId="77777777" w:rsidR="00CB6AA6" w:rsidRPr="00337CEB" w:rsidRDefault="00CB6AA6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- Упр-е «Обезьянки» В.В.Емельянов [приложение</w:t>
            </w:r>
            <w:r w:rsidR="00CE0A9F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08" w:type="dxa"/>
          </w:tcPr>
          <w:p w14:paraId="78553441" w14:textId="77777777" w:rsidR="00C23616" w:rsidRPr="00337CEB" w:rsidRDefault="00C23616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мимики и жестов. Развитие дыхания. </w:t>
            </w:r>
          </w:p>
          <w:p w14:paraId="77C297EC" w14:textId="77777777" w:rsidR="00C23616" w:rsidRPr="00337CEB" w:rsidRDefault="004E7078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правильного звукообразования</w:t>
            </w:r>
            <w:r w:rsidR="00CB6AA6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F4B31BD" w14:textId="77777777" w:rsidR="00CB6AA6" w:rsidRPr="00337CEB" w:rsidRDefault="00CB6AA6" w:rsidP="00CB6A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Разогрев голосового аппарата.</w:t>
            </w:r>
          </w:p>
        </w:tc>
      </w:tr>
      <w:tr w:rsidR="00C23616" w:rsidRPr="00337CEB" w14:paraId="7BCC41EF" w14:textId="77777777" w:rsidTr="006E2F19">
        <w:trPr>
          <w:trHeight w:val="272"/>
        </w:trPr>
        <w:tc>
          <w:tcPr>
            <w:tcW w:w="1524" w:type="dxa"/>
            <w:vMerge/>
            <w:vAlign w:val="center"/>
          </w:tcPr>
          <w:p w14:paraId="21989BC1" w14:textId="77777777" w:rsidR="00C23616" w:rsidRPr="00337CEB" w:rsidRDefault="00C23616" w:rsidP="00B12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69C0E95" w14:textId="77777777" w:rsidR="00C23616" w:rsidRPr="00337CEB" w:rsidRDefault="00C23616" w:rsidP="00B12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108" w:type="dxa"/>
          </w:tcPr>
          <w:p w14:paraId="5BE8684F" w14:textId="77777777" w:rsidR="00C23616" w:rsidRPr="00337CEB" w:rsidRDefault="004821AF" w:rsidP="002D307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«Бабушка подружка» муз. Т.В.Бокач</w:t>
            </w:r>
            <w:r w:rsidR="00961A03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[приложение</w:t>
            </w:r>
            <w:r w:rsidR="00471CB1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="00961A03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08" w:type="dxa"/>
          </w:tcPr>
          <w:p w14:paraId="7DF6740A" w14:textId="77777777" w:rsidR="004E7078" w:rsidRPr="00337CEB" w:rsidRDefault="004E7078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петь </w:t>
            </w:r>
            <w:r w:rsidR="00EE265F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под фонограмму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. Побуждать к выразительному исполнению песни.</w:t>
            </w:r>
          </w:p>
          <w:p w14:paraId="72CE9F90" w14:textId="77777777" w:rsidR="00C23616" w:rsidRPr="00337CEB" w:rsidRDefault="00C23616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616" w:rsidRPr="00337CEB" w14:paraId="4928A1E0" w14:textId="77777777" w:rsidTr="006E2F19">
        <w:trPr>
          <w:trHeight w:val="295"/>
        </w:trPr>
        <w:tc>
          <w:tcPr>
            <w:tcW w:w="1524" w:type="dxa"/>
            <w:vMerge/>
            <w:vAlign w:val="center"/>
          </w:tcPr>
          <w:p w14:paraId="660A59F2" w14:textId="77777777" w:rsidR="00C23616" w:rsidRPr="00337CEB" w:rsidRDefault="00C23616" w:rsidP="00B12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62976F3" w14:textId="77777777" w:rsidR="00C23616" w:rsidRPr="00337CEB" w:rsidRDefault="00C23616" w:rsidP="00B12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Детское музыкальное творчество</w:t>
            </w:r>
          </w:p>
        </w:tc>
        <w:tc>
          <w:tcPr>
            <w:tcW w:w="3108" w:type="dxa"/>
          </w:tcPr>
          <w:p w14:paraId="6FC5208A" w14:textId="77777777" w:rsidR="00C23616" w:rsidRPr="00337CEB" w:rsidRDefault="004E7078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- «Сочини колыбельную для куклы»</w:t>
            </w:r>
          </w:p>
          <w:p w14:paraId="787E4D48" w14:textId="77777777" w:rsidR="004E7078" w:rsidRPr="00337CEB" w:rsidRDefault="004E7078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- «Сочини весёлую песенку для лягушки»</w:t>
            </w:r>
          </w:p>
        </w:tc>
        <w:tc>
          <w:tcPr>
            <w:tcW w:w="2808" w:type="dxa"/>
          </w:tcPr>
          <w:p w14:paraId="2067CCCD" w14:textId="77777777" w:rsidR="00C23616" w:rsidRPr="00337CEB" w:rsidRDefault="004E7078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творческой самостоятельности и активности</w:t>
            </w:r>
          </w:p>
        </w:tc>
      </w:tr>
      <w:tr w:rsidR="004E7078" w:rsidRPr="00337CEB" w14:paraId="6830E0A2" w14:textId="77777777" w:rsidTr="006E2F19">
        <w:trPr>
          <w:trHeight w:val="272"/>
        </w:trPr>
        <w:tc>
          <w:tcPr>
            <w:tcW w:w="1524" w:type="dxa"/>
            <w:vMerge w:val="restart"/>
            <w:vAlign w:val="center"/>
          </w:tcPr>
          <w:p w14:paraId="36D6DA34" w14:textId="77777777" w:rsidR="004E7078" w:rsidRPr="00337CEB" w:rsidRDefault="004E7078" w:rsidP="00B12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14:paraId="6B7DCFD5" w14:textId="0D231FF3" w:rsidR="004E7078" w:rsidRPr="00337CEB" w:rsidRDefault="004E7078" w:rsidP="00943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423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81" w:type="dxa"/>
          </w:tcPr>
          <w:p w14:paraId="549B2181" w14:textId="77777777" w:rsidR="004E7078" w:rsidRPr="00337CEB" w:rsidRDefault="004E7078" w:rsidP="00B12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певческого голоса.</w:t>
            </w:r>
          </w:p>
        </w:tc>
        <w:tc>
          <w:tcPr>
            <w:tcW w:w="3108" w:type="dxa"/>
          </w:tcPr>
          <w:p w14:paraId="5E6126E8" w14:textId="77777777" w:rsidR="004E7078" w:rsidRPr="00337CEB" w:rsidRDefault="006E5DCA" w:rsidP="002D307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«Снежинка", «Ветерок» [приложение 1]</w:t>
            </w:r>
            <w:r w:rsidR="00B701C7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01E7257" w14:textId="77777777" w:rsidR="006E5DCA" w:rsidRPr="00337CEB" w:rsidRDefault="006E5DCA" w:rsidP="002D307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«Папуасики» [приложение 2]</w:t>
            </w:r>
            <w:r w:rsidR="00B701C7" w:rsidRPr="00337CE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B154833" w14:textId="77777777" w:rsidR="00CB6AA6" w:rsidRPr="00337CEB" w:rsidRDefault="00CB6AA6" w:rsidP="00961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Упр-е «Лошадка» Емельянов В.В. [приложение</w:t>
            </w:r>
            <w:r w:rsidR="00961A03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08" w:type="dxa"/>
          </w:tcPr>
          <w:p w14:paraId="3A7FA924" w14:textId="77777777" w:rsidR="004E7078" w:rsidRPr="00337CEB" w:rsidRDefault="006E5DCA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певческого дыхания.</w:t>
            </w:r>
          </w:p>
          <w:p w14:paraId="4E889109" w14:textId="77777777" w:rsidR="004821AF" w:rsidRPr="00337CEB" w:rsidRDefault="004821AF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чувства ритма и звукообразования</w:t>
            </w:r>
            <w:r w:rsidR="00CB6AA6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. Разогрев голосового аппарата.</w:t>
            </w:r>
          </w:p>
        </w:tc>
      </w:tr>
      <w:tr w:rsidR="004E7078" w:rsidRPr="00337CEB" w14:paraId="2106B325" w14:textId="77777777" w:rsidTr="006E2F19">
        <w:trPr>
          <w:trHeight w:val="295"/>
        </w:trPr>
        <w:tc>
          <w:tcPr>
            <w:tcW w:w="1524" w:type="dxa"/>
            <w:vMerge/>
            <w:vAlign w:val="center"/>
          </w:tcPr>
          <w:p w14:paraId="362682F0" w14:textId="77777777" w:rsidR="004E7078" w:rsidRPr="00337CEB" w:rsidRDefault="004E7078" w:rsidP="00B12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E7A1417" w14:textId="77777777" w:rsidR="004E7078" w:rsidRPr="00337CEB" w:rsidRDefault="004E7078" w:rsidP="00B12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108" w:type="dxa"/>
          </w:tcPr>
          <w:p w14:paraId="2C61AD91" w14:textId="77777777" w:rsidR="004E7078" w:rsidRPr="00337CEB" w:rsidRDefault="004821AF" w:rsidP="006E2F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E2F19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Добрая милая мама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6E2F19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муз. К.Костин, сл.А.Бабкин 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[приложение </w:t>
            </w:r>
            <w:r w:rsidR="00F74B95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08" w:type="dxa"/>
          </w:tcPr>
          <w:p w14:paraId="3A4C6D37" w14:textId="77777777" w:rsidR="004E7078" w:rsidRPr="00337CEB" w:rsidRDefault="004821AF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диапазона голоса. Побуждать петь 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напевно, протяжно пропевать концы слов и фраз.</w:t>
            </w:r>
          </w:p>
        </w:tc>
      </w:tr>
      <w:tr w:rsidR="004E7078" w:rsidRPr="00337CEB" w14:paraId="71C2318A" w14:textId="77777777" w:rsidTr="006E2F19">
        <w:trPr>
          <w:trHeight w:val="272"/>
        </w:trPr>
        <w:tc>
          <w:tcPr>
            <w:tcW w:w="1524" w:type="dxa"/>
            <w:vMerge/>
            <w:vAlign w:val="center"/>
          </w:tcPr>
          <w:p w14:paraId="191355F4" w14:textId="77777777" w:rsidR="004E7078" w:rsidRPr="00337CEB" w:rsidRDefault="004E7078" w:rsidP="00B12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5D53E5F" w14:textId="77777777" w:rsidR="004E7078" w:rsidRPr="00337CEB" w:rsidRDefault="004E7078" w:rsidP="00B12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Детское музыкальное творчество</w:t>
            </w:r>
          </w:p>
        </w:tc>
        <w:tc>
          <w:tcPr>
            <w:tcW w:w="3108" w:type="dxa"/>
          </w:tcPr>
          <w:p w14:paraId="30C675FD" w14:textId="77777777" w:rsidR="004E7078" w:rsidRPr="00337CEB" w:rsidRDefault="00BF2FE8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«Музыкальные вопросы-ответы»</w:t>
            </w:r>
          </w:p>
          <w:p w14:paraId="48A93C95" w14:textId="77777777" w:rsidR="00BF2FE8" w:rsidRPr="00337CEB" w:rsidRDefault="00BF2FE8" w:rsidP="006E2F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«Птичка поёт»</w:t>
            </w:r>
            <w:r w:rsidR="00AF45A2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 w:rsidR="006E2F19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урычёва </w:t>
            </w:r>
            <w:r w:rsidR="001E456D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[приложение</w:t>
            </w:r>
            <w:r w:rsidR="009536E0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08" w:type="dxa"/>
          </w:tcPr>
          <w:p w14:paraId="1F85F985" w14:textId="77777777" w:rsidR="004E7078" w:rsidRPr="00337CEB" w:rsidRDefault="00BF2FE8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к сочинению мелодий на заданный текст.</w:t>
            </w:r>
          </w:p>
        </w:tc>
      </w:tr>
      <w:tr w:rsidR="00BF2FE8" w:rsidRPr="00337CEB" w14:paraId="296439F6" w14:textId="77777777" w:rsidTr="006E2F19">
        <w:trPr>
          <w:trHeight w:val="295"/>
        </w:trPr>
        <w:tc>
          <w:tcPr>
            <w:tcW w:w="1524" w:type="dxa"/>
            <w:vMerge w:val="restart"/>
            <w:vAlign w:val="center"/>
          </w:tcPr>
          <w:p w14:paraId="41F36D40" w14:textId="77777777" w:rsidR="00BF2FE8" w:rsidRPr="00337CEB" w:rsidRDefault="00BF2FE8" w:rsidP="00B12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14:paraId="32B2FC4E" w14:textId="258C375E" w:rsidR="00BF2FE8" w:rsidRPr="00337CEB" w:rsidRDefault="00BF2FE8" w:rsidP="00943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423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81" w:type="dxa"/>
          </w:tcPr>
          <w:p w14:paraId="1785FDD3" w14:textId="77777777" w:rsidR="00BF2FE8" w:rsidRPr="00337CEB" w:rsidRDefault="00BF2FE8" w:rsidP="00B12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певческого голоса.</w:t>
            </w:r>
          </w:p>
        </w:tc>
        <w:tc>
          <w:tcPr>
            <w:tcW w:w="3108" w:type="dxa"/>
          </w:tcPr>
          <w:p w14:paraId="0A67580E" w14:textId="77777777" w:rsidR="00BF2FE8" w:rsidRPr="00337CEB" w:rsidRDefault="00AF45A2" w:rsidP="002D307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</w:t>
            </w:r>
            <w:r w:rsidR="00B701C7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</w:t>
            </w:r>
            <w:r w:rsidR="00B701C7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аэропорту»</w:t>
            </w:r>
            <w:r w:rsidR="00B701C7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, «На качелях»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456D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[приложение 4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</w:t>
            </w:r>
          </w:p>
          <w:p w14:paraId="39A9C0BE" w14:textId="77777777" w:rsidR="0009719B" w:rsidRPr="00337CEB" w:rsidRDefault="0009719B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«Звукоподражание» [приложение 2]</w:t>
            </w:r>
          </w:p>
          <w:p w14:paraId="40540095" w14:textId="77777777" w:rsidR="00CB6AA6" w:rsidRPr="00337CEB" w:rsidRDefault="00CB6AA6" w:rsidP="007D0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Голосовая игра «Весна» [приложение</w:t>
            </w:r>
            <w:r w:rsidR="007D0472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08" w:type="dxa"/>
          </w:tcPr>
          <w:p w14:paraId="71A71983" w14:textId="77777777" w:rsidR="00BF2FE8" w:rsidRPr="00337CEB" w:rsidRDefault="00AF45A2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звуковысотности. Расширение певческого диапазона.</w:t>
            </w:r>
          </w:p>
          <w:p w14:paraId="328A9813" w14:textId="77777777" w:rsidR="00CB6AA6" w:rsidRPr="00337CEB" w:rsidRDefault="00CB40F0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вокально-певческих навыков и артистических способностей.</w:t>
            </w:r>
          </w:p>
          <w:p w14:paraId="09F8D085" w14:textId="77777777" w:rsidR="00DD2FC6" w:rsidRPr="00337CEB" w:rsidRDefault="00DD2FC6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FE8" w:rsidRPr="00337CEB" w14:paraId="08B288D4" w14:textId="77777777" w:rsidTr="006E2F19">
        <w:trPr>
          <w:trHeight w:val="272"/>
        </w:trPr>
        <w:tc>
          <w:tcPr>
            <w:tcW w:w="1524" w:type="dxa"/>
            <w:vMerge/>
            <w:vAlign w:val="center"/>
          </w:tcPr>
          <w:p w14:paraId="05105C53" w14:textId="77777777" w:rsidR="00BF2FE8" w:rsidRPr="00337CEB" w:rsidRDefault="00BF2FE8" w:rsidP="00B12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FB29A57" w14:textId="77777777" w:rsidR="00BF2FE8" w:rsidRPr="00337CEB" w:rsidRDefault="00BF2FE8" w:rsidP="00B12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108" w:type="dxa"/>
          </w:tcPr>
          <w:p w14:paraId="61D7F2AA" w14:textId="77777777" w:rsidR="00BF2FE8" w:rsidRPr="00337CEB" w:rsidRDefault="00B701C7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«Весна» М.В. Сидоровой</w:t>
            </w:r>
          </w:p>
          <w:p w14:paraId="348555A6" w14:textId="77777777" w:rsidR="00B701C7" w:rsidRPr="00337CEB" w:rsidRDefault="00B701C7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[приложение 6]</w:t>
            </w:r>
          </w:p>
          <w:p w14:paraId="7A339EBD" w14:textId="77777777" w:rsidR="00CB6AA6" w:rsidRPr="00337CEB" w:rsidRDefault="00CB6AA6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295DA5E8" w14:textId="77777777" w:rsidR="00BF2FE8" w:rsidRPr="00337CEB" w:rsidRDefault="00B701C7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точно передавать мелодию. Развивать умение петь легко, естественно, без напряжения, мягким звуком.</w:t>
            </w:r>
          </w:p>
        </w:tc>
      </w:tr>
      <w:tr w:rsidR="00BF2FE8" w:rsidRPr="00337CEB" w14:paraId="7049448F" w14:textId="77777777" w:rsidTr="006E2F19">
        <w:trPr>
          <w:trHeight w:val="295"/>
        </w:trPr>
        <w:tc>
          <w:tcPr>
            <w:tcW w:w="1524" w:type="dxa"/>
            <w:vMerge/>
            <w:vAlign w:val="center"/>
          </w:tcPr>
          <w:p w14:paraId="4437F4CC" w14:textId="77777777" w:rsidR="00BF2FE8" w:rsidRPr="00337CEB" w:rsidRDefault="00BF2FE8" w:rsidP="00B12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1B71066" w14:textId="77777777" w:rsidR="00BF2FE8" w:rsidRPr="00337CEB" w:rsidRDefault="00BF2FE8" w:rsidP="00B12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Детское музыкальное творчество</w:t>
            </w:r>
          </w:p>
        </w:tc>
        <w:tc>
          <w:tcPr>
            <w:tcW w:w="3108" w:type="dxa"/>
          </w:tcPr>
          <w:p w14:paraId="56FCEE2C" w14:textId="77777777" w:rsidR="00BF2FE8" w:rsidRPr="00337CEB" w:rsidRDefault="00BF2FE8" w:rsidP="009536E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«Музыкальный кубик» [приложение </w:t>
            </w:r>
            <w:r w:rsidR="009536E0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2808" w:type="dxa"/>
          </w:tcPr>
          <w:p w14:paraId="4049F503" w14:textId="77777777" w:rsidR="00BF2FE8" w:rsidRPr="00337CEB" w:rsidRDefault="00BF2FE8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AF45A2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мимики, через подражание. Содействовать к импровизации мелодии.</w:t>
            </w:r>
          </w:p>
        </w:tc>
      </w:tr>
      <w:tr w:rsidR="000D01AA" w:rsidRPr="00337CEB" w14:paraId="6713EEBE" w14:textId="77777777" w:rsidTr="006E2F19">
        <w:trPr>
          <w:trHeight w:val="295"/>
        </w:trPr>
        <w:tc>
          <w:tcPr>
            <w:tcW w:w="1524" w:type="dxa"/>
            <w:vMerge w:val="restart"/>
            <w:vAlign w:val="center"/>
          </w:tcPr>
          <w:p w14:paraId="45D8254C" w14:textId="77777777" w:rsidR="000D01AA" w:rsidRPr="00337CEB" w:rsidRDefault="000D01AA" w:rsidP="00B12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14:paraId="101BBE7C" w14:textId="794C2E7E" w:rsidR="000D01AA" w:rsidRPr="00337CEB" w:rsidRDefault="000D01AA" w:rsidP="00943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423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81" w:type="dxa"/>
          </w:tcPr>
          <w:p w14:paraId="136767C7" w14:textId="77777777" w:rsidR="000D01AA" w:rsidRPr="00337CEB" w:rsidRDefault="000D01AA" w:rsidP="00B12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певческого голоса.</w:t>
            </w:r>
          </w:p>
        </w:tc>
        <w:tc>
          <w:tcPr>
            <w:tcW w:w="3108" w:type="dxa"/>
          </w:tcPr>
          <w:p w14:paraId="0104F0C6" w14:textId="77777777" w:rsidR="000D01AA" w:rsidRPr="00337CEB" w:rsidRDefault="000D01AA" w:rsidP="002D307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«Эмоции» [приложение </w:t>
            </w:r>
            <w:r w:rsidR="001E456D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</w:t>
            </w:r>
          </w:p>
          <w:p w14:paraId="3595873D" w14:textId="77777777" w:rsidR="00CB40F0" w:rsidRPr="00337CEB" w:rsidRDefault="00CB40F0" w:rsidP="00CF7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Голосовая игра «Вежливые слова» С.Коротаева [приложение</w:t>
            </w:r>
            <w:r w:rsidR="00CF771B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08" w:type="dxa"/>
          </w:tcPr>
          <w:p w14:paraId="4472088D" w14:textId="77777777" w:rsidR="000D01AA" w:rsidRPr="00337CEB" w:rsidRDefault="000D01AA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мимических мышц, жестов, пластики.</w:t>
            </w:r>
          </w:p>
          <w:p w14:paraId="65BEE2E9" w14:textId="77777777" w:rsidR="00CB40F0" w:rsidRPr="00337CEB" w:rsidRDefault="00CB40F0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вокально-певческих навыков.</w:t>
            </w:r>
          </w:p>
        </w:tc>
      </w:tr>
      <w:tr w:rsidR="000D01AA" w:rsidRPr="00337CEB" w14:paraId="5AFC604E" w14:textId="77777777" w:rsidTr="006E2F19">
        <w:trPr>
          <w:trHeight w:val="295"/>
        </w:trPr>
        <w:tc>
          <w:tcPr>
            <w:tcW w:w="1524" w:type="dxa"/>
            <w:vMerge/>
            <w:vAlign w:val="center"/>
          </w:tcPr>
          <w:p w14:paraId="02BAD0A9" w14:textId="77777777" w:rsidR="000D01AA" w:rsidRPr="00337CEB" w:rsidRDefault="000D01AA" w:rsidP="00B12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3E38A82" w14:textId="77777777" w:rsidR="000D01AA" w:rsidRPr="00337CEB" w:rsidRDefault="000D01AA" w:rsidP="00B12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108" w:type="dxa"/>
          </w:tcPr>
          <w:p w14:paraId="5B457006" w14:textId="77777777" w:rsidR="000D01AA" w:rsidRPr="00337CEB" w:rsidRDefault="000D01AA" w:rsidP="00F74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«Рыжий кот» И.Русских</w:t>
            </w:r>
            <w:r w:rsidR="008A0CD2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 w:rsidR="002D307B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506D4A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D307B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(ноты),        </w:t>
            </w:r>
            <w:r w:rsidR="008A0CD2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F74B95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A0CD2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8A0CD2" w:rsidRPr="00337C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="008A0CD2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08" w:type="dxa"/>
          </w:tcPr>
          <w:p w14:paraId="11E77C03" w14:textId="77777777" w:rsidR="008A0CD2" w:rsidRPr="00337CEB" w:rsidRDefault="008A0CD2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петь выразительно и искренне.</w:t>
            </w:r>
          </w:p>
          <w:p w14:paraId="788D2CCB" w14:textId="77777777" w:rsidR="000D01AA" w:rsidRPr="00337CEB" w:rsidRDefault="008A0CD2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передавать мелодию</w:t>
            </w:r>
            <w:r w:rsidRPr="00337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D01AA" w:rsidRPr="00337CEB" w14:paraId="7D6DB3D3" w14:textId="77777777" w:rsidTr="006E2F19">
        <w:trPr>
          <w:trHeight w:val="295"/>
        </w:trPr>
        <w:tc>
          <w:tcPr>
            <w:tcW w:w="1524" w:type="dxa"/>
            <w:vMerge/>
            <w:vAlign w:val="center"/>
          </w:tcPr>
          <w:p w14:paraId="1F077438" w14:textId="77777777" w:rsidR="000D01AA" w:rsidRPr="00337CEB" w:rsidRDefault="000D01AA" w:rsidP="00B12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C0240B0" w14:textId="77777777" w:rsidR="000D01AA" w:rsidRPr="00337CEB" w:rsidRDefault="000D01AA" w:rsidP="00B12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Детское музыкальное творчество</w:t>
            </w:r>
          </w:p>
        </w:tc>
        <w:tc>
          <w:tcPr>
            <w:tcW w:w="3108" w:type="dxa"/>
          </w:tcPr>
          <w:p w14:paraId="7D78908D" w14:textId="77777777" w:rsidR="000D01AA" w:rsidRPr="00337CEB" w:rsidRDefault="000D01AA" w:rsidP="00E0601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«Вокальные импровизации» [</w:t>
            </w:r>
            <w:r w:rsidR="001E456D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E06018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  <w:r w:rsidRPr="00337CEB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2808" w:type="dxa"/>
          </w:tcPr>
          <w:p w14:paraId="154E71BA" w14:textId="77777777" w:rsidR="000D01AA" w:rsidRPr="00337CEB" w:rsidRDefault="000D01AA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</w:t>
            </w:r>
            <w:r w:rsidRPr="00337C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активности</w:t>
            </w:r>
          </w:p>
        </w:tc>
      </w:tr>
      <w:tr w:rsidR="000D01AA" w:rsidRPr="00337CEB" w14:paraId="33D89393" w14:textId="77777777" w:rsidTr="006E2F19">
        <w:trPr>
          <w:trHeight w:val="295"/>
        </w:trPr>
        <w:tc>
          <w:tcPr>
            <w:tcW w:w="1524" w:type="dxa"/>
            <w:vMerge w:val="restart"/>
            <w:vAlign w:val="center"/>
          </w:tcPr>
          <w:p w14:paraId="74989BE3" w14:textId="77777777" w:rsidR="000D01AA" w:rsidRPr="00337CEB" w:rsidRDefault="000D01AA" w:rsidP="00B12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14:paraId="1DA14595" w14:textId="7CF4BF0C" w:rsidR="000D01AA" w:rsidRPr="00337CEB" w:rsidRDefault="000D01AA" w:rsidP="00943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423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81" w:type="dxa"/>
          </w:tcPr>
          <w:p w14:paraId="4EF7312E" w14:textId="77777777" w:rsidR="000D01AA" w:rsidRPr="00337CEB" w:rsidRDefault="000D01AA" w:rsidP="00B12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певческого голоса.</w:t>
            </w:r>
          </w:p>
        </w:tc>
        <w:tc>
          <w:tcPr>
            <w:tcW w:w="3108" w:type="dxa"/>
          </w:tcPr>
          <w:p w14:paraId="7C26998F" w14:textId="77777777" w:rsidR="000D01AA" w:rsidRPr="00337CEB" w:rsidRDefault="008A0CD2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«Лесенка» [</w:t>
            </w:r>
            <w:r w:rsidR="001E456D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4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  <w:r w:rsidRPr="00337CEB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  <w:p w14:paraId="6FDDF9B5" w14:textId="77777777" w:rsidR="00706297" w:rsidRPr="00337CEB" w:rsidRDefault="00CB40F0" w:rsidP="00CF7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Голосовая игра «Жизнь жука» Вологдина Э.А. [приложение</w:t>
            </w:r>
            <w:r w:rsidR="00CF771B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08" w:type="dxa"/>
          </w:tcPr>
          <w:p w14:paraId="31C19136" w14:textId="77777777" w:rsidR="000D01AA" w:rsidRPr="00337CEB" w:rsidRDefault="008A0CD2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 и концентрации внимания.</w:t>
            </w:r>
          </w:p>
          <w:p w14:paraId="69EC9337" w14:textId="77777777" w:rsidR="00CB40F0" w:rsidRPr="00337CEB" w:rsidRDefault="00CB40F0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вокально-певческих навыков.</w:t>
            </w:r>
          </w:p>
        </w:tc>
      </w:tr>
      <w:tr w:rsidR="000D01AA" w:rsidRPr="00337CEB" w14:paraId="3550DA73" w14:textId="77777777" w:rsidTr="006E2F19">
        <w:trPr>
          <w:trHeight w:val="295"/>
        </w:trPr>
        <w:tc>
          <w:tcPr>
            <w:tcW w:w="1524" w:type="dxa"/>
            <w:vMerge/>
            <w:vAlign w:val="center"/>
          </w:tcPr>
          <w:p w14:paraId="16A24C24" w14:textId="77777777" w:rsidR="000D01AA" w:rsidRPr="00337CEB" w:rsidRDefault="000D01AA" w:rsidP="00B12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B4FBD78" w14:textId="77777777" w:rsidR="000D01AA" w:rsidRPr="00337CEB" w:rsidRDefault="000D01AA" w:rsidP="00B12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108" w:type="dxa"/>
          </w:tcPr>
          <w:p w14:paraId="6D248DDE" w14:textId="77777777" w:rsidR="000D01AA" w:rsidRPr="00337CEB" w:rsidRDefault="008A0CD2" w:rsidP="002D307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«Рыжий кот» И.Русских</w:t>
            </w:r>
            <w:r w:rsidR="001E456D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[приложение</w:t>
            </w:r>
            <w:r w:rsidR="00506D4A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="001E456D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08" w:type="dxa"/>
          </w:tcPr>
          <w:p w14:paraId="2E635F6E" w14:textId="77777777" w:rsidR="000D01AA" w:rsidRPr="00337CEB" w:rsidRDefault="008A0CD2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петь выразительно и </w:t>
            </w:r>
            <w:r w:rsidRPr="00337CEB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7CEB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артистических </w:t>
            </w:r>
            <w:r w:rsidRPr="0033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</w:t>
            </w:r>
          </w:p>
        </w:tc>
      </w:tr>
      <w:tr w:rsidR="000D01AA" w:rsidRPr="00337CEB" w14:paraId="27D160A0" w14:textId="77777777" w:rsidTr="006E2F19">
        <w:trPr>
          <w:trHeight w:val="295"/>
        </w:trPr>
        <w:tc>
          <w:tcPr>
            <w:tcW w:w="1524" w:type="dxa"/>
            <w:vMerge/>
            <w:vAlign w:val="center"/>
          </w:tcPr>
          <w:p w14:paraId="79D93F4C" w14:textId="77777777" w:rsidR="000D01AA" w:rsidRPr="00337CEB" w:rsidRDefault="000D01AA" w:rsidP="00B12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E5E386E" w14:textId="77777777" w:rsidR="000D01AA" w:rsidRPr="00337CEB" w:rsidRDefault="000D01AA" w:rsidP="00B12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Детское музыкальное творчество</w:t>
            </w:r>
          </w:p>
        </w:tc>
        <w:tc>
          <w:tcPr>
            <w:tcW w:w="3108" w:type="dxa"/>
          </w:tcPr>
          <w:p w14:paraId="1FA78424" w14:textId="77777777" w:rsidR="000D01AA" w:rsidRPr="00337CEB" w:rsidRDefault="00706297" w:rsidP="00850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 «Любимое животное», «Магазин игрушек» [</w:t>
            </w:r>
            <w:r w:rsidR="001E456D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  <w:r w:rsidR="00E06018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  <w:r w:rsidRPr="00337CE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08" w:type="dxa"/>
          </w:tcPr>
          <w:p w14:paraId="78852B0C" w14:textId="77777777" w:rsidR="000D01AA" w:rsidRPr="00337CEB" w:rsidRDefault="00706297" w:rsidP="00BD5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творческой самостоятельности и активности.</w:t>
            </w:r>
            <w:r w:rsidRPr="0033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104" w:rsidRPr="00337CEB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при восприятии и исполнении мелодии.</w:t>
            </w:r>
          </w:p>
        </w:tc>
      </w:tr>
      <w:tr w:rsidR="00EE265F" w:rsidRPr="00337CEB" w14:paraId="7EFB8C5D" w14:textId="77777777" w:rsidTr="006E2F19">
        <w:trPr>
          <w:trHeight w:val="295"/>
        </w:trPr>
        <w:tc>
          <w:tcPr>
            <w:tcW w:w="1524" w:type="dxa"/>
            <w:vMerge w:val="restart"/>
            <w:vAlign w:val="center"/>
          </w:tcPr>
          <w:p w14:paraId="267497F1" w14:textId="77777777" w:rsidR="00B059E6" w:rsidRPr="00337CEB" w:rsidRDefault="00B059E6" w:rsidP="00B05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14:paraId="61F5CCC5" w14:textId="6EA44851" w:rsidR="00EE265F" w:rsidRPr="00337CEB" w:rsidRDefault="00B059E6" w:rsidP="00943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423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81" w:type="dxa"/>
          </w:tcPr>
          <w:p w14:paraId="2DBD81B3" w14:textId="77777777" w:rsidR="00EE265F" w:rsidRPr="00337CEB" w:rsidRDefault="00EE265F" w:rsidP="00B12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певческого голоса.</w:t>
            </w:r>
          </w:p>
        </w:tc>
        <w:tc>
          <w:tcPr>
            <w:tcW w:w="3108" w:type="dxa"/>
          </w:tcPr>
          <w:p w14:paraId="5A258B97" w14:textId="77777777" w:rsidR="00EE265F" w:rsidRPr="00337CEB" w:rsidRDefault="00154BF5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М-Д игра: «Рубим дрова» </w:t>
            </w:r>
            <w:r w:rsidR="003D46FE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[приложение </w:t>
            </w:r>
            <w:r w:rsidR="00E14FA3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46FE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14:paraId="6D68F858" w14:textId="77777777" w:rsidR="00154BF5" w:rsidRPr="00337CEB" w:rsidRDefault="00154BF5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Упр-е «Нитки» </w:t>
            </w:r>
            <w:r w:rsidR="00DA43CD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="003D46FE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8</w:t>
            </w:r>
            <w:r w:rsidR="00DA43CD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14:paraId="6F0C35A9" w14:textId="77777777" w:rsidR="002435B5" w:rsidRPr="00337CEB" w:rsidRDefault="00625DF2" w:rsidP="00625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Упр-е «Паровозик» (реб-к двигается и поёт)</w:t>
            </w:r>
          </w:p>
          <w:p w14:paraId="4273919A" w14:textId="77777777" w:rsidR="00154BF5" w:rsidRPr="00337CEB" w:rsidRDefault="002435B5" w:rsidP="00625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Упр-е «Ритмический рисунок»</w:t>
            </w:r>
            <w:r w:rsidR="00625DF2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6A58880" w14:textId="77777777" w:rsidR="00DD2FC6" w:rsidRPr="00337CEB" w:rsidRDefault="00DD2FC6" w:rsidP="00625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7772823E" w14:textId="77777777" w:rsidR="00EE265F" w:rsidRPr="00337CEB" w:rsidRDefault="00154BF5" w:rsidP="00BD5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певческого дыхания.</w:t>
            </w:r>
            <w:r w:rsidR="00625DF2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артистизма. Развитие артикуляционного аппарата.</w:t>
            </w:r>
            <w:r w:rsidR="002435B5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Равзвитие чувства ритма.</w:t>
            </w:r>
          </w:p>
        </w:tc>
      </w:tr>
      <w:tr w:rsidR="00EE265F" w:rsidRPr="00337CEB" w14:paraId="74C63D3A" w14:textId="77777777" w:rsidTr="006E2F19">
        <w:trPr>
          <w:trHeight w:val="295"/>
        </w:trPr>
        <w:tc>
          <w:tcPr>
            <w:tcW w:w="1524" w:type="dxa"/>
            <w:vMerge/>
            <w:vAlign w:val="center"/>
          </w:tcPr>
          <w:p w14:paraId="1344D821" w14:textId="77777777" w:rsidR="00EE265F" w:rsidRPr="00337CEB" w:rsidRDefault="00EE265F" w:rsidP="00B12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32425B5" w14:textId="77777777" w:rsidR="00EE265F" w:rsidRPr="00337CEB" w:rsidRDefault="00EE265F" w:rsidP="00B12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108" w:type="dxa"/>
          </w:tcPr>
          <w:p w14:paraId="2CC761AE" w14:textId="77777777" w:rsidR="00EE265F" w:rsidRPr="00337CEB" w:rsidRDefault="00625DF2" w:rsidP="00DD2FC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«Песенка паровоза» муз.И. Баранова, сл. А.Вольского </w:t>
            </w:r>
            <w:r w:rsidR="007D0472" w:rsidRPr="00337C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r w:rsidR="007D0472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6</w:t>
            </w:r>
            <w:r w:rsidR="007D0472" w:rsidRPr="00337C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808" w:type="dxa"/>
          </w:tcPr>
          <w:p w14:paraId="77FB0A47" w14:textId="77777777" w:rsidR="00EE265F" w:rsidRPr="00337CEB" w:rsidRDefault="002435B5" w:rsidP="00BD5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музыкального слуха. Учить правильно исполнять мелодические и ритмические особенности песни. Обучать чёткому</w:t>
            </w:r>
            <w:r w:rsidR="00B059E6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, ясному пропеванию слов песни.</w:t>
            </w:r>
          </w:p>
        </w:tc>
      </w:tr>
      <w:tr w:rsidR="00EE265F" w:rsidRPr="00337CEB" w14:paraId="17C7E977" w14:textId="77777777" w:rsidTr="006E2F19">
        <w:trPr>
          <w:trHeight w:val="295"/>
        </w:trPr>
        <w:tc>
          <w:tcPr>
            <w:tcW w:w="1524" w:type="dxa"/>
            <w:vMerge/>
            <w:vAlign w:val="center"/>
          </w:tcPr>
          <w:p w14:paraId="7427C896" w14:textId="77777777" w:rsidR="00EE265F" w:rsidRPr="00337CEB" w:rsidRDefault="00EE265F" w:rsidP="00B12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5471FB3" w14:textId="77777777" w:rsidR="00EE265F" w:rsidRPr="00337CEB" w:rsidRDefault="00EE265F" w:rsidP="00B12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Детское музыкальное творчество</w:t>
            </w:r>
          </w:p>
        </w:tc>
        <w:tc>
          <w:tcPr>
            <w:tcW w:w="3108" w:type="dxa"/>
          </w:tcPr>
          <w:p w14:paraId="0497DD96" w14:textId="77777777" w:rsidR="00EE265F" w:rsidRPr="00337CEB" w:rsidRDefault="00625DF2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Придумать песню для паровозика.</w:t>
            </w:r>
          </w:p>
          <w:p w14:paraId="511C88E0" w14:textId="77777777" w:rsidR="00625DF2" w:rsidRPr="00337CEB" w:rsidRDefault="00B059E6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Сочинить песенку про путешествие</w:t>
            </w:r>
          </w:p>
        </w:tc>
        <w:tc>
          <w:tcPr>
            <w:tcW w:w="2808" w:type="dxa"/>
          </w:tcPr>
          <w:p w14:paraId="4EBBDADB" w14:textId="77777777" w:rsidR="00EE265F" w:rsidRPr="00337CEB" w:rsidRDefault="00B059E6" w:rsidP="00BD5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к песенному творчеству.</w:t>
            </w:r>
          </w:p>
        </w:tc>
      </w:tr>
      <w:tr w:rsidR="00706297" w:rsidRPr="00337CEB" w14:paraId="3B3A1CD6" w14:textId="77777777" w:rsidTr="006E2F19">
        <w:trPr>
          <w:trHeight w:val="295"/>
        </w:trPr>
        <w:tc>
          <w:tcPr>
            <w:tcW w:w="1524" w:type="dxa"/>
            <w:vMerge w:val="restart"/>
            <w:vAlign w:val="center"/>
          </w:tcPr>
          <w:p w14:paraId="6B542EE7" w14:textId="77777777" w:rsidR="00B059E6" w:rsidRPr="00337CEB" w:rsidRDefault="00B059E6" w:rsidP="00B05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14:paraId="1798485C" w14:textId="0DBA1B61" w:rsidR="00706297" w:rsidRPr="00337CEB" w:rsidRDefault="00B059E6" w:rsidP="00943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423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681" w:type="dxa"/>
          </w:tcPr>
          <w:p w14:paraId="481CAF63" w14:textId="77777777" w:rsidR="00706297" w:rsidRPr="00337CEB" w:rsidRDefault="00706297" w:rsidP="00B12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певческого голоса.</w:t>
            </w:r>
          </w:p>
        </w:tc>
        <w:tc>
          <w:tcPr>
            <w:tcW w:w="3108" w:type="dxa"/>
          </w:tcPr>
          <w:p w14:paraId="0F814B20" w14:textId="77777777" w:rsidR="00706297" w:rsidRPr="00337CEB" w:rsidRDefault="002D307B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ига «Покажем песню» [</w:t>
            </w:r>
            <w:r w:rsidR="009135D2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8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</w:t>
            </w:r>
          </w:p>
          <w:p w14:paraId="6E2BBC26" w14:textId="77777777" w:rsidR="002D307B" w:rsidRPr="00337CEB" w:rsidRDefault="002D307B" w:rsidP="00DA4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Упр-е «Нитки» [приложение </w:t>
            </w:r>
            <w:r w:rsidR="00DA43CD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 </w:t>
            </w:r>
          </w:p>
        </w:tc>
        <w:tc>
          <w:tcPr>
            <w:tcW w:w="2808" w:type="dxa"/>
          </w:tcPr>
          <w:p w14:paraId="1EDE007B" w14:textId="77777777" w:rsidR="00706297" w:rsidRPr="00337CEB" w:rsidRDefault="002D307B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песенной памяти, мимики, жестов.</w:t>
            </w:r>
          </w:p>
          <w:p w14:paraId="45C54021" w14:textId="77777777" w:rsidR="002D307B" w:rsidRPr="00337CEB" w:rsidRDefault="00F42656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вокально - певческих навыков.</w:t>
            </w:r>
          </w:p>
        </w:tc>
      </w:tr>
      <w:tr w:rsidR="00706297" w:rsidRPr="00337CEB" w14:paraId="6390CBFA" w14:textId="77777777" w:rsidTr="006E2F19">
        <w:trPr>
          <w:trHeight w:val="295"/>
        </w:trPr>
        <w:tc>
          <w:tcPr>
            <w:tcW w:w="1524" w:type="dxa"/>
            <w:vMerge/>
            <w:vAlign w:val="center"/>
          </w:tcPr>
          <w:p w14:paraId="3F711855" w14:textId="77777777" w:rsidR="00706297" w:rsidRPr="00337CEB" w:rsidRDefault="00706297" w:rsidP="00B12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0BF3F81" w14:textId="77777777" w:rsidR="00706297" w:rsidRPr="00337CEB" w:rsidRDefault="00706297" w:rsidP="00B12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108" w:type="dxa"/>
          </w:tcPr>
          <w:p w14:paraId="73F434C4" w14:textId="77777777" w:rsidR="00706297" w:rsidRPr="00337CEB" w:rsidRDefault="00F42656" w:rsidP="00DD2FC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«Модница осень» О.П. Григорьевой [приложение </w:t>
            </w:r>
            <w:r w:rsidR="007D0472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    </w:t>
            </w:r>
          </w:p>
        </w:tc>
        <w:tc>
          <w:tcPr>
            <w:tcW w:w="2808" w:type="dxa"/>
          </w:tcPr>
          <w:p w14:paraId="7A993B9C" w14:textId="77777777" w:rsidR="00706297" w:rsidRPr="00337CEB" w:rsidRDefault="00F42656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петь естественно и легко.</w:t>
            </w:r>
            <w:r w:rsidRPr="00337CEB">
              <w:rPr>
                <w:rFonts w:ascii="Times New Roman" w:hAnsi="Times New Roman" w:cs="Times New Roman"/>
                <w:sz w:val="24"/>
                <w:szCs w:val="24"/>
              </w:rPr>
              <w:t xml:space="preserve"> Учить передавать образ песни.</w:t>
            </w:r>
            <w:r w:rsidR="00B059E6" w:rsidRPr="00337CE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петь акапельно и с аккомпанементом.</w:t>
            </w:r>
          </w:p>
        </w:tc>
      </w:tr>
      <w:tr w:rsidR="00706297" w:rsidRPr="00337CEB" w14:paraId="5F33077C" w14:textId="77777777" w:rsidTr="006E2F19">
        <w:trPr>
          <w:trHeight w:val="295"/>
        </w:trPr>
        <w:tc>
          <w:tcPr>
            <w:tcW w:w="1524" w:type="dxa"/>
            <w:vMerge/>
            <w:vAlign w:val="center"/>
          </w:tcPr>
          <w:p w14:paraId="44EE1CD9" w14:textId="77777777" w:rsidR="00706297" w:rsidRPr="00337CEB" w:rsidRDefault="00706297" w:rsidP="00B12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DD5814D" w14:textId="77777777" w:rsidR="00706297" w:rsidRPr="00337CEB" w:rsidRDefault="00706297" w:rsidP="00B12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Детское музыкальное творчество</w:t>
            </w:r>
          </w:p>
        </w:tc>
        <w:tc>
          <w:tcPr>
            <w:tcW w:w="3108" w:type="dxa"/>
          </w:tcPr>
          <w:p w14:paraId="02CE6A53" w14:textId="77777777" w:rsidR="00706297" w:rsidRPr="00337CEB" w:rsidRDefault="004B5E24" w:rsidP="00471CB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«Пчела жужжит» муз.Т. Ломовой [приложение </w:t>
            </w:r>
            <w:r w:rsidR="00471CB1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    </w:t>
            </w:r>
          </w:p>
        </w:tc>
        <w:tc>
          <w:tcPr>
            <w:tcW w:w="2808" w:type="dxa"/>
          </w:tcPr>
          <w:p w14:paraId="43D1B5AA" w14:textId="77777777" w:rsidR="00706297" w:rsidRPr="00337CEB" w:rsidRDefault="004B5E24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к импровизации звукоподражаний</w:t>
            </w:r>
            <w:r w:rsidRPr="00337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297" w:rsidRPr="00337CEB" w14:paraId="7308196B" w14:textId="77777777" w:rsidTr="006E2F19">
        <w:trPr>
          <w:trHeight w:val="295"/>
        </w:trPr>
        <w:tc>
          <w:tcPr>
            <w:tcW w:w="1524" w:type="dxa"/>
            <w:vMerge w:val="restart"/>
            <w:vAlign w:val="center"/>
          </w:tcPr>
          <w:p w14:paraId="43B310E4" w14:textId="77777777" w:rsidR="006F5EF6" w:rsidRPr="00337CEB" w:rsidRDefault="006F5EF6" w:rsidP="006F5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14:paraId="479BC36F" w14:textId="53BDBDBA" w:rsidR="00706297" w:rsidRPr="00337CEB" w:rsidRDefault="006F5EF6" w:rsidP="00943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423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706297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14:paraId="3DA5538A" w14:textId="77777777" w:rsidR="00706297" w:rsidRPr="00337CEB" w:rsidRDefault="00706297" w:rsidP="00B12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певческого голоса.</w:t>
            </w:r>
          </w:p>
        </w:tc>
        <w:tc>
          <w:tcPr>
            <w:tcW w:w="3108" w:type="dxa"/>
          </w:tcPr>
          <w:p w14:paraId="0A82A349" w14:textId="77777777" w:rsidR="004B5E24" w:rsidRPr="00337CEB" w:rsidRDefault="004B5E24" w:rsidP="004B5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Упр-е «Счёт до 10» [приложение </w:t>
            </w:r>
            <w:r w:rsidR="00046601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</w:t>
            </w:r>
          </w:p>
          <w:p w14:paraId="50BEEC4E" w14:textId="77777777" w:rsidR="00706297" w:rsidRPr="00337CEB" w:rsidRDefault="004B5E24" w:rsidP="00DA4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«Эмоции» [приложение </w:t>
            </w:r>
            <w:r w:rsidR="001E456D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  <w:r w:rsidRPr="00337CEB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2808" w:type="dxa"/>
          </w:tcPr>
          <w:p w14:paraId="477C3C6F" w14:textId="77777777" w:rsidR="00706297" w:rsidRPr="00337CEB" w:rsidRDefault="004B5E24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динамики голоса.</w:t>
            </w:r>
          </w:p>
          <w:p w14:paraId="04274ED6" w14:textId="77777777" w:rsidR="004B5E24" w:rsidRPr="00337CEB" w:rsidRDefault="004B5E24" w:rsidP="002D3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мимических мышц, жестов, пластики.</w:t>
            </w:r>
          </w:p>
        </w:tc>
      </w:tr>
      <w:tr w:rsidR="00706297" w:rsidRPr="00337CEB" w14:paraId="4522DBBF" w14:textId="77777777" w:rsidTr="006E2F19">
        <w:trPr>
          <w:trHeight w:val="295"/>
        </w:trPr>
        <w:tc>
          <w:tcPr>
            <w:tcW w:w="1524" w:type="dxa"/>
            <w:vMerge/>
            <w:vAlign w:val="center"/>
          </w:tcPr>
          <w:p w14:paraId="18C4081F" w14:textId="77777777" w:rsidR="00706297" w:rsidRPr="00337CEB" w:rsidRDefault="00706297" w:rsidP="00B12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378569E" w14:textId="77777777" w:rsidR="00706297" w:rsidRPr="00337CEB" w:rsidRDefault="00706297" w:rsidP="00B12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108" w:type="dxa"/>
          </w:tcPr>
          <w:p w14:paraId="2A9FBE92" w14:textId="77777777" w:rsidR="00706297" w:rsidRPr="00337CEB" w:rsidRDefault="00B059E6" w:rsidP="00DD2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«Домовой» </w:t>
            </w:r>
            <w:r w:rsidR="00DD2FC6" w:rsidRPr="00337CEB">
              <w:rPr>
                <w:rFonts w:ascii="Times New Roman" w:hAnsi="Times New Roman" w:cs="Times New Roman"/>
                <w:sz w:val="24"/>
                <w:szCs w:val="24"/>
              </w:rPr>
              <w:t xml:space="preserve">муз. К.Костин сл.В.Орлов 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[приложение </w:t>
            </w:r>
            <w:r w:rsidR="00F74B95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08" w:type="dxa"/>
          </w:tcPr>
          <w:p w14:paraId="4D5EB257" w14:textId="77777777" w:rsidR="00B059E6" w:rsidRPr="00337CEB" w:rsidRDefault="00B059E6" w:rsidP="00B05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вокально-певческих навыков.</w:t>
            </w:r>
          </w:p>
          <w:p w14:paraId="44ECA280" w14:textId="77777777" w:rsidR="00BD5104" w:rsidRPr="00337CEB" w:rsidRDefault="00B059E6" w:rsidP="00B05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петь легко без 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напряжения, выразительно. Развитие динамики голоса.</w:t>
            </w:r>
          </w:p>
        </w:tc>
      </w:tr>
      <w:tr w:rsidR="00706297" w:rsidRPr="00337CEB" w14:paraId="6035A518" w14:textId="77777777" w:rsidTr="006E2F19">
        <w:trPr>
          <w:trHeight w:val="295"/>
        </w:trPr>
        <w:tc>
          <w:tcPr>
            <w:tcW w:w="1524" w:type="dxa"/>
            <w:vMerge/>
            <w:vAlign w:val="center"/>
          </w:tcPr>
          <w:p w14:paraId="655500A8" w14:textId="77777777" w:rsidR="00706297" w:rsidRPr="00337CEB" w:rsidRDefault="00706297" w:rsidP="00B12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90717CF" w14:textId="77777777" w:rsidR="00706297" w:rsidRPr="00337CEB" w:rsidRDefault="00706297" w:rsidP="00B12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Детское музыкальное творчество</w:t>
            </w:r>
          </w:p>
        </w:tc>
        <w:tc>
          <w:tcPr>
            <w:tcW w:w="3108" w:type="dxa"/>
          </w:tcPr>
          <w:p w14:paraId="70290D74" w14:textId="77777777" w:rsidR="00706297" w:rsidRPr="00337CEB" w:rsidRDefault="00BD5104" w:rsidP="00BD5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«Пляска зайки» Н. Мурычевой [приложение </w:t>
            </w:r>
            <w:r w:rsidR="00471CB1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 w:rsidRPr="00337CEB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 xml:space="preserve">    </w:t>
            </w:r>
          </w:p>
          <w:p w14:paraId="71F61040" w14:textId="77777777" w:rsidR="00B059E6" w:rsidRPr="00337CEB" w:rsidRDefault="00DD2FC6" w:rsidP="00BD5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</w:t>
            </w:r>
            <w:r w:rsidR="006F5EF6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«Вопрос – ответ»</w:t>
            </w:r>
          </w:p>
        </w:tc>
        <w:tc>
          <w:tcPr>
            <w:tcW w:w="2808" w:type="dxa"/>
          </w:tcPr>
          <w:p w14:paraId="07DA63DC" w14:textId="77777777" w:rsidR="00706297" w:rsidRPr="00337CEB" w:rsidRDefault="00B059E6" w:rsidP="00B05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формированию </w:t>
            </w:r>
            <w:r w:rsidR="00BD5104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песенно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BD5104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D5104"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, формировать способы импровизации окончания мелодии, начатой взрослым.</w:t>
            </w:r>
          </w:p>
        </w:tc>
      </w:tr>
      <w:tr w:rsidR="006F5EF6" w:rsidRPr="00337CEB" w14:paraId="3ED33741" w14:textId="77777777" w:rsidTr="006F5EF6">
        <w:trPr>
          <w:trHeight w:val="1042"/>
        </w:trPr>
        <w:tc>
          <w:tcPr>
            <w:tcW w:w="1524" w:type="dxa"/>
            <w:vAlign w:val="center"/>
          </w:tcPr>
          <w:p w14:paraId="050B7013" w14:textId="5B368F72" w:rsidR="006F5EF6" w:rsidRPr="00337CEB" w:rsidRDefault="006F5EF6" w:rsidP="00943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</w:t>
            </w:r>
            <w:r w:rsidR="00D423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97" w:type="dxa"/>
            <w:gridSpan w:val="3"/>
          </w:tcPr>
          <w:p w14:paraId="22D74107" w14:textId="77777777" w:rsidR="006F5EF6" w:rsidRPr="00337CEB" w:rsidRDefault="006F5EF6" w:rsidP="002D307B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развития музыкальных способностей одарённого ребёнка.</w:t>
            </w:r>
          </w:p>
          <w:p w14:paraId="36E65EE5" w14:textId="20A619E7" w:rsidR="006F5EF6" w:rsidRPr="00337CEB" w:rsidRDefault="006F5EF6" w:rsidP="009439FC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перспективного плана работы на 201</w:t>
            </w:r>
            <w:r w:rsidR="008F17E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- 201</w:t>
            </w:r>
            <w:r w:rsidR="008F17E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3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47FB9E11" w14:textId="77777777" w:rsidR="00B024E6" w:rsidRPr="00337CEB" w:rsidRDefault="00B024E6" w:rsidP="002C69B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EBC9C5" w14:textId="75313C38" w:rsidR="006F5EF6" w:rsidRPr="00337CEB" w:rsidRDefault="006F5EF6" w:rsidP="003A342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CEB">
        <w:rPr>
          <w:rFonts w:ascii="Times New Roman" w:eastAsia="Calibri" w:hAnsi="Times New Roman" w:cs="Times New Roman"/>
          <w:sz w:val="24"/>
          <w:szCs w:val="24"/>
        </w:rPr>
        <w:t>Данный перспективный план рассчитан на 201</w:t>
      </w:r>
      <w:r w:rsidR="008F17EF">
        <w:rPr>
          <w:rFonts w:ascii="Times New Roman" w:eastAsia="Calibri" w:hAnsi="Times New Roman" w:cs="Times New Roman"/>
          <w:sz w:val="24"/>
          <w:szCs w:val="24"/>
        </w:rPr>
        <w:t>7</w:t>
      </w:r>
      <w:r w:rsidRPr="00337CEB">
        <w:rPr>
          <w:rFonts w:ascii="Times New Roman" w:eastAsia="Calibri" w:hAnsi="Times New Roman" w:cs="Times New Roman"/>
          <w:sz w:val="24"/>
          <w:szCs w:val="24"/>
        </w:rPr>
        <w:t xml:space="preserve"> год. На мой взгляд, для того, чтобы работа </w:t>
      </w:r>
      <w:r w:rsidR="003A3427" w:rsidRPr="00337CEB">
        <w:rPr>
          <w:rFonts w:ascii="Times New Roman" w:eastAsia="Calibri" w:hAnsi="Times New Roman" w:cs="Times New Roman"/>
          <w:sz w:val="24"/>
          <w:szCs w:val="24"/>
        </w:rPr>
        <w:t xml:space="preserve">с одарённым ребёнком </w:t>
      </w:r>
      <w:r w:rsidRPr="00337CEB">
        <w:rPr>
          <w:rFonts w:ascii="Times New Roman" w:eastAsia="Calibri" w:hAnsi="Times New Roman" w:cs="Times New Roman"/>
          <w:sz w:val="24"/>
          <w:szCs w:val="24"/>
        </w:rPr>
        <w:t>строилась эффективней</w:t>
      </w:r>
      <w:r w:rsidR="003A3427" w:rsidRPr="00337CEB">
        <w:rPr>
          <w:rFonts w:ascii="Times New Roman" w:eastAsia="Calibri" w:hAnsi="Times New Roman" w:cs="Times New Roman"/>
          <w:sz w:val="24"/>
          <w:szCs w:val="24"/>
        </w:rPr>
        <w:t>, нам необходимо на основном этапе сделать промежуточный мониторинг и запланировать дальнейшую работу на 201</w:t>
      </w:r>
      <w:r w:rsidR="008F17EF">
        <w:rPr>
          <w:rFonts w:ascii="Times New Roman" w:eastAsia="Calibri" w:hAnsi="Times New Roman" w:cs="Times New Roman"/>
          <w:sz w:val="24"/>
          <w:szCs w:val="24"/>
        </w:rPr>
        <w:t>8</w:t>
      </w:r>
      <w:r w:rsidR="003A3427" w:rsidRPr="00337CEB"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 w:rsidR="008F17EF">
        <w:rPr>
          <w:rFonts w:ascii="Times New Roman" w:eastAsia="Calibri" w:hAnsi="Times New Roman" w:cs="Times New Roman"/>
          <w:sz w:val="24"/>
          <w:szCs w:val="24"/>
        </w:rPr>
        <w:t>9</w:t>
      </w:r>
      <w:bookmarkStart w:id="0" w:name="_GoBack"/>
      <w:bookmarkEnd w:id="0"/>
      <w:r w:rsidR="003A3427" w:rsidRPr="00337CEB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337CEB">
        <w:rPr>
          <w:rFonts w:ascii="Times New Roman" w:eastAsia="Calibri" w:hAnsi="Times New Roman" w:cs="Times New Roman"/>
          <w:sz w:val="24"/>
          <w:szCs w:val="24"/>
        </w:rPr>
        <w:t>г</w:t>
      </w:r>
      <w:r w:rsidR="003A3427" w:rsidRPr="00337CE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A84B01" w14:textId="77777777" w:rsidR="000536D4" w:rsidRPr="00337CEB" w:rsidRDefault="000536D4" w:rsidP="003A342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52474B" w14:textId="77777777" w:rsidR="00CB40F0" w:rsidRPr="00337CEB" w:rsidRDefault="00CB40F0" w:rsidP="003A342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85F199" w14:textId="77777777" w:rsidR="00CB40F0" w:rsidRPr="00337CEB" w:rsidRDefault="00CB40F0" w:rsidP="003A342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923D0C" w14:textId="77777777" w:rsidR="00CB40F0" w:rsidRPr="00337CEB" w:rsidRDefault="00CB40F0" w:rsidP="003A342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3CAD42" w14:textId="77777777" w:rsidR="00CB40F0" w:rsidRPr="00337CEB" w:rsidRDefault="00CB40F0" w:rsidP="003A342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CF83CA" w14:textId="77777777" w:rsidR="00C0327B" w:rsidRDefault="00337CEB" w:rsidP="00337C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</w:p>
    <w:p w14:paraId="33FF8273" w14:textId="77777777" w:rsidR="00C0327B" w:rsidRDefault="00C0327B" w:rsidP="00337C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3C33BE" w14:textId="77777777" w:rsidR="00C0327B" w:rsidRDefault="00C0327B" w:rsidP="00337C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99EDAE" w14:textId="77777777" w:rsidR="00C0327B" w:rsidRDefault="00C0327B" w:rsidP="00337C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4012CA" w14:textId="77777777" w:rsidR="00C0327B" w:rsidRDefault="00C0327B" w:rsidP="00337C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1D9C68" w14:textId="77777777" w:rsidR="00C0327B" w:rsidRDefault="00C0327B" w:rsidP="00337C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06377F" w14:textId="77777777" w:rsidR="00C0327B" w:rsidRDefault="00C0327B" w:rsidP="00337C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8BC467" w14:textId="77777777" w:rsidR="00C0327B" w:rsidRDefault="00C0327B" w:rsidP="00337C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FA5EEA" w14:textId="77777777" w:rsidR="00C0327B" w:rsidRDefault="00C0327B" w:rsidP="00337C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17F307" w14:textId="77777777" w:rsidR="00C0327B" w:rsidRDefault="00C0327B" w:rsidP="00337C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D319FA" w14:textId="77777777" w:rsidR="00C0327B" w:rsidRDefault="00C0327B" w:rsidP="00337C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985BC6" w14:textId="77777777" w:rsidR="00C0327B" w:rsidRDefault="00C0327B" w:rsidP="00337C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056723" w14:textId="77777777" w:rsidR="00C0327B" w:rsidRDefault="00C0327B" w:rsidP="00337C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528A00" w14:textId="77777777" w:rsidR="00C0327B" w:rsidRDefault="00C0327B" w:rsidP="00337C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84E523" w14:textId="77777777" w:rsidR="00C0327B" w:rsidRDefault="00C0327B" w:rsidP="00337C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573FF6" w14:textId="77777777" w:rsidR="00C0327B" w:rsidRDefault="00C0327B" w:rsidP="00337C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3DAED0" w14:textId="77777777" w:rsidR="000536D4" w:rsidRPr="00337CEB" w:rsidRDefault="000536D4" w:rsidP="00C0327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7CEB">
        <w:rPr>
          <w:rFonts w:ascii="Times New Roman" w:eastAsia="Calibri" w:hAnsi="Times New Roman" w:cs="Times New Roman"/>
          <w:b/>
          <w:sz w:val="24"/>
          <w:szCs w:val="24"/>
        </w:rPr>
        <w:t>Список используемой литературы.</w:t>
      </w:r>
    </w:p>
    <w:p w14:paraId="6E68315C" w14:textId="77777777" w:rsidR="00DF0190" w:rsidRPr="00337CEB" w:rsidRDefault="00DF0190" w:rsidP="00884BB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Емельянов В.В. Фонопедический метод формирования певческого голосообразования // Методические рекомендации для учителей музыки</w:t>
      </w:r>
    </w:p>
    <w:p w14:paraId="2E3A816C" w14:textId="77777777" w:rsidR="00DF0190" w:rsidRPr="00337CEB" w:rsidRDefault="00DF0190" w:rsidP="000536D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CEB">
        <w:rPr>
          <w:rFonts w:ascii="Times New Roman" w:eastAsia="Calibri" w:hAnsi="Times New Roman" w:cs="Times New Roman"/>
          <w:sz w:val="24"/>
          <w:szCs w:val="24"/>
        </w:rPr>
        <w:t xml:space="preserve">Костина Э.П. Камертон: программа музыкального образования детей раннего и дошкольного возраста / Э.П.Костина. – 2-е изд. – М.: Просвещение, 2006. – 223 с. </w:t>
      </w:r>
    </w:p>
    <w:p w14:paraId="1583CE66" w14:textId="77777777" w:rsidR="00DF0190" w:rsidRPr="00337CEB" w:rsidRDefault="00DF0190" w:rsidP="00884BB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CEB">
        <w:rPr>
          <w:rFonts w:ascii="Times New Roman" w:eastAsia="Calibri" w:hAnsi="Times New Roman" w:cs="Times New Roman"/>
          <w:sz w:val="24"/>
          <w:szCs w:val="24"/>
        </w:rPr>
        <w:t xml:space="preserve">Липина С.А. Индивидуальный образовательный маршрут для детей с хореографической одарённостью» </w:t>
      </w:r>
      <w:r w:rsidRPr="00337CEB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Pr="00337CEB">
        <w:rPr>
          <w:rFonts w:ascii="Times New Roman" w:eastAsia="Calibri" w:hAnsi="Times New Roman" w:cs="Times New Roman"/>
          <w:sz w:val="24"/>
          <w:szCs w:val="24"/>
        </w:rPr>
        <w:t>интернет ресурс</w:t>
      </w:r>
      <w:r w:rsidRPr="00337CEB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337CEB">
        <w:rPr>
          <w:rFonts w:ascii="Times New Roman" w:eastAsia="Calibri" w:hAnsi="Times New Roman" w:cs="Times New Roman"/>
          <w:sz w:val="24"/>
          <w:szCs w:val="24"/>
        </w:rPr>
        <w:t xml:space="preserve"> // Ссылка: </w:t>
      </w:r>
      <w:hyperlink r:id="rId8" w:history="1">
        <w:r w:rsidRPr="00337CEB">
          <w:rPr>
            <w:rStyle w:val="aa"/>
            <w:rFonts w:ascii="Times New Roman" w:hAnsi="Times New Roman" w:cs="Times New Roman"/>
            <w:sz w:val="24"/>
            <w:szCs w:val="24"/>
          </w:rPr>
          <w:t>http://festival.1september.ru/articles/576129/</w:t>
        </w:r>
      </w:hyperlink>
    </w:p>
    <w:p w14:paraId="7C91E170" w14:textId="77777777" w:rsidR="00DF0190" w:rsidRPr="00337CEB" w:rsidRDefault="00DF0190" w:rsidP="000536D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CEB">
        <w:rPr>
          <w:rFonts w:ascii="Times New Roman" w:eastAsia="Calibri" w:hAnsi="Times New Roman" w:cs="Times New Roman"/>
          <w:sz w:val="24"/>
          <w:szCs w:val="24"/>
        </w:rPr>
        <w:t>Морозова Л.Д.  Педагогическое проектирование в ДОУ// Ребёнок в детском саду. – 2010г. - № 22 – с.7-12</w:t>
      </w:r>
    </w:p>
    <w:p w14:paraId="03828359" w14:textId="77777777" w:rsidR="00DF0190" w:rsidRPr="00337CEB" w:rsidRDefault="00DF0190" w:rsidP="00884BB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CEB">
        <w:rPr>
          <w:rFonts w:ascii="Times New Roman" w:eastAsia="Calibri" w:hAnsi="Times New Roman" w:cs="Times New Roman"/>
          <w:sz w:val="24"/>
          <w:szCs w:val="24"/>
        </w:rPr>
        <w:t>Петрова И.А. Музыкальные игры для дошкольников. – СПб.: ООО «ИЗДОТЕЛЬСТВО» «ДЕТСТВО-ПРЕСС», 2011. – 104с.</w:t>
      </w:r>
    </w:p>
    <w:p w14:paraId="40F591F9" w14:textId="77777777" w:rsidR="00DF0190" w:rsidRPr="00337CEB" w:rsidRDefault="00DF0190" w:rsidP="000536D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CEB">
        <w:rPr>
          <w:rFonts w:ascii="Times New Roman" w:eastAsia="Calibri" w:hAnsi="Times New Roman" w:cs="Times New Roman"/>
          <w:sz w:val="24"/>
          <w:szCs w:val="24"/>
        </w:rPr>
        <w:t>Судзуки С. Возвращённые с любовью: Классический подход к воспитанию талантов // Пер. с англ. С.Э.Борич. – Мн.: ООО «Попурри», 2005.</w:t>
      </w:r>
    </w:p>
    <w:p w14:paraId="27EDD07B" w14:textId="77777777" w:rsidR="00DF0190" w:rsidRPr="00337CEB" w:rsidRDefault="00DF0190" w:rsidP="000536D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CEB">
        <w:rPr>
          <w:rFonts w:ascii="Times New Roman" w:eastAsia="Calibri" w:hAnsi="Times New Roman" w:cs="Times New Roman"/>
          <w:sz w:val="24"/>
          <w:szCs w:val="24"/>
        </w:rPr>
        <w:t>Фурсова С.Ю. Выявление и развитие детских талантов и одарённости // Справочник старшего воспитателя дошкольного учреждения. – 2009г. - № 10 – с.38-43</w:t>
      </w:r>
    </w:p>
    <w:p w14:paraId="6963BC0C" w14:textId="77777777" w:rsidR="00DF0190" w:rsidRPr="00337CEB" w:rsidRDefault="00DF0190" w:rsidP="000536D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CEB">
        <w:rPr>
          <w:rFonts w:ascii="Times New Roman" w:eastAsia="Calibri" w:hAnsi="Times New Roman" w:cs="Times New Roman"/>
          <w:sz w:val="24"/>
          <w:szCs w:val="24"/>
        </w:rPr>
        <w:t>Харрасова М.Г. Особенности работы педагога-психолога в развитии одарённости у дошкольников // Справочник старшего воспитателя дошкольного учреждения. – 2009г. - № 12 – с.32-37</w:t>
      </w:r>
    </w:p>
    <w:p w14:paraId="32320F7F" w14:textId="77777777" w:rsidR="00DF0190" w:rsidRPr="00337CEB" w:rsidRDefault="00DF0190" w:rsidP="000536D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CEB">
        <w:rPr>
          <w:rFonts w:ascii="Times New Roman" w:eastAsia="Calibri" w:hAnsi="Times New Roman" w:cs="Times New Roman"/>
          <w:sz w:val="24"/>
          <w:szCs w:val="24"/>
        </w:rPr>
        <w:t>Харченко В. Проблемы времени о семейном пении // Дошкольное воспитание. – 2011г. -  № 8 – с.4-7</w:t>
      </w:r>
    </w:p>
    <w:p w14:paraId="45894DA2" w14:textId="77777777" w:rsidR="0029129D" w:rsidRPr="00337CEB" w:rsidRDefault="0029129D" w:rsidP="00884BBD">
      <w:pPr>
        <w:pStyle w:val="a3"/>
        <w:spacing w:after="0" w:line="36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74192B" w14:textId="77777777" w:rsidR="00B024E6" w:rsidRPr="00337CEB" w:rsidRDefault="00B024E6" w:rsidP="002C6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64DE0" w14:textId="77777777" w:rsidR="00767AFE" w:rsidRPr="00337CEB" w:rsidRDefault="00767AFE" w:rsidP="00767AF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7AFE" w:rsidRPr="00337CEB" w:rsidSect="00337CE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1D143" w14:textId="77777777" w:rsidR="00E50CEF" w:rsidRDefault="00E50CEF" w:rsidP="0099412C">
      <w:pPr>
        <w:spacing w:after="0" w:line="240" w:lineRule="auto"/>
      </w:pPr>
      <w:r>
        <w:separator/>
      </w:r>
    </w:p>
  </w:endnote>
  <w:endnote w:type="continuationSeparator" w:id="0">
    <w:p w14:paraId="60FDDA29" w14:textId="77777777" w:rsidR="00E50CEF" w:rsidRDefault="00E50CEF" w:rsidP="0099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2310"/>
      <w:docPartObj>
        <w:docPartGallery w:val="Page Numbers (Bottom of Page)"/>
        <w:docPartUnique/>
      </w:docPartObj>
    </w:sdtPr>
    <w:sdtEndPr/>
    <w:sdtContent>
      <w:p w14:paraId="486A288C" w14:textId="77777777" w:rsidR="00CB6AA6" w:rsidRDefault="009E084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27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BA250A3" w14:textId="77777777" w:rsidR="00CB6AA6" w:rsidRDefault="00CB6A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B85A0" w14:textId="77777777" w:rsidR="00E50CEF" w:rsidRDefault="00E50CEF" w:rsidP="0099412C">
      <w:pPr>
        <w:spacing w:after="0" w:line="240" w:lineRule="auto"/>
      </w:pPr>
      <w:r>
        <w:separator/>
      </w:r>
    </w:p>
  </w:footnote>
  <w:footnote w:type="continuationSeparator" w:id="0">
    <w:p w14:paraId="5C657478" w14:textId="77777777" w:rsidR="00E50CEF" w:rsidRDefault="00E50CEF" w:rsidP="00994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B32"/>
    <w:multiLevelType w:val="hybridMultilevel"/>
    <w:tmpl w:val="E5F81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23C7"/>
    <w:multiLevelType w:val="multilevel"/>
    <w:tmpl w:val="9EFC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91257"/>
    <w:multiLevelType w:val="hybridMultilevel"/>
    <w:tmpl w:val="11843CF0"/>
    <w:lvl w:ilvl="0" w:tplc="EB98D9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169F8"/>
    <w:multiLevelType w:val="hybridMultilevel"/>
    <w:tmpl w:val="26BA0A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1A1081"/>
    <w:multiLevelType w:val="singleLevel"/>
    <w:tmpl w:val="C9F8AFE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 w15:restartNumberingAfterBreak="0">
    <w:nsid w:val="1C75752E"/>
    <w:multiLevelType w:val="multilevel"/>
    <w:tmpl w:val="85E293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F80AD3"/>
    <w:multiLevelType w:val="hybridMultilevel"/>
    <w:tmpl w:val="F80C64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65307"/>
    <w:multiLevelType w:val="hybridMultilevel"/>
    <w:tmpl w:val="2F4CF1A4"/>
    <w:lvl w:ilvl="0" w:tplc="CDAA9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99709D"/>
    <w:multiLevelType w:val="hybridMultilevel"/>
    <w:tmpl w:val="FE4A2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E725A"/>
    <w:multiLevelType w:val="hybridMultilevel"/>
    <w:tmpl w:val="7D00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D0B78"/>
    <w:multiLevelType w:val="hybridMultilevel"/>
    <w:tmpl w:val="3BB28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64968"/>
    <w:multiLevelType w:val="hybridMultilevel"/>
    <w:tmpl w:val="7A2449A8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E7C91"/>
    <w:multiLevelType w:val="hybridMultilevel"/>
    <w:tmpl w:val="3E18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87DDD"/>
    <w:multiLevelType w:val="hybridMultilevel"/>
    <w:tmpl w:val="D9E0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477CA"/>
    <w:multiLevelType w:val="hybridMultilevel"/>
    <w:tmpl w:val="85B6309C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5" w15:restartNumberingAfterBreak="0">
    <w:nsid w:val="6ACF56AE"/>
    <w:multiLevelType w:val="hybridMultilevel"/>
    <w:tmpl w:val="3510E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D3EF5"/>
    <w:multiLevelType w:val="hybridMultilevel"/>
    <w:tmpl w:val="14CA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91C09"/>
    <w:multiLevelType w:val="multilevel"/>
    <w:tmpl w:val="5330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5C5450"/>
    <w:multiLevelType w:val="multilevel"/>
    <w:tmpl w:val="A364D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8"/>
  </w:num>
  <w:num w:numId="5">
    <w:abstractNumId w:val="1"/>
  </w:num>
  <w:num w:numId="6">
    <w:abstractNumId w:val="5"/>
  </w:num>
  <w:num w:numId="7">
    <w:abstractNumId w:val="12"/>
  </w:num>
  <w:num w:numId="8">
    <w:abstractNumId w:val="4"/>
  </w:num>
  <w:num w:numId="9">
    <w:abstractNumId w:val="2"/>
  </w:num>
  <w:num w:numId="10">
    <w:abstractNumId w:val="3"/>
  </w:num>
  <w:num w:numId="11">
    <w:abstractNumId w:val="14"/>
  </w:num>
  <w:num w:numId="12">
    <w:abstractNumId w:val="15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9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BBF"/>
    <w:rsid w:val="00002E7D"/>
    <w:rsid w:val="00013FF5"/>
    <w:rsid w:val="000408B8"/>
    <w:rsid w:val="00042017"/>
    <w:rsid w:val="00046601"/>
    <w:rsid w:val="000536D4"/>
    <w:rsid w:val="000739C5"/>
    <w:rsid w:val="0009719B"/>
    <w:rsid w:val="000D01AA"/>
    <w:rsid w:val="000D19A7"/>
    <w:rsid w:val="000D7339"/>
    <w:rsid w:val="000E01C2"/>
    <w:rsid w:val="00135762"/>
    <w:rsid w:val="00154BF5"/>
    <w:rsid w:val="001B765F"/>
    <w:rsid w:val="001C68C9"/>
    <w:rsid w:val="001D3D0A"/>
    <w:rsid w:val="001E456D"/>
    <w:rsid w:val="001E4DF0"/>
    <w:rsid w:val="002435B5"/>
    <w:rsid w:val="0029129D"/>
    <w:rsid w:val="002A7BBF"/>
    <w:rsid w:val="002C69BC"/>
    <w:rsid w:val="002D307B"/>
    <w:rsid w:val="002F5DA3"/>
    <w:rsid w:val="00337CEB"/>
    <w:rsid w:val="0035166A"/>
    <w:rsid w:val="0035379B"/>
    <w:rsid w:val="00366AF6"/>
    <w:rsid w:val="00372C06"/>
    <w:rsid w:val="00376FAD"/>
    <w:rsid w:val="00396607"/>
    <w:rsid w:val="003A2B79"/>
    <w:rsid w:val="003A3427"/>
    <w:rsid w:val="003D46FE"/>
    <w:rsid w:val="003D4885"/>
    <w:rsid w:val="00426668"/>
    <w:rsid w:val="0043106B"/>
    <w:rsid w:val="00431F9F"/>
    <w:rsid w:val="00463389"/>
    <w:rsid w:val="00463ADF"/>
    <w:rsid w:val="00471CB1"/>
    <w:rsid w:val="004821AF"/>
    <w:rsid w:val="004B5E24"/>
    <w:rsid w:val="004D4B9E"/>
    <w:rsid w:val="004E7078"/>
    <w:rsid w:val="00504B2F"/>
    <w:rsid w:val="00506D4A"/>
    <w:rsid w:val="005252A9"/>
    <w:rsid w:val="00534B73"/>
    <w:rsid w:val="00551493"/>
    <w:rsid w:val="00557EFB"/>
    <w:rsid w:val="00576241"/>
    <w:rsid w:val="0059692D"/>
    <w:rsid w:val="00597363"/>
    <w:rsid w:val="005A1646"/>
    <w:rsid w:val="005C46F7"/>
    <w:rsid w:val="005D2B89"/>
    <w:rsid w:val="005D4DE4"/>
    <w:rsid w:val="005E4038"/>
    <w:rsid w:val="005F45C8"/>
    <w:rsid w:val="006166ED"/>
    <w:rsid w:val="00625889"/>
    <w:rsid w:val="00625DF2"/>
    <w:rsid w:val="006439CC"/>
    <w:rsid w:val="0069323A"/>
    <w:rsid w:val="006B35C1"/>
    <w:rsid w:val="006E2F19"/>
    <w:rsid w:val="006E5DCA"/>
    <w:rsid w:val="006F0597"/>
    <w:rsid w:val="006F3822"/>
    <w:rsid w:val="006F5EF6"/>
    <w:rsid w:val="00706297"/>
    <w:rsid w:val="00725B36"/>
    <w:rsid w:val="00744013"/>
    <w:rsid w:val="00745FCD"/>
    <w:rsid w:val="00767AFE"/>
    <w:rsid w:val="0077199E"/>
    <w:rsid w:val="007D0472"/>
    <w:rsid w:val="007D3708"/>
    <w:rsid w:val="007F57CD"/>
    <w:rsid w:val="00850EE8"/>
    <w:rsid w:val="00884BBD"/>
    <w:rsid w:val="00890556"/>
    <w:rsid w:val="008918DB"/>
    <w:rsid w:val="008959BC"/>
    <w:rsid w:val="008A0CD2"/>
    <w:rsid w:val="008F09F9"/>
    <w:rsid w:val="008F17EF"/>
    <w:rsid w:val="009135D2"/>
    <w:rsid w:val="009439FC"/>
    <w:rsid w:val="009536E0"/>
    <w:rsid w:val="009537EF"/>
    <w:rsid w:val="00961A03"/>
    <w:rsid w:val="0099412C"/>
    <w:rsid w:val="009A1F4C"/>
    <w:rsid w:val="009D2044"/>
    <w:rsid w:val="009E0843"/>
    <w:rsid w:val="00A16E48"/>
    <w:rsid w:val="00A50AAA"/>
    <w:rsid w:val="00A64ABC"/>
    <w:rsid w:val="00A66925"/>
    <w:rsid w:val="00A96841"/>
    <w:rsid w:val="00AC4923"/>
    <w:rsid w:val="00AC5CA3"/>
    <w:rsid w:val="00AF45A2"/>
    <w:rsid w:val="00B024E6"/>
    <w:rsid w:val="00B059E6"/>
    <w:rsid w:val="00B10748"/>
    <w:rsid w:val="00B12818"/>
    <w:rsid w:val="00B2419C"/>
    <w:rsid w:val="00B34BDA"/>
    <w:rsid w:val="00B411C0"/>
    <w:rsid w:val="00B701C7"/>
    <w:rsid w:val="00B726B7"/>
    <w:rsid w:val="00BB161B"/>
    <w:rsid w:val="00BB7F05"/>
    <w:rsid w:val="00BC3615"/>
    <w:rsid w:val="00BD08F0"/>
    <w:rsid w:val="00BD5104"/>
    <w:rsid w:val="00BF2FE8"/>
    <w:rsid w:val="00C0327B"/>
    <w:rsid w:val="00C04FCD"/>
    <w:rsid w:val="00C23616"/>
    <w:rsid w:val="00C30485"/>
    <w:rsid w:val="00C6594E"/>
    <w:rsid w:val="00CB40F0"/>
    <w:rsid w:val="00CB6AA6"/>
    <w:rsid w:val="00CE0A9F"/>
    <w:rsid w:val="00CE49C7"/>
    <w:rsid w:val="00CF3D4A"/>
    <w:rsid w:val="00CF771B"/>
    <w:rsid w:val="00D0365B"/>
    <w:rsid w:val="00D05B5E"/>
    <w:rsid w:val="00D11DB3"/>
    <w:rsid w:val="00D13B85"/>
    <w:rsid w:val="00D42385"/>
    <w:rsid w:val="00D43E27"/>
    <w:rsid w:val="00D91D20"/>
    <w:rsid w:val="00DA43CD"/>
    <w:rsid w:val="00DB6BDD"/>
    <w:rsid w:val="00DD2FC6"/>
    <w:rsid w:val="00DF0190"/>
    <w:rsid w:val="00DF43A0"/>
    <w:rsid w:val="00DF6187"/>
    <w:rsid w:val="00DF77C2"/>
    <w:rsid w:val="00E06018"/>
    <w:rsid w:val="00E14FA3"/>
    <w:rsid w:val="00E3378F"/>
    <w:rsid w:val="00E50CEF"/>
    <w:rsid w:val="00E54285"/>
    <w:rsid w:val="00E94032"/>
    <w:rsid w:val="00E97392"/>
    <w:rsid w:val="00EA7A07"/>
    <w:rsid w:val="00ED6D42"/>
    <w:rsid w:val="00EE265F"/>
    <w:rsid w:val="00F40089"/>
    <w:rsid w:val="00F42656"/>
    <w:rsid w:val="00F74B95"/>
    <w:rsid w:val="00F9726E"/>
    <w:rsid w:val="00FB35F9"/>
    <w:rsid w:val="00FB5793"/>
    <w:rsid w:val="00FB6DCE"/>
    <w:rsid w:val="00FD5D09"/>
    <w:rsid w:val="00FE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8F6E"/>
  <w15:docId w15:val="{D6406E35-9C66-4E0D-B81A-4C6612CA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668"/>
  </w:style>
  <w:style w:type="paragraph" w:styleId="1">
    <w:name w:val="heading 1"/>
    <w:basedOn w:val="a"/>
    <w:next w:val="a"/>
    <w:link w:val="10"/>
    <w:uiPriority w:val="9"/>
    <w:qFormat/>
    <w:rsid w:val="00AC4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24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9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024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rsid w:val="00B0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4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31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F57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99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412C"/>
  </w:style>
  <w:style w:type="paragraph" w:styleId="a8">
    <w:name w:val="footer"/>
    <w:basedOn w:val="a"/>
    <w:link w:val="a9"/>
    <w:uiPriority w:val="99"/>
    <w:unhideWhenUsed/>
    <w:rsid w:val="0099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12C"/>
  </w:style>
  <w:style w:type="character" w:styleId="aa">
    <w:name w:val="Hyperlink"/>
    <w:basedOn w:val="a0"/>
    <w:uiPriority w:val="99"/>
    <w:unhideWhenUsed/>
    <w:rsid w:val="00884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612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275B-A17E-44FC-A74D-FCE885C9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12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Advahov</cp:lastModifiedBy>
  <cp:revision>39</cp:revision>
  <cp:lastPrinted>2014-05-13T05:20:00Z</cp:lastPrinted>
  <dcterms:created xsi:type="dcterms:W3CDTF">2012-03-27T13:24:00Z</dcterms:created>
  <dcterms:modified xsi:type="dcterms:W3CDTF">2020-04-21T11:49:00Z</dcterms:modified>
</cp:coreProperties>
</file>