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</w:t>
      </w:r>
    </w:p>
    <w:p w:rsidR="00DD0DDB" w:rsidRPr="00DD0DDB" w:rsidRDefault="00DD0DDB" w:rsidP="00DD0D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DDB" w:rsidRPr="00DD0DDB" w:rsidRDefault="00DD0DDB" w:rsidP="00747B6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Раннее детство - фундамент общего развития ребенка, стартовый период всех</w:t>
      </w:r>
      <w:r w:rsidR="00747B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человеческих начал. Именно в ранние годы закладываются основы здоровь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я и 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интеллекта малыша.</w:t>
      </w:r>
    </w:p>
    <w:p w:rsidR="00DD0DDB" w:rsidRPr="00DD0DDB" w:rsidRDefault="00DD0DDB" w:rsidP="00DD0DDB">
      <w:pPr>
        <w:widowControl w:val="0"/>
        <w:suppressAutoHyphens/>
        <w:spacing w:after="0" w:line="240" w:lineRule="auto"/>
        <w:ind w:left="20" w:right="200" w:firstLine="68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Настоящая рабочая программа разработана на основе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проекта примерной основной образовательной программы дошкольного образования </w:t>
      </w:r>
      <w:r w:rsidRPr="00DD0DDB">
        <w:rPr>
          <w:rFonts w:ascii="Century Schoolbook" w:eastAsia="Times New Roman" w:hAnsi="Century Schoolbook" w:cs="Century Schoolbook"/>
          <w:kern w:val="2"/>
          <w:sz w:val="20"/>
          <w:szCs w:val="18"/>
          <w:lang w:val="x-none" w:eastAsia="ar-SA"/>
        </w:rPr>
        <w:t>-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в соответствии с Федеральными государственными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образовательными стандартами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к структуре основной общеобразовательной программы дошкольного образования, с учётом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основной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образовательной программы </w:t>
      </w:r>
      <w:r w:rsidR="00747B68" w:rsidRPr="00747B68">
        <w:rPr>
          <w:rFonts w:ascii="Times New Roman" w:eastAsia="Lucida Sans Unicode" w:hAnsi="Times New Roman" w:cs="Times New Roman"/>
          <w:kern w:val="2"/>
          <w:sz w:val="24"/>
          <w:szCs w:val="24"/>
          <w:lang w:eastAsia="x-none"/>
        </w:rPr>
        <w:t>МА</w:t>
      </w:r>
      <w:r w:rsidRPr="00747B68">
        <w:rPr>
          <w:rFonts w:ascii="Times New Roman" w:eastAsia="Lucida Sans Unicode" w:hAnsi="Times New Roman" w:cs="Times New Roman"/>
          <w:spacing w:val="-20"/>
          <w:kern w:val="2"/>
          <w:sz w:val="24"/>
          <w:szCs w:val="24"/>
          <w:lang w:val="x-none" w:eastAsia="x-none"/>
        </w:rPr>
        <w:t>ДОУ</w:t>
      </w:r>
      <w:r w:rsidR="00747B68" w:rsidRPr="00747B68">
        <w:rPr>
          <w:rFonts w:ascii="Times New Roman" w:eastAsia="Lucida Sans Unicode" w:hAnsi="Times New Roman" w:cs="Times New Roman"/>
          <w:spacing w:val="-20"/>
          <w:kern w:val="2"/>
          <w:sz w:val="24"/>
          <w:szCs w:val="24"/>
          <w:lang w:eastAsia="x-none"/>
        </w:rPr>
        <w:t xml:space="preserve"> ДСКВ «</w:t>
      </w:r>
      <w:proofErr w:type="spellStart"/>
      <w:r w:rsidR="00747B68" w:rsidRPr="00747B68">
        <w:rPr>
          <w:rFonts w:ascii="Times New Roman" w:eastAsia="Lucida Sans Unicode" w:hAnsi="Times New Roman" w:cs="Times New Roman"/>
          <w:spacing w:val="-20"/>
          <w:kern w:val="2"/>
          <w:sz w:val="24"/>
          <w:szCs w:val="24"/>
          <w:lang w:eastAsia="x-none"/>
        </w:rPr>
        <w:t>Югорка</w:t>
      </w:r>
      <w:proofErr w:type="spellEnd"/>
      <w:r w:rsidR="00747B68" w:rsidRPr="00747B68">
        <w:rPr>
          <w:rFonts w:ascii="Times New Roman" w:eastAsia="Lucida Sans Unicode" w:hAnsi="Times New Roman" w:cs="Times New Roman"/>
          <w:spacing w:val="-20"/>
          <w:kern w:val="2"/>
          <w:sz w:val="24"/>
          <w:szCs w:val="24"/>
          <w:lang w:eastAsia="x-none"/>
        </w:rPr>
        <w:t>»</w:t>
      </w:r>
      <w:r w:rsidRPr="00747B68">
        <w:rPr>
          <w:rFonts w:ascii="Times New Roman" w:eastAsia="Lucida Sans Unicode" w:hAnsi="Times New Roman" w:cs="Times New Roman"/>
          <w:spacing w:val="-20"/>
          <w:kern w:val="2"/>
          <w:sz w:val="24"/>
          <w:szCs w:val="24"/>
          <w:lang w:val="x-none" w:eastAsia="x-none"/>
        </w:rPr>
        <w:t>,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</w:t>
      </w:r>
      <w:r w:rsidR="00747B68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 xml:space="preserve">примерной основной образовательной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программы «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Радуга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» (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Соловьёва Е.В.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)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, образовательной программы «Теремок» (О.С. Ушакова).</w:t>
      </w:r>
    </w:p>
    <w:p w:rsidR="00DD0DDB" w:rsidRPr="00DD0DDB" w:rsidRDefault="00DD0DDB" w:rsidP="00747B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Возраст детей, обучающихся по данной программе - от 2 до 3 лет (первая младшая группа). Срок реализации программы – 1 год.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В основе Рабочей программы лежит важнейший стратегический принцип современной российской системы образования, его непрерывность, которая на этапах дошкольного и школьного детства обеспечивается тесной координацией действий трех социальных институтов – семьи, детского сада и школы. Программа реализует идею объединения усилий родителей и педагогов для успешного решения оздоровительных и воспитательно-образовательных задач по основным направлениям развития ребенка: физическому, социально-коммуникативному, познавательному, речевому и художественно-эстетическому.                                                                                                   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</w:t>
      </w:r>
    </w:p>
    <w:p w:rsidR="00DD0DDB" w:rsidRPr="00DD0DDB" w:rsidRDefault="00DD0DDB" w:rsidP="00747B68">
      <w:pPr>
        <w:widowControl w:val="0"/>
        <w:tabs>
          <w:tab w:val="left" w:pos="9780"/>
        </w:tabs>
        <w:suppressAutoHyphens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Наиболее важные положения этих документов нашли отражение в данной программе: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Бережное отношение к индивидуальности каждого ребенка, особенностям его развития;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Право ребенка на защиту от всех форм физического и психического насилия,  оскорбления, отсутствия заботы или небрежного обращения; </w:t>
      </w:r>
    </w:p>
    <w:p w:rsidR="00DD0DDB" w:rsidRPr="00DD0DDB" w:rsidRDefault="00DD0DDB" w:rsidP="00747B68">
      <w:pPr>
        <w:widowControl w:val="0"/>
        <w:numPr>
          <w:ilvl w:val="0"/>
          <w:numId w:val="1"/>
        </w:numPr>
        <w:tabs>
          <w:tab w:val="left" w:pos="9780"/>
        </w:tabs>
        <w:suppressAutoHyphens/>
        <w:spacing w:after="0" w:line="240" w:lineRule="auto"/>
        <w:ind w:right="-1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</w:pP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>Взаимодействия ДОУ с семьей с целью формирования здоровья, воспитания и полноценного развития ребёнка.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</w:pPr>
      <w:bookmarkStart w:id="0" w:name="_GoBack"/>
      <w:bookmarkEnd w:id="0"/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ab/>
        <w:t xml:space="preserve">Рабочая программа обеспечивает единство воспитательных, развивающих и обучающих задач процесса образования детей третьего года жизни, в процессе реализации которых формируются знания, умения и навыки, имеющие непосредственное отношение к развитию детей от 2 до 3 лет. Работа в первой младшей группе строится с учетом принципа интеграции (на основе познавательно-речевой деятельности), что позволяет гармонизировать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lastRenderedPageBreak/>
        <w:t xml:space="preserve">воспитательно-образовательный процесс и гибко его планировать (сужать и расширять), в соответствии с возрастными возможностями и особенностями воспитанников, спецификой и возможностями образовательных областей, в сферах социально-коммуникативного, познавательного, речевого, художественно-эстетического и физического развития.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На начало 20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</w:rPr>
        <w:t>20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-20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</w:rPr>
        <w:t>21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учебного года в группе «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val="x-none" w:eastAsia="x-none"/>
        </w:rPr>
        <w:t xml:space="preserve"> </w:t>
      </w:r>
      <w:r w:rsidRPr="00DD0DDB">
        <w:rPr>
          <w:rFonts w:ascii="Times New Roman" w:eastAsia="Lucida Sans Unicode" w:hAnsi="Times New Roman" w:cs="Times New Roman"/>
          <w:kern w:val="2"/>
          <w:sz w:val="28"/>
          <w:szCs w:val="24"/>
          <w:lang w:eastAsia="x-none"/>
        </w:rPr>
        <w:t>Зайка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» списочный состав - 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</w:rPr>
        <w:t>16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детей: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</w:rPr>
        <w:t>7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мальчиков и </w:t>
      </w:r>
      <w:r w:rsidR="00D102A7">
        <w:rPr>
          <w:rFonts w:ascii="Times New Roman" w:eastAsia="Calibri" w:hAnsi="Times New Roman" w:cs="Times New Roman"/>
          <w:kern w:val="2"/>
          <w:sz w:val="28"/>
          <w:szCs w:val="24"/>
        </w:rPr>
        <w:t>9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девочек. Основной контингент группы – дети из полных семей. Уровень жизни детей хороший. Малышей с патологией и отклонением в развитии нет.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В период с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мая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по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ноябрь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включительно в группе проходит постепенный набор и адаптация.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    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u w:val="single"/>
          <w:lang w:val="x-none"/>
        </w:rPr>
        <w:t>Основные задачи воспитательно-образовательной работы первой младшей группы: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 Успешная адаптация детей к условиям ДОУ.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ind w:firstLine="568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- Развитие предметной деятельности и познавательных способностей детей раннего возраста.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>Для успешной адаптации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детскому дошкольному учреждению</w:t>
      </w: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, к ребенку проявляется искренний интерес, мы стремимся удовлетворить его потребность в общении,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проводим игры на снятие эмоционального напряжения, на создание благоприятного контакта между сверстниками, на отвлечение от переживаний из-за разлуки с родителями.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Заранее знакомим родителей с режимом дня малыша в ДОУ, узнаем сведения о ребенке (чем любит заниматься, как его называют дома, есть ли у ребенка привычки, хронические заболевания и т.п.).</w:t>
      </w:r>
    </w:p>
    <w:p w:rsidR="00DD0DDB" w:rsidRPr="00DD0DDB" w:rsidRDefault="00DD0DDB" w:rsidP="00DD0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DB">
        <w:rPr>
          <w:rFonts w:ascii="Times New Roman" w:eastAsia="Calibri" w:hAnsi="Times New Roman" w:cs="Times New Roman"/>
          <w:sz w:val="28"/>
          <w:szCs w:val="24"/>
        </w:rPr>
        <w:t xml:space="preserve">Система работы с родителями воспитанников первой младшей группы строится через наглядные формы предъявления информации: 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оформление стендов родительского уголка, листы-памятки для родителей, </w:t>
      </w:r>
      <w:r w:rsidRPr="00DD0DDB">
        <w:rPr>
          <w:rFonts w:ascii="Times New Roman" w:eastAsia="Calibri" w:hAnsi="Times New Roman" w:cs="Times New Roman"/>
          <w:sz w:val="28"/>
          <w:szCs w:val="24"/>
        </w:rPr>
        <w:t>проводятся</w:t>
      </w:r>
      <w:r w:rsidRPr="00DD0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индивидуальные беседы, консультации на интересующие родителей вопросы.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ab/>
        <w:t>Рабочая программа ориентирована на пятидневную учебную неделю. Учебная нагрузка не превышает допустимый объём недельной образовательной нагрузки, включая по дополнительному образованию.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Обучение на занятиях направлено на систематизацию, углубление и обобщение личного опыта ребенка. Количество НОД в неделю – 10, продолжительностью по 10 минут. В середине занятия, с целью профилактики утомления, нарушения осанки и зрения воспитанников,  проводятся физкультминутки. Занятия проводятся </w:t>
      </w:r>
      <w:proofErr w:type="spellStart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>общегрупповые</w:t>
      </w:r>
      <w:proofErr w:type="spellEnd"/>
      <w:r w:rsidRPr="00DD0DDB">
        <w:rPr>
          <w:rFonts w:ascii="Times New Roman" w:eastAsia="Calibri" w:hAnsi="Times New Roman" w:cs="Times New Roman"/>
          <w:kern w:val="2"/>
          <w:sz w:val="28"/>
          <w:szCs w:val="24"/>
          <w:lang w:val="x-none"/>
        </w:rPr>
        <w:t xml:space="preserve"> и по подгруппам. </w:t>
      </w:r>
    </w:p>
    <w:p w:rsidR="00DD0DDB" w:rsidRPr="00DD0DDB" w:rsidRDefault="00DD0DDB" w:rsidP="00DD0DDB">
      <w:pPr>
        <w:tabs>
          <w:tab w:val="left" w:pos="2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4"/>
        </w:rPr>
      </w:pP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           Рабочая программа рассчитана на реализацию в течени</w:t>
      </w:r>
      <w:proofErr w:type="gramStart"/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>и</w:t>
      </w:r>
      <w:proofErr w:type="gramEnd"/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3</w:t>
      </w:r>
      <w:r w:rsidR="00747B68">
        <w:rPr>
          <w:rFonts w:ascii="Times New Roman" w:eastAsia="Calibri" w:hAnsi="Times New Roman" w:cs="Times New Roman"/>
          <w:kern w:val="2"/>
          <w:sz w:val="28"/>
          <w:szCs w:val="24"/>
        </w:rPr>
        <w:t>1 учебной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недел</w:t>
      </w:r>
      <w:r w:rsidR="00747B68">
        <w:rPr>
          <w:rFonts w:ascii="Times New Roman" w:eastAsia="Calibri" w:hAnsi="Times New Roman" w:cs="Times New Roman"/>
          <w:kern w:val="2"/>
          <w:sz w:val="28"/>
          <w:szCs w:val="24"/>
        </w:rPr>
        <w:t>е</w:t>
      </w:r>
      <w:r w:rsidRPr="00DD0DDB">
        <w:rPr>
          <w:rFonts w:ascii="Times New Roman" w:eastAsia="Calibri" w:hAnsi="Times New Roman" w:cs="Times New Roman"/>
          <w:kern w:val="2"/>
          <w:sz w:val="28"/>
          <w:szCs w:val="24"/>
        </w:rPr>
        <w:t xml:space="preserve"> в объё</w:t>
      </w:r>
      <w:r>
        <w:rPr>
          <w:rFonts w:ascii="Times New Roman" w:eastAsia="Calibri" w:hAnsi="Times New Roman" w:cs="Times New Roman"/>
          <w:kern w:val="2"/>
          <w:sz w:val="28"/>
          <w:szCs w:val="24"/>
        </w:rPr>
        <w:t>ме 10 занятий в неделю (10 мин.).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x-none"/>
        </w:rPr>
        <w:t xml:space="preserve">                                                                                     </w:t>
      </w:r>
      <w:r w:rsidRPr="00DD0DDB">
        <w:rPr>
          <w:rFonts w:ascii="Times New Roman" w:eastAsia="Lucida Sans Unicode" w:hAnsi="Times New Roman" w:cs="Times New Roman"/>
          <w:kern w:val="2"/>
          <w:sz w:val="24"/>
          <w:szCs w:val="24"/>
          <w:lang w:eastAsia="x-none"/>
        </w:rPr>
        <w:t xml:space="preserve">   </w:t>
      </w:r>
    </w:p>
    <w:p w:rsidR="000B7293" w:rsidRDefault="000B7293"/>
    <w:sectPr w:rsidR="000B7293" w:rsidSect="00747B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A40"/>
    <w:multiLevelType w:val="hybridMultilevel"/>
    <w:tmpl w:val="9CDAFD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DB"/>
    <w:rsid w:val="000B7293"/>
    <w:rsid w:val="00747B68"/>
    <w:rsid w:val="00D102A7"/>
    <w:rsid w:val="00D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Рукавишников</dc:creator>
  <cp:keywords/>
  <dc:description/>
  <cp:lastModifiedBy>2</cp:lastModifiedBy>
  <cp:revision>3</cp:revision>
  <dcterms:created xsi:type="dcterms:W3CDTF">2019-10-22T15:06:00Z</dcterms:created>
  <dcterms:modified xsi:type="dcterms:W3CDTF">2020-10-30T08:40:00Z</dcterms:modified>
</cp:coreProperties>
</file>