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9" w:rsidRPr="00C26A79" w:rsidRDefault="00C26A79" w:rsidP="00C26A79">
      <w:pPr>
        <w:shd w:val="clear" w:color="auto" w:fill="FFFFFF"/>
        <w:spacing w:after="0" w:line="240" w:lineRule="auto"/>
        <w:ind w:left="41" w:right="41" w:hanging="41"/>
        <w:jc w:val="center"/>
        <w:outlineLvl w:val="1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C26A79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Консультация для родителей детей с аутизмом</w:t>
      </w:r>
    </w:p>
    <w:p w:rsidR="00C26A79" w:rsidRPr="00C26A79" w:rsidRDefault="00C26A79" w:rsidP="00C26A79">
      <w:pPr>
        <w:shd w:val="clear" w:color="auto" w:fill="FFFFFF"/>
        <w:spacing w:after="0" w:line="240" w:lineRule="auto"/>
        <w:ind w:left="41" w:right="41" w:hanging="41"/>
        <w:jc w:val="center"/>
        <w:outlineLvl w:val="1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C26A79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«Выработка стереотипов поведения в бытовых ситуациях и постепенное их усложнение»</w:t>
      </w: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6A79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635</wp:posOffset>
            </wp:positionV>
            <wp:extent cx="1257300" cy="1112520"/>
            <wp:effectExtent l="19050" t="0" r="0" b="0"/>
            <wp:wrapSquare wrapText="bothSides"/>
            <wp:docPr id="12" name="Рисунок 4" descr="F:\Логотип ОВЗ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ОВЗ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A79" w:rsidRDefault="00C26A79" w:rsidP="00C26A79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>
        <w:rPr>
          <w:i/>
        </w:rPr>
        <w:t xml:space="preserve">Пузанова Наталья Николаевна, </w:t>
      </w:r>
    </w:p>
    <w:p w:rsidR="00C26A79" w:rsidRDefault="00C26A79" w:rsidP="00C26A79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>
        <w:rPr>
          <w:i/>
        </w:rPr>
        <w:t>педагог-психолог МАДОУ ДСКВ «Югорка»</w:t>
      </w: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Бытовые ритуалы</w:t>
      </w:r>
    </w:p>
    <w:p w:rsidR="00C26A79" w:rsidRPr="00F63628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63628" w:rsidRPr="00F63628" w:rsidRDefault="00C26A79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3628"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аутизмом</w:t>
      </w:r>
      <w:r w:rsidR="00F63628"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специально организованное обучение и многократное, совместное </w:t>
      </w:r>
      <w:proofErr w:type="gramStart"/>
      <w:r w:rsidR="00F63628"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F63628"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проживание повседневных бытовых ситуаций.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«бытовыми ритуалами» мы подразумеваем организацию обучения ребенка отдельным бытовым навыкам, умению обслуживать себя, а также усвоение им распорядка повседневной жизни, ее социальных контекстов.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бытовых навыков (еда, туалет, одевание) сложно для маленького ребенка. норме ребенок многому учится, наблюдая за взрослым и подражая его действиям. При этом малыш действует методом проб и ошибок, неутомимо совершенствуя свои навыки.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аутизмом не подражает взрослому. Выработка им умения обслуживать себя потребуют от близких специальной работы, терпения и такта. Эта работа будет опираться на усвоенные ребенком стереотипы поведения в бытовых ситуациях, на основе которых потом можно формировать и закреплять новые навыки.</w:t>
      </w:r>
    </w:p>
    <w:p w:rsidR="006E5314" w:rsidRDefault="006E5314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label40"/>
      <w:bookmarkEnd w:id="0"/>
    </w:p>
    <w:p w:rsidR="00F63628" w:rsidRPr="00F63628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Выработка стереотипов поведения в бытовых ситуациях и постепенное их усложнение</w:t>
      </w:r>
    </w:p>
    <w:p w:rsidR="00F63628" w:rsidRPr="00F63628" w:rsidRDefault="00C26A79" w:rsidP="00F63628">
      <w:pPr>
        <w:shd w:val="clear" w:color="auto" w:fill="FFFFFF"/>
        <w:spacing w:after="0" w:line="240" w:lineRule="auto"/>
        <w:ind w:firstLine="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92710</wp:posOffset>
            </wp:positionV>
            <wp:extent cx="1524000" cy="4191000"/>
            <wp:effectExtent l="19050" t="0" r="0" b="0"/>
            <wp:wrapSquare wrapText="bothSides"/>
            <wp:docPr id="10" name="Рисунок 10" descr="Игры с аутичным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с аутичным ребенк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выделить основные направления работы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Стереотипы поведения – это совокупность способов взаимодействия </w:t>
      </w:r>
      <w:proofErr w:type="spell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аутичного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 окружающей средой. Для выработки их в бытовых ситуациях предлагается следующая последовательность: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Сначала взрослый делает все сам, сопровождая действия эмоциональным комментарием (от лица взрослого и ребенка вместе: «Ну-ка, наденем кофточку, пуговичку застегнем – вот так! Как у нас хорошо получилось!»), подключая ребенка лишь на самые легкие операции (при этом можно действовать руками ребенка).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Постепенно, когда ребенок уже многому научился, его участие в происходящем увеличивается: взрослый побуждает ребенка самостоятельно осуществить все операции, которые тот способен выполнить сам.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Ребенок действует по речевой инструкции, сопровождающейся побуждениями и подбадриванием (нужно быть готовыми к тому, что ребенку еще долго будет необходима ваша помощь в виде одобрения, даже перед выполнением ставшего привычным действия он все равно будет спрашивать вашего разрешения, словно сверяясь снова и снова, правильно ли он действует).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ребенка стереотипам поведения в быту следует соблюдать следующие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требовать от ребенка выполнить какое-либо действие допустимо только в том случае, если он это может и вы об этом точно знаете;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соблюдайте принцип «от простого к сложному»;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обучение требует постепенности; не старайтесь обучить всему сразу;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при обучении необходим положительный настрой: радуйтесь успеху ребенка, игнорируйте неуспех, направляйте по верному пути, предупреждая ошибки;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все взрослые, которые участвуют в обучении ребенка навыку, должны действовать в одном ключе – схема действий (повторение одних и тех же шагов) должна быть во всех случаях одинаковой.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принципу «от простого к сложному» вначале усваивается упрощенный вариант стереотипного поведения в определенной бытовой ситуации. Когда же такой вариант усвоен, можно приступать к его усложнению. Например, когда ребенок научится более или менее аккуратно есть, сидя за столом, можно приучать его убирать за собой посуду – отнести и поставить в мойку грязную тарелку. Затем – учить помогать маме накрывать на стол, мыть посуду после обеда и т. д.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Аутичных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нужно специально учить просить о помощи. Из-за особенного психического развития у такого ребенка может начаться аффективный приступ вследствие того, что не получается что-то сделать самому, но он не попросит ему помочь. Он просто не умеет этого! Иногда ребенок начинает жалобно заглядывать в глаза, настойчива тянуть за руку, подталкивать. Это уже серьезная попытка попросить о помощи. Но она часто ни к чему не приводит, ведь ребенок не умеет выразить просьбу с помощью слов и жестов. Поэтому трудно, а иногда – невозможно догадаться, чего хочет ребенок. Необходима специальная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по обучению </w:t>
      </w:r>
      <w:proofErr w:type="spellStart"/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аутичного</w:t>
      </w:r>
      <w:proofErr w:type="spellEnd"/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ребенка умению выражать свои просьбы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близким нужно быть особенно чуткими к поведению ребенка, стараясь по скудным внешним проявлениям понять, чего он хочет. А поняв, не спешите выполнить его просьбу; используйте этот момент для обучения ребенка новым способам поведения. значимой для него ситуации можно показать, что новые способы действительно эффективны. Например, ребенок хочет достать какую-то вещь и, крича, бегает по комнате, а затем подталкивает вас к этой вещи. Скажите: «Давай попросим: „Мама, дай конфетку!“ Покажем ручкой, как мы просим – дай, дай! Как хорошо попросил – молодец! от тебе конфетка!» Сложность предлагаемой инструкции зависит от возраста и уровня развития ребенка. Совсем маленький ребенок выразит просьбу жестом и звуком, ребенок постарше – с помощью слова, фразы. При затруднении предложите ребенку выбор. Например, если он настойчиво указывает на шкаф, требуя что-то достать, спросите: «Что достать? Коробочку? Шарик?» Так как ребенку важен результат, он с благодарностью примет такую помощь и постарается ответить кивком головы, голосовой реакцией, словом – в общем, любым доступным ему способом.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вещь запретная (спички, лекарства, острые или бьющиеся предметы) или ребенок хочет сделать что-то потенциально опасное для себя и окружающих (свеситься из окна, выбросить в окно стеклянную банку, вылить ведро с водой на пол), близкие ведут себя иначе – ребенку надо сказать: «Нет!» и твердо стоять на своем.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нужно быть готовыми к тому, что реакция ребенка будет остро-негативной. Однако для безопасности ребенка нужно формировать у него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 необходимых запретов и правил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сгладить остроту реакции на запрет, попробуйте переключить его интерес со спичек на игру со свечами, предложите вылить воду из ведра в ванную и т. п. Близким ребенка нужно научиться переключать внимание малыша, сглаживать эмоциональный накал. Это необходимо, чтобы не допустить накопления у ребенка опыта отрицательных переживаний.</w:t>
      </w: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label41"/>
      <w:bookmarkEnd w:id="1"/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Организация четкого распорядка дня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ребенка в течение дня наполнена самыми разнообразными бытовыми ситуациями. При этом временная организация дня тесно переплетается с последовательной работой по формированию стереотипов поведения в быту. Так, каждое утро мы умываемся, чистим зубы, днем ходим гулять, вечером убираем на место игрушки и т. п. Поначалу ребенок не умеет осуществить эти действия сам, нуждается в обучении и помощи, но со временем навыки закрепляются и усложняются.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аутичного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освоение бытовых ритуалов сложно. Чтобы при формировании бытовых умений и навыков жизнь ребенка не превратилась в утомительное 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повторение одних и тех же неприятных ему действий, постарайтесь наполнить такое обучение чем-то, что ему нравится. Эмоциональный комментарий представит действия, требующие от ребенка серьезных усилий, в привлекательном для него свете: одеваемся, «чтобы пойти в магазин за конфеткой»; убираем посуду со стола, чтобы заняться лепкой и т. п. При этом полезно использовать прибаутки, песенки, картинки. Со временем ребенок к ним привыкнет, они станут символизировать то или иное событие, действие. С этого момента пение знакомой песенки или показ любимой картинки поможет начать выполнять это действие.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четкого распорядка дня помогает в усвоении бытовых навыков: со временем ребенок начинает осознавать, что пока не оденется, на прогулку не пойдет, пока не помоет руки, не сядет есть, и т. д.</w:t>
      </w: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label42"/>
      <w:bookmarkEnd w:id="2"/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Семейные привычки и традиции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семейного уклада оказывают непосредственное влияние на восприятие ребенком окружающего мира. Жизнь семьи, ее привычки и традиции – это то, что хранит, бережет и поддерживает ребенка, дает ему ощущение безопасности, дарит радость общения с близкими, побуждает к дальнейшему познанию мира. Это те особые условия жизни малыша, его воспитания и развития, которые закладывают в психике основу для всей последующей жизни. семье ребенок получает первый опыт общения, учится договариваться с другими, разрешать конфликты.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отношений в семье усваивается ребенком на уровне подсознания и часто переносится во взрослую жизнь, в уже собственную семью в неизменном виде – подсознательная информация не поддается критическому анализу (это возможно только в ходе специальной работы с психоаналитиком или психологом). Поэтому так важно, какие отношения между членами семьи, основаны ли они на взаимной любви, заботе, внимании и терпении, или же взаимные упреки, авторитарное давление одного члена семьи на других, а то и психологический шантаж – обычное дело...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нормально развивающегося ребенка срабатывают механизмы защиты, и он, даже нуждаясь в психологической коррекции (особенно если детство его окрашено в невеселые тона), продолжает расти и развиваться. У </w:t>
      </w:r>
      <w:proofErr w:type="spell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аутичного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все иначе. Он беззащитен перед миром и людьми, не в состоянии самостоятельно адаптироваться в травмирующей ситуации, защитить себя. Поэтому, помимо специальной коррекционной работы, психическое развитие </w:t>
      </w:r>
      <w:proofErr w:type="spell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аутичного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успешность его социальной адаптации во многом зависят от состояния внутрисемейных отношений. И если в этих отношениях отсутствуют доброжелательность, терпение и такт, есть большая опасность того, что ребенок замкнется, уйдет еще глубже в себя, и вытащить его из глубин аутизма в окружающий мир станет еще труднее.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близким </w:t>
      </w:r>
      <w:proofErr w:type="spell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аутичного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нужно пересмотреть весь семейный уклад и стиль внутрисемейных отношений. Это подразумевает анализ всего происходящего внутри семьи и большую работу над собой. А при необходимости – исправление неблагоприятных условий. Не только ребенок должен быть окружен лаской, заботой, пониманием, такие отношения друг к другу должны стать основой взаимодействия всех членов семьи.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создания теплой, благоприятной во всех отношениях обстановки в семье необходимо продуманное отношение к семейным привычкам, а также поддержка уже сложившихся и создание новых полезных семейных традиций.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можно взять за правило провожать утром папу на работу, встречать из школы сестренку, а вечером собираться всем вместе за общим столом. выходные дни могут стать традиционными дальняя прогулка в парк, поездка в гости к бабушке, посещение кафе, театра, музея, другие формы организации семейного досуга; дача – место возникновения традиций, связанных с летним отдыхом. К семейным праздникам – дням рождения и другим – готовятся заранее, в подготовке участвуют все члены семьи. Это лишь небольшой перечень возможностей наполнить радостью и глубоким смыслом повседневную жизнь семьи.</w:t>
      </w:r>
    </w:p>
    <w:sectPr w:rsidR="00F63628" w:rsidRPr="00F63628" w:rsidSect="00834D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E11"/>
    <w:multiLevelType w:val="hybridMultilevel"/>
    <w:tmpl w:val="39386342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28"/>
    <w:rsid w:val="002B31C5"/>
    <w:rsid w:val="003014BE"/>
    <w:rsid w:val="00347E66"/>
    <w:rsid w:val="004D7293"/>
    <w:rsid w:val="00547C8A"/>
    <w:rsid w:val="005C522A"/>
    <w:rsid w:val="006E5314"/>
    <w:rsid w:val="00793134"/>
    <w:rsid w:val="00797352"/>
    <w:rsid w:val="00834DB7"/>
    <w:rsid w:val="008570FE"/>
    <w:rsid w:val="00885676"/>
    <w:rsid w:val="00985D53"/>
    <w:rsid w:val="00AA5B0E"/>
    <w:rsid w:val="00B557E7"/>
    <w:rsid w:val="00B811A7"/>
    <w:rsid w:val="00C26A79"/>
    <w:rsid w:val="00C35A7F"/>
    <w:rsid w:val="00D863DF"/>
    <w:rsid w:val="00DB418C"/>
    <w:rsid w:val="00DE1217"/>
    <w:rsid w:val="00EC6923"/>
    <w:rsid w:val="00F046C4"/>
    <w:rsid w:val="00F423C0"/>
    <w:rsid w:val="00F6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2">
    <w:name w:val="heading 2"/>
    <w:basedOn w:val="a"/>
    <w:link w:val="20"/>
    <w:uiPriority w:val="9"/>
    <w:qFormat/>
    <w:rsid w:val="00F63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628"/>
    <w:rPr>
      <w:color w:val="0000FF"/>
      <w:u w:val="single"/>
    </w:rPr>
  </w:style>
  <w:style w:type="character" w:styleId="a5">
    <w:name w:val="Strong"/>
    <w:basedOn w:val="a0"/>
    <w:uiPriority w:val="22"/>
    <w:qFormat/>
    <w:rsid w:val="00F63628"/>
    <w:rPr>
      <w:b/>
      <w:bCs/>
    </w:rPr>
  </w:style>
  <w:style w:type="character" w:styleId="a6">
    <w:name w:val="Emphasis"/>
    <w:basedOn w:val="a0"/>
    <w:uiPriority w:val="20"/>
    <w:qFormat/>
    <w:rsid w:val="00F636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2019-06-05T09:45:00Z</dcterms:created>
  <dcterms:modified xsi:type="dcterms:W3CDTF">2020-09-27T16:46:00Z</dcterms:modified>
</cp:coreProperties>
</file>