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16" w:rsidRPr="00560D16" w:rsidRDefault="00560D16" w:rsidP="00560D16">
      <w:pPr>
        <w:widowControl w:val="0"/>
        <w:tabs>
          <w:tab w:val="left" w:pos="284"/>
          <w:tab w:val="left" w:pos="851"/>
        </w:tabs>
        <w:ind w:right="117"/>
        <w:jc w:val="center"/>
        <w:rPr>
          <w:rFonts w:eastAsia="Times New Roman"/>
          <w:b/>
          <w:sz w:val="24"/>
          <w:szCs w:val="24"/>
        </w:rPr>
      </w:pPr>
      <w:r w:rsidRPr="00F338E9">
        <w:rPr>
          <w:rFonts w:eastAsia="Times New Roman"/>
          <w:b/>
          <w:sz w:val="24"/>
          <w:szCs w:val="24"/>
        </w:rPr>
        <w:t>Краткий те</w:t>
      </w:r>
      <w:proofErr w:type="gramStart"/>
      <w:r w:rsidRPr="00F338E9">
        <w:rPr>
          <w:rFonts w:eastAsia="Times New Roman"/>
          <w:b/>
          <w:sz w:val="24"/>
          <w:szCs w:val="24"/>
        </w:rPr>
        <w:t>кст пр</w:t>
      </w:r>
      <w:proofErr w:type="gramEnd"/>
      <w:r w:rsidRPr="00F338E9">
        <w:rPr>
          <w:rFonts w:eastAsia="Times New Roman"/>
          <w:b/>
          <w:sz w:val="24"/>
          <w:szCs w:val="24"/>
        </w:rPr>
        <w:t>езентации Программы</w:t>
      </w:r>
    </w:p>
    <w:p w:rsidR="00560D16" w:rsidRPr="00560D16" w:rsidRDefault="00560D16" w:rsidP="00560D16">
      <w:pPr>
        <w:widowControl w:val="0"/>
        <w:tabs>
          <w:tab w:val="left" w:pos="284"/>
          <w:tab w:val="left" w:pos="851"/>
        </w:tabs>
        <w:ind w:right="117"/>
        <w:jc w:val="center"/>
        <w:rPr>
          <w:rFonts w:eastAsia="Times New Roman"/>
          <w:b/>
          <w:sz w:val="24"/>
          <w:szCs w:val="24"/>
        </w:rPr>
      </w:pP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Основная образовательная программа дошкольного образования муниципального автономного дошкольного образовательного учреждения детского сада комбинированного  вида «</w:t>
      </w:r>
      <w:proofErr w:type="spellStart"/>
      <w:r w:rsidRPr="00DA45A0">
        <w:rPr>
          <w:lang w:val="ru-RU"/>
        </w:rPr>
        <w:t>Югорка</w:t>
      </w:r>
      <w:proofErr w:type="spellEnd"/>
      <w:r w:rsidRPr="00DA45A0">
        <w:rPr>
          <w:lang w:val="ru-RU"/>
        </w:rPr>
        <w:t>» (далее</w:t>
      </w:r>
      <w:r>
        <w:rPr>
          <w:lang w:val="ru-RU"/>
        </w:rPr>
        <w:t xml:space="preserve"> – Программа) разработана на 20</w:t>
      </w:r>
      <w:r w:rsidRPr="00B95E66">
        <w:rPr>
          <w:lang w:val="ru-RU"/>
        </w:rPr>
        <w:t>20</w:t>
      </w:r>
      <w:r w:rsidRPr="00DA45A0">
        <w:rPr>
          <w:lang w:val="ru-RU"/>
        </w:rPr>
        <w:t>-202</w:t>
      </w:r>
      <w:r w:rsidRPr="00B95E66">
        <w:rPr>
          <w:lang w:val="ru-RU"/>
        </w:rPr>
        <w:t>5</w:t>
      </w:r>
      <w:r w:rsidRPr="00DA45A0">
        <w:rPr>
          <w:lang w:val="ru-RU"/>
        </w:rPr>
        <w:t xml:space="preserve"> учебный год в соответствии </w:t>
      </w:r>
      <w:bookmarkStart w:id="0" w:name="_GoBack"/>
      <w:bookmarkEnd w:id="0"/>
      <w:r w:rsidRPr="00DA45A0">
        <w:rPr>
          <w:lang w:val="ru-RU"/>
        </w:rPr>
        <w:t>с нормативно-правовыми документами: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23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Федеральный Закон Российской Федерации «Об образовании в Российской Федерации» от 29.12.2012</w:t>
      </w:r>
      <w:r w:rsidRPr="00560D16">
        <w:rPr>
          <w:spacing w:val="-8"/>
          <w:sz w:val="24"/>
          <w:szCs w:val="24"/>
        </w:rPr>
        <w:t xml:space="preserve"> </w:t>
      </w:r>
      <w:r w:rsidRPr="00560D16">
        <w:rPr>
          <w:sz w:val="24"/>
          <w:szCs w:val="24"/>
        </w:rPr>
        <w:t>№273-ФЗ;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4" w:line="237" w:lineRule="auto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Приказ Министерства образования и науки Российской Федерации от 17.10.2013 №1155 «Об утверждении федерального государственного стандарта дошкольного</w:t>
      </w:r>
      <w:r w:rsidRPr="00560D16">
        <w:rPr>
          <w:spacing w:val="-1"/>
          <w:sz w:val="24"/>
          <w:szCs w:val="24"/>
        </w:rPr>
        <w:t xml:space="preserve"> </w:t>
      </w:r>
      <w:r w:rsidRPr="00560D16">
        <w:rPr>
          <w:sz w:val="24"/>
          <w:szCs w:val="24"/>
        </w:rPr>
        <w:t>образования»;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5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Приказ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 w:rsidRPr="00560D16">
        <w:rPr>
          <w:spacing w:val="-4"/>
          <w:sz w:val="24"/>
          <w:szCs w:val="24"/>
        </w:rPr>
        <w:t xml:space="preserve"> </w:t>
      </w:r>
      <w:r w:rsidRPr="00560D16">
        <w:rPr>
          <w:sz w:val="24"/>
          <w:szCs w:val="24"/>
        </w:rPr>
        <w:t>образования»;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Постановление Главного государственного врача Российской Федерации от 15.05.2013 №26 «Санитарно-эпидемиологические требования к устройству, содержанию и организации режима работы дошкольных образовательных</w:t>
      </w:r>
      <w:r w:rsidRPr="00560D16">
        <w:rPr>
          <w:spacing w:val="-3"/>
          <w:sz w:val="24"/>
          <w:szCs w:val="24"/>
        </w:rPr>
        <w:t xml:space="preserve"> </w:t>
      </w:r>
      <w:r w:rsidRPr="00560D16">
        <w:rPr>
          <w:sz w:val="24"/>
          <w:szCs w:val="24"/>
        </w:rPr>
        <w:t>организаций»;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Письмо Министерства образования и науки Российской Федерации от 28.02.2014 №08-249 «Комментарии к ФГОС дошкольного</w:t>
      </w:r>
      <w:r w:rsidRPr="00560D16">
        <w:rPr>
          <w:spacing w:val="-1"/>
          <w:sz w:val="24"/>
          <w:szCs w:val="24"/>
        </w:rPr>
        <w:t xml:space="preserve"> </w:t>
      </w:r>
      <w:r w:rsidRPr="00560D16">
        <w:rPr>
          <w:sz w:val="24"/>
          <w:szCs w:val="24"/>
        </w:rPr>
        <w:t>образования»;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right="-1"/>
        <w:jc w:val="both"/>
        <w:rPr>
          <w:sz w:val="24"/>
          <w:szCs w:val="24"/>
        </w:rPr>
      </w:pPr>
      <w:r w:rsidRPr="00560D16">
        <w:rPr>
          <w:sz w:val="24"/>
          <w:szCs w:val="24"/>
        </w:rPr>
        <w:t>Письмо Министерства образования и науки Российской Федерации от 02.06.1998 №89/34-16 «О реализации права дошкольного образовательного учреждения на выбор программ и педагогических</w:t>
      </w:r>
      <w:r w:rsidRPr="00560D16">
        <w:rPr>
          <w:spacing w:val="-3"/>
          <w:sz w:val="24"/>
          <w:szCs w:val="24"/>
        </w:rPr>
        <w:t xml:space="preserve"> </w:t>
      </w:r>
      <w:r w:rsidRPr="00560D16">
        <w:rPr>
          <w:sz w:val="24"/>
          <w:szCs w:val="24"/>
        </w:rPr>
        <w:t>технологий»;</w:t>
      </w:r>
    </w:p>
    <w:p w:rsidR="00560D16" w:rsidRPr="00560D16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93" w:lineRule="exact"/>
        <w:ind w:right="-1"/>
        <w:rPr>
          <w:sz w:val="24"/>
          <w:szCs w:val="24"/>
        </w:rPr>
      </w:pPr>
      <w:r w:rsidRPr="00560D16">
        <w:rPr>
          <w:sz w:val="24"/>
          <w:szCs w:val="24"/>
        </w:rPr>
        <w:t>Уставом образовательного учреждения</w:t>
      </w:r>
    </w:p>
    <w:p w:rsidR="00560D16" w:rsidRPr="00A02943" w:rsidRDefault="00560D16" w:rsidP="00560D16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93" w:lineRule="exact"/>
        <w:ind w:right="-1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Положением об основной образовательной программе дошкольного образования МАДОУ ДСКВ “</w:t>
      </w:r>
      <w:proofErr w:type="spellStart"/>
      <w:r w:rsidRPr="00DA45A0">
        <w:rPr>
          <w:sz w:val="24"/>
          <w:szCs w:val="24"/>
        </w:rPr>
        <w:t>Югорка</w:t>
      </w:r>
      <w:proofErr w:type="spellEnd"/>
      <w:r w:rsidRPr="00DA45A0">
        <w:rPr>
          <w:sz w:val="24"/>
          <w:szCs w:val="24"/>
        </w:rPr>
        <w:t>”</w:t>
      </w:r>
      <w:r w:rsidRPr="00A02943">
        <w:rPr>
          <w:sz w:val="24"/>
          <w:szCs w:val="24"/>
        </w:rPr>
        <w:t>.</w:t>
      </w:r>
    </w:p>
    <w:p w:rsidR="00560D16" w:rsidRPr="00425C80" w:rsidRDefault="00560D16" w:rsidP="00560D16">
      <w:pPr>
        <w:pStyle w:val="a3"/>
        <w:widowControl w:val="0"/>
        <w:tabs>
          <w:tab w:val="left" w:pos="142"/>
          <w:tab w:val="left" w:pos="9923"/>
        </w:tabs>
        <w:kinsoku w:val="0"/>
        <w:overflowPunct w:val="0"/>
        <w:autoSpaceDE w:val="0"/>
        <w:autoSpaceDN w:val="0"/>
        <w:adjustRightInd w:val="0"/>
        <w:spacing w:before="5" w:line="293" w:lineRule="exact"/>
        <w:ind w:left="142" w:right="-1"/>
        <w:jc w:val="both"/>
        <w:rPr>
          <w:sz w:val="24"/>
          <w:szCs w:val="24"/>
        </w:rPr>
      </w:pPr>
      <w:r w:rsidRPr="00A02943">
        <w:rPr>
          <w:sz w:val="24"/>
          <w:szCs w:val="24"/>
        </w:rPr>
        <w:t>Обязательным дополнением к требованиям информац</w:t>
      </w:r>
      <w:r>
        <w:rPr>
          <w:sz w:val="24"/>
          <w:szCs w:val="24"/>
        </w:rPr>
        <w:t>ионной открытости и доступности</w:t>
      </w:r>
      <w:r w:rsidRPr="006029BF">
        <w:rPr>
          <w:sz w:val="24"/>
          <w:szCs w:val="24"/>
        </w:rPr>
        <w:t xml:space="preserve"> </w:t>
      </w:r>
      <w:r w:rsidRPr="00A02943">
        <w:rPr>
          <w:sz w:val="24"/>
          <w:szCs w:val="24"/>
        </w:rPr>
        <w:t xml:space="preserve">программы является создание учреждением следующих возможностей: </w:t>
      </w:r>
    </w:p>
    <w:p w:rsidR="00560D16" w:rsidRPr="006029BF" w:rsidRDefault="00560D16" w:rsidP="00560D16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Times New Roman,Bold"/>
          <w:bCs/>
          <w:sz w:val="24"/>
          <w:szCs w:val="24"/>
          <w:lang w:eastAsia="en-US"/>
        </w:rPr>
      </w:pPr>
      <w:r w:rsidRPr="006029BF">
        <w:rPr>
          <w:rFonts w:eastAsia="Times New Roman,Bold"/>
          <w:bCs/>
          <w:sz w:val="24"/>
          <w:szCs w:val="24"/>
          <w:lang w:eastAsia="en-US"/>
        </w:rPr>
        <w:t>для предоставления информации о программе семье всем заинтересованным лицам, вовлеченным в образовательную деятельность, а так же широкой общественности</w:t>
      </w:r>
    </w:p>
    <w:p w:rsidR="00560D16" w:rsidRPr="006029BF" w:rsidRDefault="00560D16" w:rsidP="00560D16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Times New Roman,Bold"/>
          <w:bCs/>
          <w:sz w:val="24"/>
          <w:szCs w:val="24"/>
          <w:lang w:eastAsia="en-US"/>
        </w:rPr>
      </w:pPr>
      <w:r w:rsidRPr="006029BF">
        <w:rPr>
          <w:rFonts w:eastAsia="Times New Roman,Bold"/>
          <w:bCs/>
          <w:sz w:val="24"/>
          <w:szCs w:val="24"/>
          <w:lang w:eastAsia="en-US"/>
        </w:rPr>
        <w:t>для обсуждения с родителями (законными представителями) детей вопросов, связанных с реализацией программы</w:t>
      </w:r>
    </w:p>
    <w:p w:rsidR="00560D16" w:rsidRPr="006029BF" w:rsidRDefault="00560D16" w:rsidP="00560D16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6029BF">
        <w:rPr>
          <w:rFonts w:eastAsia="Times New Roman,Bold"/>
          <w:bCs/>
          <w:sz w:val="24"/>
          <w:szCs w:val="24"/>
          <w:lang w:eastAsia="en-US"/>
        </w:rPr>
        <w:t>для взрослых по поиску и использованию материалов, обеспечивающих реализацию программы, в том числе информационной среде</w:t>
      </w:r>
    </w:p>
    <w:p w:rsidR="00560D16" w:rsidRPr="00DA45A0" w:rsidRDefault="00560D16" w:rsidP="00560D16">
      <w:pPr>
        <w:widowControl w:val="0"/>
        <w:tabs>
          <w:tab w:val="left" w:pos="851"/>
          <w:tab w:val="left" w:pos="10065"/>
        </w:tabs>
        <w:kinsoku w:val="0"/>
        <w:overflowPunct w:val="0"/>
        <w:autoSpaceDE w:val="0"/>
        <w:autoSpaceDN w:val="0"/>
        <w:adjustRightInd w:val="0"/>
        <w:ind w:left="142" w:right="-1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Программа дошкольной организации создается с целью 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Структура Программы включает три основных раздела (целевой, содержательный,  организационный) и дополнительный раздел. Каждый из основных разделов</w:t>
      </w:r>
      <w:r w:rsidRPr="00DA45A0">
        <w:rPr>
          <w:spacing w:val="-19"/>
          <w:sz w:val="24"/>
          <w:szCs w:val="24"/>
        </w:rPr>
        <w:t xml:space="preserve"> </w:t>
      </w:r>
      <w:r w:rsidRPr="00DA45A0">
        <w:rPr>
          <w:sz w:val="24"/>
          <w:szCs w:val="24"/>
        </w:rPr>
        <w:t>включает: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обязательную часть (примерной основной образовательной программы дошкольного образования «Радуга», предназначенную для работы с детьми от 2 месяцев до</w:t>
      </w:r>
      <w:r w:rsidRPr="00E74673">
        <w:rPr>
          <w:spacing w:val="43"/>
          <w:sz w:val="24"/>
          <w:szCs w:val="24"/>
        </w:rPr>
        <w:t xml:space="preserve"> </w:t>
      </w:r>
      <w:r w:rsidRPr="00DA45A0">
        <w:rPr>
          <w:sz w:val="24"/>
          <w:szCs w:val="24"/>
        </w:rPr>
        <w:t>8</w:t>
      </w:r>
      <w:r w:rsidRPr="00E74673">
        <w:rPr>
          <w:spacing w:val="43"/>
          <w:sz w:val="24"/>
          <w:szCs w:val="24"/>
        </w:rPr>
        <w:t xml:space="preserve"> </w:t>
      </w:r>
      <w:r w:rsidRPr="00DA45A0">
        <w:rPr>
          <w:sz w:val="24"/>
          <w:szCs w:val="24"/>
        </w:rPr>
        <w:t>лет,</w:t>
      </w:r>
      <w:r w:rsidRPr="00E74673">
        <w:rPr>
          <w:spacing w:val="44"/>
          <w:sz w:val="24"/>
          <w:szCs w:val="24"/>
        </w:rPr>
        <w:t xml:space="preserve"> </w:t>
      </w:r>
      <w:r w:rsidRPr="00DA45A0">
        <w:rPr>
          <w:sz w:val="24"/>
          <w:szCs w:val="24"/>
        </w:rPr>
        <w:t>авторы</w:t>
      </w:r>
      <w:r w:rsidRPr="00E74673">
        <w:rPr>
          <w:spacing w:val="25"/>
          <w:sz w:val="24"/>
          <w:szCs w:val="24"/>
        </w:rPr>
        <w:t xml:space="preserve"> </w:t>
      </w:r>
      <w:r w:rsidRPr="00DA45A0">
        <w:rPr>
          <w:sz w:val="24"/>
          <w:szCs w:val="24"/>
        </w:rPr>
        <w:t>С.Г.</w:t>
      </w:r>
      <w:r w:rsidRPr="00E74673">
        <w:rPr>
          <w:spacing w:val="41"/>
          <w:sz w:val="24"/>
          <w:szCs w:val="24"/>
        </w:rPr>
        <w:t xml:space="preserve"> </w:t>
      </w:r>
      <w:r w:rsidRPr="00DA45A0">
        <w:rPr>
          <w:sz w:val="24"/>
          <w:szCs w:val="24"/>
        </w:rPr>
        <w:t>Якобсон,</w:t>
      </w:r>
      <w:r w:rsidRPr="00E74673">
        <w:rPr>
          <w:spacing w:val="41"/>
          <w:sz w:val="24"/>
          <w:szCs w:val="24"/>
        </w:rPr>
        <w:t xml:space="preserve"> </w:t>
      </w:r>
      <w:r w:rsidRPr="00DA45A0">
        <w:rPr>
          <w:sz w:val="24"/>
          <w:szCs w:val="24"/>
        </w:rPr>
        <w:t>Т.И.</w:t>
      </w:r>
      <w:r w:rsidRPr="00E74673">
        <w:rPr>
          <w:spacing w:val="42"/>
          <w:sz w:val="24"/>
          <w:szCs w:val="24"/>
        </w:rPr>
        <w:t xml:space="preserve"> </w:t>
      </w:r>
      <w:proofErr w:type="spellStart"/>
      <w:r w:rsidRPr="00DA45A0">
        <w:rPr>
          <w:sz w:val="24"/>
          <w:szCs w:val="24"/>
        </w:rPr>
        <w:t>Гризик</w:t>
      </w:r>
      <w:proofErr w:type="spellEnd"/>
      <w:r w:rsidRPr="00DA45A0">
        <w:rPr>
          <w:sz w:val="24"/>
          <w:szCs w:val="24"/>
        </w:rPr>
        <w:t>,</w:t>
      </w:r>
      <w:r w:rsidRPr="00E74673">
        <w:rPr>
          <w:spacing w:val="43"/>
          <w:sz w:val="24"/>
          <w:szCs w:val="24"/>
        </w:rPr>
        <w:t xml:space="preserve"> </w:t>
      </w:r>
      <w:r w:rsidRPr="00DA45A0">
        <w:rPr>
          <w:sz w:val="24"/>
          <w:szCs w:val="24"/>
        </w:rPr>
        <w:t>Т.Н.</w:t>
      </w:r>
      <w:r w:rsidRPr="00E74673">
        <w:rPr>
          <w:spacing w:val="43"/>
          <w:sz w:val="24"/>
          <w:szCs w:val="24"/>
        </w:rPr>
        <w:t xml:space="preserve"> </w:t>
      </w:r>
      <w:proofErr w:type="spellStart"/>
      <w:r w:rsidRPr="00DA45A0">
        <w:rPr>
          <w:sz w:val="24"/>
          <w:szCs w:val="24"/>
        </w:rPr>
        <w:t>Доронова</w:t>
      </w:r>
      <w:proofErr w:type="spellEnd"/>
      <w:r w:rsidRPr="00E74673">
        <w:rPr>
          <w:spacing w:val="41"/>
          <w:sz w:val="24"/>
          <w:szCs w:val="24"/>
        </w:rPr>
        <w:t xml:space="preserve"> </w:t>
      </w:r>
      <w:r w:rsidRPr="00DA45A0">
        <w:rPr>
          <w:sz w:val="24"/>
          <w:szCs w:val="24"/>
        </w:rPr>
        <w:t>и</w:t>
      </w:r>
      <w:r w:rsidRPr="00E74673">
        <w:rPr>
          <w:spacing w:val="43"/>
          <w:sz w:val="24"/>
          <w:szCs w:val="24"/>
        </w:rPr>
        <w:t xml:space="preserve"> </w:t>
      </w:r>
      <w:r w:rsidRPr="00DA45A0">
        <w:rPr>
          <w:sz w:val="24"/>
          <w:szCs w:val="24"/>
        </w:rPr>
        <w:t>др.</w:t>
      </w:r>
      <w:r w:rsidRPr="00E74673">
        <w:rPr>
          <w:spacing w:val="47"/>
          <w:sz w:val="24"/>
          <w:szCs w:val="24"/>
        </w:rPr>
        <w:t xml:space="preserve"> </w:t>
      </w:r>
      <w:r w:rsidRPr="00DA45A0">
        <w:rPr>
          <w:sz w:val="24"/>
          <w:szCs w:val="24"/>
        </w:rPr>
        <w:t>(далее</w:t>
      </w:r>
      <w:r w:rsidRPr="00E74673">
        <w:rPr>
          <w:spacing w:val="43"/>
          <w:sz w:val="24"/>
          <w:szCs w:val="24"/>
        </w:rPr>
        <w:t xml:space="preserve"> </w:t>
      </w:r>
      <w:r w:rsidRPr="00DA45A0">
        <w:rPr>
          <w:sz w:val="24"/>
          <w:szCs w:val="24"/>
        </w:rPr>
        <w:t>–</w:t>
      </w:r>
      <w:r w:rsidRPr="00E74673">
        <w:rPr>
          <w:spacing w:val="44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«Радуга»);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709"/>
        <w:contextualSpacing w:val="0"/>
        <w:jc w:val="both"/>
        <w:rPr>
          <w:sz w:val="24"/>
          <w:szCs w:val="24"/>
        </w:rPr>
      </w:pPr>
      <w:proofErr w:type="gramStart"/>
      <w:r w:rsidRPr="00DA45A0">
        <w:rPr>
          <w:sz w:val="24"/>
          <w:szCs w:val="24"/>
        </w:rPr>
        <w:t>часть, формируемую участниками образовательных отношений, в которой представлены выбранные из числа парциальных или разработанные самостоятельно Программы, детско-взрослые проекты, ежемесячные, еженедельные традиции, направленные на развитие детей с учетом образовательных потребностей, интересов, мотивов воспитанников, членов их семей и педагогов.</w:t>
      </w:r>
      <w:proofErr w:type="gramEnd"/>
      <w:r w:rsidRPr="00DA45A0">
        <w:rPr>
          <w:sz w:val="24"/>
          <w:szCs w:val="24"/>
        </w:rPr>
        <w:t xml:space="preserve"> Так же педагогами учреждения разработана диагностика индивидуального развития воспитанников по </w:t>
      </w:r>
      <w:r w:rsidRPr="00DA45A0">
        <w:rPr>
          <w:sz w:val="24"/>
          <w:szCs w:val="24"/>
        </w:rPr>
        <w:lastRenderedPageBreak/>
        <w:t>образовательным областям. Календарно-тематическое планирование разработано с учетом лексических тем учителя-логопеда.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9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Обе части являются взаимодополняющими и необходимыми.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Объем обязательной части Программы составляет не менее 60% от ее общего объема; части, формируемой участниками образовательного процесса - не более 40%.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Программа обеспечивает разностороннее развитие детей в возрасте от 1.5 до 8 лет с учетом их возрастных и индивидуальных особенностей по 5 образовательным областям: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75"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социально-коммуникативное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развитие,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познавательное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развитие,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речевое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развитие,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художественно-эстетическое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развитие,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2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физическое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развитие.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Общий объем обязательной части Программы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</w:t>
      </w:r>
      <w:r w:rsidRPr="00DA45A0">
        <w:rPr>
          <w:spacing w:val="-4"/>
          <w:lang w:val="ru-RU"/>
        </w:rPr>
        <w:t xml:space="preserve"> </w:t>
      </w:r>
      <w:proofErr w:type="gramStart"/>
      <w:r w:rsidRPr="00DA45A0">
        <w:rPr>
          <w:lang w:val="ru-RU"/>
        </w:rPr>
        <w:t>на</w:t>
      </w:r>
      <w:proofErr w:type="gramEnd"/>
      <w:r w:rsidRPr="00DA45A0">
        <w:rPr>
          <w:lang w:val="ru-RU"/>
        </w:rPr>
        <w:t>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96"/>
          <w:tab w:val="left" w:pos="10065"/>
        </w:tabs>
        <w:kinsoku w:val="0"/>
        <w:overflowPunct w:val="0"/>
        <w:autoSpaceDE w:val="0"/>
        <w:autoSpaceDN w:val="0"/>
        <w:adjustRightInd w:val="0"/>
        <w:ind w:left="142" w:right="-1" w:firstLine="709"/>
        <w:contextualSpacing w:val="0"/>
        <w:jc w:val="both"/>
        <w:rPr>
          <w:sz w:val="24"/>
          <w:szCs w:val="24"/>
        </w:rPr>
      </w:pPr>
      <w:proofErr w:type="gramStart"/>
      <w:r w:rsidRPr="00DA45A0">
        <w:rPr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 художественной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литературы);</w:t>
      </w:r>
      <w:proofErr w:type="gramEnd"/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2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образовательную деятельность, осуществляемую в ходе режимных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моментов;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самостоятельную деятельность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детей;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взаимодействие с семьями детей по реализации образовательной программы дошкольного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образования.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proofErr w:type="gramStart"/>
      <w:r w:rsidRPr="00DA45A0">
        <w:rPr>
          <w:lang w:val="ru-RU"/>
        </w:rPr>
        <w:t>Ориентируясь на государственные стандарты и программу «Радуга», программу развития дошкольной организации, а также исходя из анализа работы МАДОУ ДСКВ «</w:t>
      </w:r>
      <w:proofErr w:type="spellStart"/>
      <w:r w:rsidRPr="00DA45A0">
        <w:rPr>
          <w:lang w:val="ru-RU"/>
        </w:rPr>
        <w:t>Югор</w:t>
      </w:r>
      <w:r>
        <w:rPr>
          <w:lang w:val="ru-RU"/>
        </w:rPr>
        <w:t>ка</w:t>
      </w:r>
      <w:proofErr w:type="spellEnd"/>
      <w:r>
        <w:rPr>
          <w:lang w:val="ru-RU"/>
        </w:rPr>
        <w:t>» за 2020-20</w:t>
      </w:r>
      <w:r w:rsidRPr="00B95E66">
        <w:rPr>
          <w:lang w:val="ru-RU"/>
        </w:rPr>
        <w:t>2</w:t>
      </w:r>
      <w:r>
        <w:rPr>
          <w:lang w:val="ru-RU"/>
        </w:rPr>
        <w:t>1</w:t>
      </w:r>
      <w:r w:rsidRPr="00DA45A0">
        <w:rPr>
          <w:lang w:val="ru-RU"/>
        </w:rPr>
        <w:t xml:space="preserve"> учебный год, педагогический коллектив определяет основную цель на 2019-2020 учебный год: </w:t>
      </w:r>
      <w:r w:rsidRPr="00DA45A0">
        <w:rPr>
          <w:rFonts w:eastAsia="Calibri"/>
          <w:color w:val="000000"/>
          <w:kern w:val="2"/>
          <w:lang w:val="ru-RU"/>
        </w:rPr>
        <w:t>обеспечение качественного образования воспитанников МАДОУ ДСКВ «</w:t>
      </w:r>
      <w:proofErr w:type="spellStart"/>
      <w:r w:rsidRPr="00DA45A0">
        <w:rPr>
          <w:rFonts w:eastAsia="Calibri"/>
          <w:color w:val="000000"/>
          <w:kern w:val="2"/>
          <w:lang w:val="ru-RU"/>
        </w:rPr>
        <w:t>Югорка</w:t>
      </w:r>
      <w:proofErr w:type="spellEnd"/>
      <w:r w:rsidRPr="00DA45A0">
        <w:rPr>
          <w:rFonts w:eastAsia="Calibri"/>
          <w:color w:val="000000"/>
          <w:kern w:val="2"/>
          <w:lang w:val="ru-RU"/>
        </w:rPr>
        <w:t>» через личностно-ориентированный подход при реализации основной общеобразовательной программы в соответствии с федеральным государственным образовательным стандартом дошкольного образования.</w:t>
      </w:r>
      <w:proofErr w:type="gramEnd"/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Педагогическая система дошкольной образовательной организации носит гуманистический и личностно-ориентированный характер взаимодействия взрослых (родителей, педагогов) с ребенком, обеспечивает создание основного фундамента развития ребенка – формирование базовой культуры его личности. Совокупность образовательных областей, обеспечивают разностороннее развитие детей с учетом их возрастных и индивидуальных особенностей по основным направлениям развития и образования – социально-коммуникативному, познавательному, речевому, художественно-эстетическому,</w:t>
      </w:r>
      <w:r w:rsidRPr="00DA45A0">
        <w:rPr>
          <w:spacing w:val="-1"/>
          <w:lang w:val="ru-RU"/>
        </w:rPr>
        <w:t xml:space="preserve"> </w:t>
      </w:r>
      <w:r w:rsidRPr="00DA45A0">
        <w:rPr>
          <w:lang w:val="ru-RU"/>
        </w:rPr>
        <w:t>физическому.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proofErr w:type="gramStart"/>
      <w:r w:rsidRPr="00DA45A0">
        <w:rPr>
          <w:lang w:val="ru-RU"/>
        </w:rPr>
        <w:t>Образовательный процесс строится с учетом принципа интеграции образовательных областей в соответствии с возрастными психолого-педагогическими и индивидуальными возможностями, требованиями к развитию личности ребенка, развивающий эффект обеспечивается за счет пространственно-предметных условий в соответствии с программой «Радуга» в каждой возрастной группе, взаимосвязи детских деятельностей: специально организованной (основные формы: непрерывная образовательная деятельность, развлечения, праздники, проекты), совместной (игра, трудовая деятельность, индивидуальная работа и т. д</w:t>
      </w:r>
      <w:proofErr w:type="gramEnd"/>
      <w:r w:rsidRPr="00DA45A0">
        <w:rPr>
          <w:lang w:val="ru-RU"/>
        </w:rPr>
        <w:t xml:space="preserve">.) и </w:t>
      </w:r>
      <w:proofErr w:type="gramStart"/>
      <w:r w:rsidRPr="00DA45A0">
        <w:rPr>
          <w:lang w:val="ru-RU"/>
        </w:rPr>
        <w:t>самостоятельной</w:t>
      </w:r>
      <w:proofErr w:type="gramEnd"/>
      <w:r w:rsidRPr="00DA45A0">
        <w:rPr>
          <w:lang w:val="ru-RU"/>
        </w:rPr>
        <w:t xml:space="preserve"> (игровая деятельность, выполнение заданий и поручений).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rPr>
          <w:lang w:val="ru-RU"/>
        </w:rPr>
      </w:pPr>
      <w:r w:rsidRPr="00DA45A0">
        <w:rPr>
          <w:lang w:val="ru-RU"/>
        </w:rPr>
        <w:t>Программа «Радуга» направлена да достижение трех основных целей: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 xml:space="preserve">сохранять и укреплять здоровье детей, формировать у них привычку к </w:t>
      </w:r>
      <w:r w:rsidRPr="00DA45A0">
        <w:rPr>
          <w:sz w:val="24"/>
          <w:szCs w:val="24"/>
        </w:rPr>
        <w:lastRenderedPageBreak/>
        <w:t>здоровому образу</w:t>
      </w:r>
      <w:r w:rsidRPr="00DA45A0">
        <w:rPr>
          <w:spacing w:val="-10"/>
          <w:sz w:val="24"/>
          <w:szCs w:val="24"/>
        </w:rPr>
        <w:t xml:space="preserve"> </w:t>
      </w:r>
      <w:r w:rsidRPr="00DA45A0">
        <w:rPr>
          <w:sz w:val="24"/>
          <w:szCs w:val="24"/>
        </w:rPr>
        <w:t>жизни;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способствовать своевременному и полноценному психическому развитию каждого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ребенка;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обеспечивать каждому ребенку возможность радостно и содержательно прожить период дошкольного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детства.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Образовательная Программа дошкольной организации реализует системн</w:t>
      </w:r>
      <w:proofErr w:type="gramStart"/>
      <w:r w:rsidRPr="00DA45A0">
        <w:rPr>
          <w:lang w:val="ru-RU"/>
        </w:rPr>
        <w:t>о-</w:t>
      </w:r>
      <w:proofErr w:type="gramEnd"/>
      <w:r w:rsidRPr="00DA45A0">
        <w:rPr>
          <w:lang w:val="ru-RU"/>
        </w:rPr>
        <w:t xml:space="preserve"> деятельностный и культурно-исторический подходы к развитию ребенка и отбору содержания образования.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</w:pPr>
      <w:proofErr w:type="spellStart"/>
      <w:r w:rsidRPr="00DA45A0">
        <w:t>Педагогическая</w:t>
      </w:r>
      <w:proofErr w:type="spellEnd"/>
      <w:r w:rsidRPr="00DA45A0">
        <w:t xml:space="preserve"> </w:t>
      </w:r>
      <w:proofErr w:type="spellStart"/>
      <w:r w:rsidRPr="00DA45A0">
        <w:t>деятельность</w:t>
      </w:r>
      <w:proofErr w:type="spellEnd"/>
      <w:r w:rsidRPr="00DA45A0">
        <w:t xml:space="preserve"> </w:t>
      </w:r>
      <w:proofErr w:type="spellStart"/>
      <w:r w:rsidRPr="00DA45A0">
        <w:t>включает</w:t>
      </w:r>
      <w:proofErr w:type="spellEnd"/>
      <w:r w:rsidRPr="00DA45A0">
        <w:t>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78" w:line="237" w:lineRule="auto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 xml:space="preserve">реализацию программы «Радуга» через вариативный подбор технологий для </w:t>
      </w:r>
      <w:r w:rsidRPr="00DA45A0">
        <w:rPr>
          <w:spacing w:val="4"/>
          <w:sz w:val="24"/>
          <w:szCs w:val="24"/>
        </w:rPr>
        <w:t xml:space="preserve">ее </w:t>
      </w:r>
      <w:r w:rsidRPr="00DA45A0">
        <w:rPr>
          <w:sz w:val="24"/>
          <w:szCs w:val="24"/>
        </w:rPr>
        <w:t>выполнения;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4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выполнение режима деятельности в каждой возрастной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группе;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соблюдение графиков работы, взаимодействия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специалистами;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соблюдение графика выдачи питания на</w:t>
      </w:r>
      <w:r w:rsidRPr="00DA45A0">
        <w:rPr>
          <w:spacing w:val="-5"/>
          <w:sz w:val="24"/>
          <w:szCs w:val="24"/>
        </w:rPr>
        <w:t xml:space="preserve"> </w:t>
      </w:r>
      <w:r w:rsidRPr="00DA45A0">
        <w:rPr>
          <w:sz w:val="24"/>
          <w:szCs w:val="24"/>
        </w:rPr>
        <w:t>пищеблоке;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3253"/>
          <w:tab w:val="left" w:pos="4699"/>
          <w:tab w:val="left" w:pos="6337"/>
          <w:tab w:val="left" w:pos="8335"/>
          <w:tab w:val="left" w:pos="9978"/>
          <w:tab w:val="left" w:pos="10065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соблюдение</w:t>
      </w:r>
      <w:r w:rsidRPr="00DA45A0">
        <w:rPr>
          <w:sz w:val="24"/>
          <w:szCs w:val="24"/>
        </w:rPr>
        <w:tab/>
        <w:t>расписания</w:t>
      </w:r>
      <w:r w:rsidRPr="00DA45A0">
        <w:rPr>
          <w:sz w:val="24"/>
          <w:szCs w:val="24"/>
        </w:rPr>
        <w:tab/>
        <w:t>непрерывной</w:t>
      </w:r>
      <w:r w:rsidRPr="00DA45A0">
        <w:rPr>
          <w:sz w:val="24"/>
          <w:szCs w:val="24"/>
        </w:rPr>
        <w:tab/>
        <w:t>образовательной</w:t>
      </w:r>
      <w:r w:rsidRPr="00DA45A0">
        <w:rPr>
          <w:sz w:val="24"/>
          <w:szCs w:val="24"/>
        </w:rPr>
        <w:tab/>
        <w:t>деятельности</w:t>
      </w:r>
      <w:r w:rsidRPr="00DA45A0">
        <w:rPr>
          <w:sz w:val="24"/>
          <w:szCs w:val="24"/>
        </w:rPr>
        <w:tab/>
      </w:r>
      <w:r w:rsidRPr="00DA45A0">
        <w:rPr>
          <w:spacing w:val="-17"/>
          <w:sz w:val="24"/>
          <w:szCs w:val="24"/>
        </w:rPr>
        <w:t xml:space="preserve">в </w:t>
      </w:r>
      <w:r w:rsidRPr="00DA45A0">
        <w:rPr>
          <w:sz w:val="24"/>
          <w:szCs w:val="24"/>
        </w:rPr>
        <w:t>соответствии с СанПиН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2.4.1.3049-13;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 xml:space="preserve">выполнение учебного плана для групп, работающих по программе «Радуга», в соответствии с Федеральным законом от 29 декабря 2012 г. № 273-ФЗ </w:t>
      </w:r>
      <w:r w:rsidRPr="00DA45A0">
        <w:rPr>
          <w:spacing w:val="-3"/>
          <w:sz w:val="24"/>
          <w:szCs w:val="24"/>
        </w:rPr>
        <w:t xml:space="preserve">«Об </w:t>
      </w:r>
      <w:r w:rsidRPr="00DA45A0">
        <w:rPr>
          <w:sz w:val="24"/>
          <w:szCs w:val="24"/>
        </w:rPr>
        <w:t>образовании в Российской</w:t>
      </w:r>
      <w:r w:rsidRPr="00DA45A0">
        <w:rPr>
          <w:spacing w:val="38"/>
          <w:sz w:val="24"/>
          <w:szCs w:val="24"/>
        </w:rPr>
        <w:t xml:space="preserve"> </w:t>
      </w:r>
      <w:r w:rsidRPr="00DA45A0">
        <w:rPr>
          <w:sz w:val="24"/>
          <w:szCs w:val="24"/>
        </w:rPr>
        <w:t>Федерации»,</w:t>
      </w:r>
      <w:r w:rsidRPr="00DA45A0">
        <w:rPr>
          <w:spacing w:val="39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приказом</w:t>
      </w:r>
      <w:r w:rsidRPr="00DA45A0">
        <w:rPr>
          <w:spacing w:val="36"/>
          <w:sz w:val="24"/>
          <w:szCs w:val="24"/>
        </w:rPr>
        <w:t xml:space="preserve"> </w:t>
      </w:r>
      <w:proofErr w:type="spellStart"/>
      <w:r w:rsidRPr="00DA45A0">
        <w:rPr>
          <w:sz w:val="24"/>
          <w:szCs w:val="24"/>
        </w:rPr>
        <w:t>Минобрнауки</w:t>
      </w:r>
      <w:proofErr w:type="spellEnd"/>
      <w:r w:rsidRPr="00DA45A0">
        <w:rPr>
          <w:spacing w:val="38"/>
          <w:sz w:val="24"/>
          <w:szCs w:val="24"/>
        </w:rPr>
        <w:t xml:space="preserve"> </w:t>
      </w:r>
      <w:r w:rsidRPr="00DA45A0">
        <w:rPr>
          <w:sz w:val="24"/>
          <w:szCs w:val="24"/>
        </w:rPr>
        <w:t>России</w:t>
      </w:r>
      <w:r w:rsidRPr="00DA45A0">
        <w:rPr>
          <w:spacing w:val="38"/>
          <w:sz w:val="24"/>
          <w:szCs w:val="24"/>
        </w:rPr>
        <w:t xml:space="preserve"> </w:t>
      </w:r>
      <w:r w:rsidRPr="00DA45A0">
        <w:rPr>
          <w:sz w:val="24"/>
          <w:szCs w:val="24"/>
        </w:rPr>
        <w:t>от</w:t>
      </w:r>
      <w:r w:rsidRPr="00DA45A0">
        <w:rPr>
          <w:spacing w:val="39"/>
          <w:sz w:val="24"/>
          <w:szCs w:val="24"/>
        </w:rPr>
        <w:t xml:space="preserve"> </w:t>
      </w:r>
      <w:r w:rsidRPr="00DA45A0">
        <w:rPr>
          <w:sz w:val="24"/>
          <w:szCs w:val="24"/>
        </w:rPr>
        <w:t>17</w:t>
      </w:r>
      <w:r w:rsidRPr="00DA45A0">
        <w:rPr>
          <w:spacing w:val="37"/>
          <w:sz w:val="24"/>
          <w:szCs w:val="24"/>
        </w:rPr>
        <w:t xml:space="preserve"> </w:t>
      </w:r>
      <w:r w:rsidRPr="00DA45A0">
        <w:rPr>
          <w:sz w:val="24"/>
          <w:szCs w:val="24"/>
        </w:rPr>
        <w:t>октября</w:t>
      </w:r>
      <w:r w:rsidRPr="00DA45A0">
        <w:rPr>
          <w:spacing w:val="37"/>
          <w:sz w:val="24"/>
          <w:szCs w:val="24"/>
        </w:rPr>
        <w:t xml:space="preserve"> </w:t>
      </w:r>
      <w:r w:rsidRPr="00DA45A0">
        <w:rPr>
          <w:sz w:val="24"/>
          <w:szCs w:val="24"/>
        </w:rPr>
        <w:t>2013</w:t>
      </w:r>
      <w:r w:rsidRPr="00DA45A0">
        <w:rPr>
          <w:spacing w:val="37"/>
          <w:sz w:val="24"/>
          <w:szCs w:val="24"/>
        </w:rPr>
        <w:t xml:space="preserve"> </w:t>
      </w:r>
      <w:r w:rsidRPr="00DA45A0">
        <w:rPr>
          <w:sz w:val="24"/>
          <w:szCs w:val="24"/>
        </w:rPr>
        <w:t>г.</w:t>
      </w:r>
      <w:r w:rsidRPr="00DA45A0">
        <w:rPr>
          <w:spacing w:val="37"/>
          <w:sz w:val="24"/>
          <w:szCs w:val="24"/>
        </w:rPr>
        <w:t xml:space="preserve"> </w:t>
      </w:r>
      <w:r w:rsidRPr="00DA45A0">
        <w:rPr>
          <w:sz w:val="24"/>
          <w:szCs w:val="24"/>
        </w:rPr>
        <w:t>№</w:t>
      </w:r>
      <w:r w:rsidRPr="00DA45A0">
        <w:rPr>
          <w:spacing w:val="45"/>
          <w:sz w:val="24"/>
          <w:szCs w:val="24"/>
        </w:rPr>
        <w:t xml:space="preserve"> </w:t>
      </w:r>
      <w:r w:rsidRPr="00DA45A0">
        <w:rPr>
          <w:sz w:val="24"/>
          <w:szCs w:val="24"/>
        </w:rPr>
        <w:t>1155,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3"/>
        <w:ind w:left="142" w:right="-1" w:firstLine="0"/>
        <w:jc w:val="both"/>
        <w:rPr>
          <w:lang w:val="ru-RU"/>
        </w:rPr>
      </w:pPr>
      <w:r w:rsidRPr="00DA45A0">
        <w:rPr>
          <w:lang w:val="ru-RU"/>
        </w:rPr>
        <w:t xml:space="preserve">«Об утверждении федерального государственного образовательного стандарта дошкольного образования», приказа </w:t>
      </w:r>
      <w:proofErr w:type="spellStart"/>
      <w:r w:rsidRPr="00DA45A0">
        <w:rPr>
          <w:lang w:val="ru-RU"/>
        </w:rPr>
        <w:t>Минобрнауки</w:t>
      </w:r>
      <w:proofErr w:type="spellEnd"/>
      <w:r w:rsidRPr="00DA45A0">
        <w:rPr>
          <w:lang w:val="ru-RU"/>
        </w:rPr>
        <w:t xml:space="preserve"> России от 30 августа 2013г.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4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выполнение закаливающих мероприятий;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 xml:space="preserve">выполнение физкультурно-оздоровительных </w:t>
      </w:r>
      <w:r w:rsidRPr="00DA45A0">
        <w:rPr>
          <w:sz w:val="24"/>
          <w:szCs w:val="24"/>
          <w:lang w:val="en-US"/>
        </w:rPr>
        <w:t>м</w:t>
      </w:r>
      <w:proofErr w:type="spellStart"/>
      <w:r w:rsidRPr="00DA45A0">
        <w:rPr>
          <w:sz w:val="24"/>
          <w:szCs w:val="24"/>
        </w:rPr>
        <w:t>ероприятий</w:t>
      </w:r>
      <w:proofErr w:type="spellEnd"/>
      <w:r w:rsidRPr="00DA45A0">
        <w:rPr>
          <w:sz w:val="24"/>
          <w:szCs w:val="24"/>
        </w:rPr>
        <w:t xml:space="preserve">. </w:t>
      </w:r>
    </w:p>
    <w:p w:rsidR="00560D16" w:rsidRPr="00DA45A0" w:rsidRDefault="00560D16" w:rsidP="00560D16">
      <w:pPr>
        <w:widowControl w:val="0"/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/>
        <w:rPr>
          <w:sz w:val="24"/>
          <w:szCs w:val="24"/>
        </w:rPr>
      </w:pPr>
      <w:r w:rsidRPr="00DA45A0">
        <w:rPr>
          <w:sz w:val="24"/>
          <w:szCs w:val="24"/>
        </w:rPr>
        <w:t>Каждый воспитанник имеет право</w:t>
      </w:r>
      <w:r w:rsidRPr="00DA45A0">
        <w:rPr>
          <w:spacing w:val="-5"/>
          <w:sz w:val="24"/>
          <w:szCs w:val="24"/>
        </w:rPr>
        <w:t xml:space="preserve"> </w:t>
      </w:r>
      <w:proofErr w:type="gramStart"/>
      <w:r w:rsidRPr="00DA45A0">
        <w:rPr>
          <w:sz w:val="24"/>
          <w:szCs w:val="24"/>
        </w:rPr>
        <w:t>на</w:t>
      </w:r>
      <w:proofErr w:type="gramEnd"/>
      <w:r w:rsidRPr="00DA45A0">
        <w:rPr>
          <w:sz w:val="24"/>
          <w:szCs w:val="24"/>
        </w:rPr>
        <w:t>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удовлетворение потребности в эмоциональном</w:t>
      </w:r>
      <w:r w:rsidRPr="00DA45A0">
        <w:rPr>
          <w:spacing w:val="-7"/>
          <w:sz w:val="24"/>
          <w:szCs w:val="24"/>
        </w:rPr>
        <w:t xml:space="preserve"> </w:t>
      </w:r>
      <w:r w:rsidRPr="00DA45A0">
        <w:rPr>
          <w:sz w:val="24"/>
          <w:szCs w:val="24"/>
        </w:rPr>
        <w:t>общении;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защиту своего</w:t>
      </w:r>
      <w:r w:rsidRPr="00DA45A0">
        <w:rPr>
          <w:spacing w:val="-8"/>
          <w:sz w:val="24"/>
          <w:szCs w:val="24"/>
        </w:rPr>
        <w:t xml:space="preserve"> </w:t>
      </w:r>
      <w:r w:rsidRPr="00DA45A0">
        <w:rPr>
          <w:sz w:val="24"/>
          <w:szCs w:val="24"/>
        </w:rPr>
        <w:t>достоинства;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4" w:line="237" w:lineRule="auto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защиту от всех форм психического и физического насилия, оскорбления личности;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развитие своих творческих способностей и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интересов;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1" w:line="237" w:lineRule="auto"/>
        <w:ind w:left="142" w:right="-1" w:firstLine="709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получение квалификационной помощи в коррекции имеющихся недостатков развития.</w:t>
      </w:r>
    </w:p>
    <w:p w:rsidR="00560D16" w:rsidRPr="00425C8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 xml:space="preserve">Обучение детей происходит в игровой форме, в различных видах деятельности. Учитываются также возраст детей и необходимость реализации образовательных задач в определенных видах деятельности. 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Для детей дошкольного возраста это: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2805"/>
          <w:tab w:val="left" w:pos="4428"/>
          <w:tab w:val="left" w:pos="5647"/>
          <w:tab w:val="left" w:pos="10065"/>
          <w:tab w:val="left" w:pos="10206"/>
        </w:tabs>
        <w:kinsoku w:val="0"/>
        <w:overflowPunct w:val="0"/>
        <w:autoSpaceDE w:val="0"/>
        <w:autoSpaceDN w:val="0"/>
        <w:adjustRightInd w:val="0"/>
        <w:spacing w:before="4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игровая</w:t>
      </w:r>
      <w:r w:rsidRPr="006029BF"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деятельность</w:t>
      </w:r>
      <w:r w:rsidRPr="006029BF"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(включая</w:t>
      </w:r>
      <w:r w:rsidRPr="006029BF"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сюжетно-ролевую</w:t>
      </w:r>
      <w:r w:rsidRPr="006029BF"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игру</w:t>
      </w:r>
      <w:r w:rsidRPr="006029BF">
        <w:rPr>
          <w:sz w:val="24"/>
          <w:szCs w:val="24"/>
        </w:rPr>
        <w:t xml:space="preserve"> </w:t>
      </w:r>
      <w:r w:rsidRPr="00DA45A0">
        <w:rPr>
          <w:sz w:val="24"/>
          <w:szCs w:val="24"/>
        </w:rPr>
        <w:t>как</w:t>
      </w:r>
      <w:r w:rsidRPr="006029BF">
        <w:rPr>
          <w:sz w:val="24"/>
          <w:szCs w:val="24"/>
        </w:rPr>
        <w:t xml:space="preserve"> </w:t>
      </w:r>
      <w:r w:rsidRPr="00DA45A0">
        <w:rPr>
          <w:spacing w:val="-4"/>
          <w:sz w:val="24"/>
          <w:szCs w:val="24"/>
        </w:rPr>
        <w:t xml:space="preserve">ведущую </w:t>
      </w:r>
      <w:r w:rsidRPr="006029BF">
        <w:rPr>
          <w:spacing w:val="-4"/>
          <w:sz w:val="24"/>
          <w:szCs w:val="24"/>
        </w:rPr>
        <w:t>д</w:t>
      </w:r>
      <w:r w:rsidRPr="00DA45A0">
        <w:rPr>
          <w:sz w:val="24"/>
          <w:szCs w:val="24"/>
        </w:rPr>
        <w:t>еятельность детей дошкольного возраста, а также игры с правилами и другие виды</w:t>
      </w:r>
      <w:r w:rsidRPr="00DA45A0">
        <w:rPr>
          <w:spacing w:val="-28"/>
          <w:sz w:val="24"/>
          <w:szCs w:val="24"/>
        </w:rPr>
        <w:t xml:space="preserve"> </w:t>
      </w:r>
      <w:r w:rsidRPr="00DA45A0">
        <w:rPr>
          <w:sz w:val="24"/>
          <w:szCs w:val="24"/>
        </w:rPr>
        <w:t>игр);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коммуникативная деятельность (общение и взаимодействие с взрослыми и сверстниками);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познавательно-исследовательская деятельность (исследования объектов окружающего мира и экспериментирования с ними; восприятие художественной литературы и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фольклора);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1"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самообслуживание и элементарный бытовой труд (в помещении и на</w:t>
      </w:r>
      <w:r w:rsidRPr="00DA45A0">
        <w:rPr>
          <w:spacing w:val="-14"/>
          <w:sz w:val="24"/>
          <w:szCs w:val="24"/>
        </w:rPr>
        <w:t xml:space="preserve"> </w:t>
      </w:r>
      <w:r w:rsidRPr="00DA45A0">
        <w:rPr>
          <w:sz w:val="24"/>
          <w:szCs w:val="24"/>
        </w:rPr>
        <w:t>улице);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конструирование из разного материала, включая конструкторы, модули, бумагу, природный и иной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материал;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продуктивная деятельность (рисование, лепка,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аппликация);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lastRenderedPageBreak/>
        <w:t>музыкальная деятельность (восприятие и понимание смысла музыкальных произведений, пение, музыкально-</w:t>
      </w:r>
      <w:proofErr w:type="gramStart"/>
      <w:r w:rsidRPr="00DA45A0">
        <w:rPr>
          <w:sz w:val="24"/>
          <w:szCs w:val="24"/>
        </w:rPr>
        <w:t>ритмические движения</w:t>
      </w:r>
      <w:proofErr w:type="gramEnd"/>
      <w:r w:rsidRPr="00DA45A0">
        <w:rPr>
          <w:sz w:val="24"/>
          <w:szCs w:val="24"/>
        </w:rPr>
        <w:t>, игры на детских музыкальных инструментах);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1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двигательная деятельность (овладение основными движениями) активность ребенка.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Для успешной реализации образовательной Программы дошкольной организации обеспечены следующие психолого-педагогические условия: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способностях;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использование в образовательном процессе форм и методов работы с детьми, соответствующих их возрастным и индивидуальным особенностям (</w:t>
      </w:r>
      <w:proofErr w:type="gramStart"/>
      <w:r w:rsidRPr="00DA45A0">
        <w:rPr>
          <w:sz w:val="24"/>
          <w:szCs w:val="24"/>
        </w:rPr>
        <w:t>недопустимость</w:t>
      </w:r>
      <w:proofErr w:type="gramEnd"/>
      <w:r w:rsidRPr="00DA45A0">
        <w:rPr>
          <w:sz w:val="24"/>
          <w:szCs w:val="24"/>
        </w:rPr>
        <w:t xml:space="preserve"> как искусственного ускорения, так и искусственного замедления развития</w:t>
      </w:r>
      <w:r w:rsidRPr="00DA45A0">
        <w:rPr>
          <w:spacing w:val="-10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детей);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78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</w:t>
      </w:r>
      <w:r w:rsidRPr="00DA45A0">
        <w:rPr>
          <w:spacing w:val="-2"/>
          <w:sz w:val="24"/>
          <w:szCs w:val="24"/>
        </w:rPr>
        <w:t xml:space="preserve"> </w:t>
      </w:r>
      <w:r w:rsidRPr="00DA45A0">
        <w:rPr>
          <w:sz w:val="24"/>
          <w:szCs w:val="24"/>
        </w:rPr>
        <w:t>развития;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7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поддержка педагогами положительного, доброжелательного отношения детей друг к другу и взаимодействия детей друг с другом в разных видах</w:t>
      </w:r>
      <w:r w:rsidRPr="00DA45A0">
        <w:rPr>
          <w:spacing w:val="-16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деятельности;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поддержка инициативы и самостоятельности детей в специфических для них видах</w:t>
      </w:r>
      <w:r w:rsidRPr="00DA45A0">
        <w:rPr>
          <w:spacing w:val="1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деятельности;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возможность выбора детьми материалов, видов активности, участников совместной деятельности и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общения;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1"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защита детей от всех форм физического и психического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насилия;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736"/>
          <w:tab w:val="left" w:pos="10065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поддержка дошкольной организацией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процесс.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3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Принцип занимательности помогает вовлекать детей в направленную деятельность, формирует у них желание выполнять предъявленные требования и стремления к достижению конечного результата.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Новизна содержания позволяет опираться на непроизвольное внимание, вызывая интерес к работе, за счет постановки последовательной системы задач, максимально активизируя познавательную сферу дошкольника.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1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Ребенок получает возможность познавать мир через те виды деятельности, которые для него более привлекательны. Задача воспитателя – помочь ребенку совершенствоваться в выбранных им видах</w:t>
      </w:r>
      <w:r w:rsidRPr="00DA45A0">
        <w:rPr>
          <w:spacing w:val="-6"/>
          <w:lang w:val="ru-RU"/>
        </w:rPr>
        <w:t xml:space="preserve"> </w:t>
      </w:r>
      <w:r w:rsidRPr="00DA45A0">
        <w:rPr>
          <w:lang w:val="ru-RU"/>
        </w:rPr>
        <w:t>деятельности.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Решение любой педагогической, развивающей и коррекционной задачи планируется с учетом взаимодействия всех факторов: состояния здоровья, оказывающего влияние на работоспособность, сложности задания, времени проведения занятий, формы проведения и интенсивности работ. Тесное сотрудничество между педагогами и детьми, позволяет создать в ходе занятий атмосферу доброжелательности, эмоциональной комфортности.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142" w:right="-1" w:firstLine="709"/>
        <w:jc w:val="both"/>
        <w:rPr>
          <w:lang w:val="ru-RU"/>
        </w:rPr>
      </w:pPr>
      <w:r w:rsidRPr="00DA45A0">
        <w:rPr>
          <w:lang w:val="ru-RU"/>
        </w:rPr>
        <w:t>Отбор учебного материала происходит с учетом того, что ребенок должен и может усвоить в процессе обучения, его зоны ближайшего развития. Очень важно научить ребенка «учиться самому», а не просто научить его чему-то, обеспечивая присвоение знаний, выработку умений и навыков.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5"/>
        <w:ind w:left="142" w:right="-1" w:firstLine="709"/>
        <w:rPr>
          <w:lang w:val="ru-RU"/>
        </w:rPr>
      </w:pPr>
    </w:p>
    <w:p w:rsidR="00560D16" w:rsidRPr="00DA45A0" w:rsidRDefault="00560D16" w:rsidP="00560D16">
      <w:pPr>
        <w:pStyle w:val="1"/>
        <w:tabs>
          <w:tab w:val="left" w:pos="10065"/>
        </w:tabs>
        <w:kinsoku w:val="0"/>
        <w:overflowPunct w:val="0"/>
        <w:ind w:right="-1"/>
        <w:rPr>
          <w:lang w:val="ru-RU"/>
        </w:rPr>
      </w:pPr>
      <w:r w:rsidRPr="00DA45A0">
        <w:rPr>
          <w:lang w:val="ru-RU"/>
        </w:rPr>
        <w:t>Цели и задачи Программы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spacing w:before="7"/>
        <w:ind w:left="142" w:right="-1" w:firstLine="709"/>
        <w:rPr>
          <w:b/>
          <w:bCs/>
          <w:lang w:val="ru-RU"/>
        </w:rPr>
      </w:pP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5521FF">
        <w:rPr>
          <w:b/>
          <w:bCs/>
          <w:color w:val="000000"/>
          <w:sz w:val="24"/>
          <w:szCs w:val="24"/>
        </w:rPr>
        <w:t>Цель:</w:t>
      </w:r>
      <w:r w:rsidRPr="005521FF">
        <w:rPr>
          <w:bCs/>
          <w:color w:val="000000"/>
          <w:sz w:val="24"/>
          <w:szCs w:val="24"/>
        </w:rPr>
        <w:t xml:space="preserve"> </w:t>
      </w:r>
      <w:r w:rsidRPr="005521FF">
        <w:rPr>
          <w:rFonts w:eastAsia="Calibri"/>
          <w:color w:val="000000"/>
          <w:kern w:val="2"/>
          <w:sz w:val="24"/>
          <w:szCs w:val="24"/>
        </w:rPr>
        <w:t>обеспечение качественного образования воспитанников МАДОУ ДСКВ «</w:t>
      </w:r>
      <w:proofErr w:type="spellStart"/>
      <w:r w:rsidRPr="005521FF">
        <w:rPr>
          <w:rFonts w:eastAsia="Calibri"/>
          <w:color w:val="000000"/>
          <w:kern w:val="2"/>
          <w:sz w:val="24"/>
          <w:szCs w:val="24"/>
        </w:rPr>
        <w:t>Югорка</w:t>
      </w:r>
      <w:proofErr w:type="spellEnd"/>
      <w:r w:rsidRPr="005521FF">
        <w:rPr>
          <w:rFonts w:eastAsia="Calibri"/>
          <w:color w:val="000000"/>
          <w:kern w:val="2"/>
          <w:sz w:val="24"/>
          <w:szCs w:val="24"/>
        </w:rPr>
        <w:t xml:space="preserve">» через личностно-ориентированный подход при реализации основной </w:t>
      </w:r>
      <w:r w:rsidRPr="005521FF">
        <w:rPr>
          <w:rFonts w:eastAsia="Calibri"/>
          <w:color w:val="000000"/>
          <w:kern w:val="2"/>
          <w:sz w:val="24"/>
          <w:szCs w:val="24"/>
        </w:rPr>
        <w:lastRenderedPageBreak/>
        <w:t>общеобразовательной программы в соответствии с федеральным государственным образовательным стандартом дошкольного образования.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5521FF">
        <w:rPr>
          <w:b/>
          <w:bCs/>
          <w:color w:val="000000"/>
          <w:sz w:val="24"/>
          <w:szCs w:val="24"/>
        </w:rPr>
        <w:t>Задачи: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521FF">
        <w:rPr>
          <w:sz w:val="24"/>
          <w:szCs w:val="24"/>
        </w:rPr>
        <w:t xml:space="preserve">- </w:t>
      </w:r>
      <w:r w:rsidRPr="005521FF">
        <w:rPr>
          <w:color w:val="000000"/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521FF">
        <w:rPr>
          <w:sz w:val="24"/>
          <w:szCs w:val="24"/>
        </w:rPr>
        <w:t xml:space="preserve">- обеспечение </w:t>
      </w:r>
      <w:r w:rsidRPr="005521FF">
        <w:rPr>
          <w:color w:val="000000"/>
          <w:sz w:val="24"/>
          <w:szCs w:val="24"/>
        </w:rPr>
        <w:t xml:space="preserve">вариативности и разнообразия содержания Программы организационных </w:t>
      </w:r>
      <w:r w:rsidRPr="005521FF">
        <w:rPr>
          <w:sz w:val="24"/>
          <w:szCs w:val="24"/>
        </w:rPr>
        <w:t>форм дошкольного образования, возможности формирования Программ различной</w:t>
      </w:r>
      <w:r w:rsidRPr="005521FF">
        <w:rPr>
          <w:color w:val="000000"/>
          <w:sz w:val="24"/>
          <w:szCs w:val="24"/>
        </w:rPr>
        <w:t xml:space="preserve"> </w:t>
      </w:r>
      <w:r w:rsidRPr="005521FF">
        <w:rPr>
          <w:sz w:val="24"/>
          <w:szCs w:val="24"/>
        </w:rPr>
        <w:t>направленности с учётом образовательных потребностей, способностей и состояния</w:t>
      </w:r>
      <w:r w:rsidRPr="005521FF">
        <w:rPr>
          <w:color w:val="000000"/>
          <w:sz w:val="24"/>
          <w:szCs w:val="24"/>
        </w:rPr>
        <w:t xml:space="preserve"> </w:t>
      </w:r>
      <w:r w:rsidRPr="005521FF">
        <w:rPr>
          <w:sz w:val="24"/>
          <w:szCs w:val="24"/>
        </w:rPr>
        <w:t>здоровья детей;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60D16" w:rsidRPr="005521FF" w:rsidRDefault="00560D16" w:rsidP="00560D1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521FF">
        <w:rPr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560D16" w:rsidRPr="00DA45A0" w:rsidRDefault="00560D16" w:rsidP="00560D16">
      <w:pPr>
        <w:pStyle w:val="1"/>
        <w:tabs>
          <w:tab w:val="left" w:pos="10065"/>
        </w:tabs>
        <w:kinsoku w:val="0"/>
        <w:overflowPunct w:val="0"/>
        <w:ind w:left="142" w:right="-1" w:firstLine="709"/>
        <w:rPr>
          <w:lang w:val="ru-RU"/>
        </w:rPr>
      </w:pPr>
      <w:r w:rsidRPr="00DA45A0">
        <w:rPr>
          <w:lang w:val="ru-RU"/>
        </w:rPr>
        <w:t>Задачи Программы по образовательным областям</w:t>
      </w:r>
    </w:p>
    <w:p w:rsidR="00560D16" w:rsidRPr="00DA45A0" w:rsidRDefault="00560D16" w:rsidP="00560D16">
      <w:pPr>
        <w:pStyle w:val="a5"/>
        <w:tabs>
          <w:tab w:val="left" w:pos="10065"/>
        </w:tabs>
        <w:kinsoku w:val="0"/>
        <w:overflowPunct w:val="0"/>
        <w:ind w:left="0" w:right="-1" w:firstLine="0"/>
        <w:rPr>
          <w:i/>
          <w:iCs/>
          <w:lang w:val="ru-RU"/>
        </w:rPr>
      </w:pPr>
      <w:r w:rsidRPr="0014303C">
        <w:rPr>
          <w:i/>
          <w:iCs/>
          <w:lang w:val="ru-RU"/>
        </w:rPr>
        <w:t xml:space="preserve">           </w:t>
      </w:r>
      <w:r w:rsidRPr="00DA45A0">
        <w:rPr>
          <w:i/>
          <w:iCs/>
          <w:lang w:val="ru-RU"/>
        </w:rPr>
        <w:t>Социально-коммуникативное развитие: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1" w:line="237" w:lineRule="auto"/>
        <w:ind w:left="142" w:right="-1" w:firstLine="567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присвоение норм и ценностей, принятых в обществе, включая моральные и нравственные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ценности;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 xml:space="preserve">развитие общения и взаимодействия ребёнка </w:t>
      </w:r>
      <w:proofErr w:type="gramStart"/>
      <w:r w:rsidRPr="00DA45A0">
        <w:rPr>
          <w:sz w:val="24"/>
          <w:szCs w:val="24"/>
        </w:rPr>
        <w:t>со</w:t>
      </w:r>
      <w:proofErr w:type="gramEnd"/>
      <w:r w:rsidRPr="00DA45A0">
        <w:rPr>
          <w:sz w:val="24"/>
          <w:szCs w:val="24"/>
        </w:rPr>
        <w:t xml:space="preserve"> взрослыми и</w:t>
      </w:r>
      <w:r w:rsidRPr="00DA45A0">
        <w:rPr>
          <w:spacing w:val="-12"/>
          <w:sz w:val="24"/>
          <w:szCs w:val="24"/>
        </w:rPr>
        <w:t xml:space="preserve"> </w:t>
      </w:r>
      <w:r w:rsidRPr="00DA45A0">
        <w:rPr>
          <w:sz w:val="24"/>
          <w:szCs w:val="24"/>
        </w:rPr>
        <w:t>сверстниками;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1" w:line="237" w:lineRule="auto"/>
        <w:ind w:left="142" w:right="-1" w:firstLine="567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становление самостоятельности, целенаправленности и саморегуляции собственных действий;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5" w:line="237" w:lineRule="auto"/>
        <w:ind w:left="142" w:right="-1" w:firstLine="567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развитие социального и эмоционального интеллекта, эмоциональной отзывчивости,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сопереживания;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формирование готовности к совместной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деятельности;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4" w:line="237" w:lineRule="auto"/>
        <w:ind w:left="142" w:right="-1" w:firstLine="567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формирование уважительного отношения и чувства принадлежности к своей семье и сообществу детей и взрослых в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организации;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2" w:line="294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формирование позитивных установок к различным видам труда и</w:t>
      </w:r>
      <w:r w:rsidRPr="00DA45A0">
        <w:rPr>
          <w:spacing w:val="-10"/>
          <w:sz w:val="24"/>
          <w:szCs w:val="24"/>
        </w:rPr>
        <w:t xml:space="preserve"> </w:t>
      </w:r>
      <w:r w:rsidRPr="00DA45A0">
        <w:rPr>
          <w:sz w:val="24"/>
          <w:szCs w:val="24"/>
        </w:rPr>
        <w:t>творчества;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line="294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формирование основ безопасности в быту, социуме,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природе.</w:t>
      </w:r>
    </w:p>
    <w:p w:rsidR="00560D16" w:rsidRPr="00DA45A0" w:rsidRDefault="00560D16" w:rsidP="00560D16">
      <w:pPr>
        <w:pStyle w:val="a5"/>
        <w:tabs>
          <w:tab w:val="left" w:pos="10064"/>
        </w:tabs>
        <w:kinsoku w:val="0"/>
        <w:overflowPunct w:val="0"/>
        <w:ind w:left="142" w:right="-1" w:firstLine="567"/>
        <w:rPr>
          <w:i/>
          <w:iCs/>
        </w:rPr>
      </w:pPr>
      <w:proofErr w:type="spellStart"/>
      <w:r w:rsidRPr="00DA45A0">
        <w:rPr>
          <w:i/>
          <w:iCs/>
        </w:rPr>
        <w:t>Познавательное</w:t>
      </w:r>
      <w:proofErr w:type="spellEnd"/>
      <w:r w:rsidRPr="00DA45A0">
        <w:rPr>
          <w:i/>
          <w:iCs/>
        </w:rPr>
        <w:t xml:space="preserve"> </w:t>
      </w:r>
      <w:proofErr w:type="spellStart"/>
      <w:r w:rsidRPr="00DA45A0">
        <w:rPr>
          <w:i/>
          <w:iCs/>
        </w:rPr>
        <w:t>развитие</w:t>
      </w:r>
      <w:proofErr w:type="spellEnd"/>
      <w:r w:rsidRPr="00DA45A0">
        <w:rPr>
          <w:i/>
          <w:iCs/>
        </w:rPr>
        <w:t>: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развитие интересов детей, любознательности и познавательной</w:t>
      </w:r>
      <w:r w:rsidRPr="00DA45A0">
        <w:rPr>
          <w:spacing w:val="-11"/>
          <w:sz w:val="24"/>
          <w:szCs w:val="24"/>
        </w:rPr>
        <w:t xml:space="preserve"> </w:t>
      </w:r>
      <w:r w:rsidRPr="00DA45A0">
        <w:rPr>
          <w:sz w:val="24"/>
          <w:szCs w:val="24"/>
        </w:rPr>
        <w:t>мотивации;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lastRenderedPageBreak/>
        <w:t>формирование познавательных действий, становление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сознания;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567"/>
        <w:contextualSpacing w:val="0"/>
        <w:rPr>
          <w:sz w:val="24"/>
          <w:szCs w:val="24"/>
        </w:rPr>
      </w:pPr>
      <w:r w:rsidRPr="00DA45A0">
        <w:rPr>
          <w:sz w:val="24"/>
          <w:szCs w:val="24"/>
        </w:rPr>
        <w:t>развитие воображения и творческой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активности;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spacing w:before="1"/>
        <w:ind w:left="142" w:right="-1" w:firstLine="567"/>
        <w:contextualSpacing w:val="0"/>
        <w:jc w:val="both"/>
        <w:rPr>
          <w:sz w:val="24"/>
          <w:szCs w:val="24"/>
        </w:rPr>
      </w:pPr>
      <w:proofErr w:type="gramStart"/>
      <w:r w:rsidRPr="00DA45A0">
        <w:rPr>
          <w:sz w:val="24"/>
          <w:szCs w:val="24"/>
        </w:rPr>
        <w:t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др.);</w:t>
      </w:r>
      <w:proofErr w:type="gramEnd"/>
    </w:p>
    <w:p w:rsidR="00560D16" w:rsidRPr="00DA45A0" w:rsidRDefault="00560D16" w:rsidP="00560D16">
      <w:pPr>
        <w:pStyle w:val="a3"/>
        <w:widowControl w:val="0"/>
        <w:numPr>
          <w:ilvl w:val="0"/>
          <w:numId w:val="3"/>
        </w:numPr>
        <w:tabs>
          <w:tab w:val="left" w:pos="1642"/>
          <w:tab w:val="left" w:pos="10064"/>
        </w:tabs>
        <w:kinsoku w:val="0"/>
        <w:overflowPunct w:val="0"/>
        <w:autoSpaceDE w:val="0"/>
        <w:autoSpaceDN w:val="0"/>
        <w:adjustRightInd w:val="0"/>
        <w:ind w:left="142" w:right="-1" w:firstLine="567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мира.</w:t>
      </w:r>
    </w:p>
    <w:p w:rsidR="00560D16" w:rsidRPr="00DA45A0" w:rsidRDefault="00560D16" w:rsidP="00560D16">
      <w:pPr>
        <w:pStyle w:val="a5"/>
        <w:tabs>
          <w:tab w:val="left" w:pos="10064"/>
        </w:tabs>
        <w:kinsoku w:val="0"/>
        <w:overflowPunct w:val="0"/>
        <w:spacing w:before="90"/>
        <w:ind w:left="142" w:right="-1" w:firstLine="709"/>
        <w:jc w:val="both"/>
        <w:rPr>
          <w:i/>
          <w:iCs/>
        </w:rPr>
      </w:pPr>
      <w:proofErr w:type="spellStart"/>
      <w:r w:rsidRPr="00DA45A0">
        <w:rPr>
          <w:i/>
          <w:iCs/>
        </w:rPr>
        <w:t>Речевое</w:t>
      </w:r>
      <w:proofErr w:type="spellEnd"/>
      <w:r w:rsidRPr="00DA45A0">
        <w:rPr>
          <w:i/>
          <w:iCs/>
        </w:rPr>
        <w:t xml:space="preserve"> </w:t>
      </w:r>
      <w:proofErr w:type="spellStart"/>
      <w:r w:rsidRPr="00DA45A0">
        <w:rPr>
          <w:i/>
          <w:iCs/>
        </w:rPr>
        <w:t>развитие</w:t>
      </w:r>
      <w:proofErr w:type="spellEnd"/>
      <w:r w:rsidRPr="00DA45A0">
        <w:rPr>
          <w:i/>
          <w:iCs/>
        </w:rPr>
        <w:t>:</w:t>
      </w:r>
      <w:r w:rsidRPr="00DA45A0">
        <w:t xml:space="preserve"> </w:t>
      </w:r>
      <w:proofErr w:type="spellStart"/>
      <w:r w:rsidRPr="00DA45A0">
        <w:rPr>
          <w:i/>
          <w:iCs/>
        </w:rPr>
        <w:t>речи</w:t>
      </w:r>
      <w:proofErr w:type="spellEnd"/>
      <w:r w:rsidRPr="00DA45A0">
        <w:rPr>
          <w:i/>
          <w:iCs/>
        </w:rPr>
        <w:t>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41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владение речью как средством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общения;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41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обогащение активного</w:t>
      </w:r>
      <w:r w:rsidRPr="00DA45A0">
        <w:rPr>
          <w:spacing w:val="-5"/>
          <w:sz w:val="24"/>
          <w:szCs w:val="24"/>
        </w:rPr>
        <w:t xml:space="preserve"> </w:t>
      </w:r>
      <w:r w:rsidRPr="00DA45A0">
        <w:rPr>
          <w:sz w:val="24"/>
          <w:szCs w:val="24"/>
        </w:rPr>
        <w:t>словаря;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412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развитие связной, грамматически правильной диалогической и</w:t>
      </w:r>
      <w:r w:rsidRPr="00DA45A0">
        <w:rPr>
          <w:spacing w:val="9"/>
          <w:sz w:val="24"/>
          <w:szCs w:val="24"/>
        </w:rPr>
        <w:t xml:space="preserve"> </w:t>
      </w:r>
      <w:r w:rsidRPr="00DA45A0">
        <w:rPr>
          <w:sz w:val="24"/>
          <w:szCs w:val="24"/>
        </w:rPr>
        <w:t>монологической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412"/>
          <w:tab w:val="left" w:pos="10064"/>
        </w:tabs>
        <w:kinsoku w:val="0"/>
        <w:overflowPunct w:val="0"/>
        <w:autoSpaceDE w:val="0"/>
        <w:autoSpaceDN w:val="0"/>
        <w:adjustRightInd w:val="0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развитие речевого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творчества;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412"/>
          <w:tab w:val="left" w:pos="10064"/>
        </w:tabs>
        <w:kinsoku w:val="0"/>
        <w:overflowPunct w:val="0"/>
        <w:autoSpaceDE w:val="0"/>
        <w:autoSpaceDN w:val="0"/>
        <w:adjustRightInd w:val="0"/>
        <w:spacing w:before="1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развитие звуковой и интонационной культуры речи, фонематического</w:t>
      </w:r>
      <w:r w:rsidRPr="00DA45A0">
        <w:rPr>
          <w:spacing w:val="-9"/>
          <w:sz w:val="24"/>
          <w:szCs w:val="24"/>
        </w:rPr>
        <w:t xml:space="preserve"> </w:t>
      </w:r>
      <w:r w:rsidRPr="00DA45A0">
        <w:rPr>
          <w:sz w:val="24"/>
          <w:szCs w:val="24"/>
        </w:rPr>
        <w:t>слуха;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78" w:line="237" w:lineRule="auto"/>
        <w:ind w:right="-1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</w:t>
      </w:r>
      <w:r w:rsidRPr="00DA45A0">
        <w:rPr>
          <w:spacing w:val="1"/>
          <w:sz w:val="24"/>
          <w:szCs w:val="24"/>
        </w:rPr>
        <w:t xml:space="preserve"> </w:t>
      </w:r>
      <w:r w:rsidRPr="00DA45A0">
        <w:rPr>
          <w:sz w:val="24"/>
          <w:szCs w:val="24"/>
        </w:rPr>
        <w:t>литературы;</w:t>
      </w:r>
    </w:p>
    <w:p w:rsidR="00560D16" w:rsidRPr="00DA45A0" w:rsidRDefault="00560D16" w:rsidP="00560D16">
      <w:pPr>
        <w:pStyle w:val="a3"/>
        <w:widowControl w:val="0"/>
        <w:numPr>
          <w:ilvl w:val="0"/>
          <w:numId w:val="2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4" w:line="237" w:lineRule="auto"/>
        <w:ind w:right="-1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формирование звуковой аналитико-синтетической активности как предпосылки обучения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грамоте.</w:t>
      </w:r>
    </w:p>
    <w:p w:rsidR="00560D16" w:rsidRPr="00DA45A0" w:rsidRDefault="00560D16" w:rsidP="00560D16">
      <w:pPr>
        <w:pStyle w:val="a5"/>
        <w:tabs>
          <w:tab w:val="left" w:pos="10064"/>
        </w:tabs>
        <w:kinsoku w:val="0"/>
        <w:overflowPunct w:val="0"/>
        <w:spacing w:before="1"/>
        <w:ind w:left="142" w:right="-1" w:firstLine="709"/>
        <w:jc w:val="both"/>
      </w:pPr>
      <w:r w:rsidRPr="00DA45A0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1012CD" wp14:editId="48AE00AA">
                <wp:simplePos x="0" y="0"/>
                <wp:positionH relativeFrom="page">
                  <wp:posOffset>4211320</wp:posOffset>
                </wp:positionH>
                <wp:positionV relativeFrom="paragraph">
                  <wp:posOffset>159385</wp:posOffset>
                </wp:positionV>
                <wp:extent cx="44450" cy="12700"/>
                <wp:effectExtent l="1270" t="0" r="1905" b="0"/>
                <wp:wrapNone/>
                <wp:docPr id="3292" name="Полилиния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12700"/>
                        </a:xfrm>
                        <a:custGeom>
                          <a:avLst/>
                          <a:gdLst>
                            <a:gd name="T0" fmla="*/ 0 w 70"/>
                            <a:gd name="T1" fmla="*/ 12 h 20"/>
                            <a:gd name="T2" fmla="*/ 69 w 70"/>
                            <a:gd name="T3" fmla="*/ 12 h 20"/>
                            <a:gd name="T4" fmla="*/ 69 w 70"/>
                            <a:gd name="T5" fmla="*/ 0 h 20"/>
                            <a:gd name="T6" fmla="*/ 0 w 70"/>
                            <a:gd name="T7" fmla="*/ 0 h 20"/>
                            <a:gd name="T8" fmla="*/ 0 w 70"/>
                            <a:gd name="T9" fmla="*/ 1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0">
                              <a:moveTo>
                                <a:pt x="0" y="12"/>
                              </a:moveTo>
                              <a:lnTo>
                                <a:pt x="69" y="12"/>
                              </a:lnTo>
                              <a:lnTo>
                                <a:pt x="69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92" o:spid="_x0000_s1026" style="position:absolute;margin-left:331.6pt;margin-top:12.55pt;width:3.5pt;height: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" o:allowincell="f" path="m,12r69,l69,,,,,12xe" fillcolor="black" stroked="f">
                <v:path arrowok="t" o:connecttype="custom" o:connectlocs="0,7620;43815,7620;43815,0;0,0;0,7620" o:connectangles="0,0,0,0,0"/>
                <w10:wrap anchorx="page"/>
              </v:shape>
            </w:pict>
          </mc:Fallback>
        </mc:AlternateContent>
      </w:r>
      <w:proofErr w:type="spellStart"/>
      <w:r w:rsidRPr="00DA45A0">
        <w:rPr>
          <w:i/>
          <w:iCs/>
        </w:rPr>
        <w:t>Художественно-эстетическое</w:t>
      </w:r>
      <w:proofErr w:type="spellEnd"/>
      <w:r w:rsidRPr="00DA45A0">
        <w:rPr>
          <w:i/>
          <w:iCs/>
        </w:rPr>
        <w:t xml:space="preserve"> </w:t>
      </w:r>
      <w:proofErr w:type="spellStart"/>
      <w:r w:rsidRPr="00DA45A0">
        <w:rPr>
          <w:i/>
          <w:iCs/>
        </w:rPr>
        <w:t>развитие</w:t>
      </w:r>
      <w:proofErr w:type="spellEnd"/>
      <w:r w:rsidRPr="00DA45A0">
        <w:t>: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2900"/>
          <w:tab w:val="left" w:pos="4510"/>
          <w:tab w:val="left" w:pos="7143"/>
          <w:tab w:val="left" w:pos="8577"/>
          <w:tab w:val="left" w:pos="8965"/>
          <w:tab w:val="left" w:pos="10064"/>
        </w:tabs>
        <w:kinsoku w:val="0"/>
        <w:overflowPunct w:val="0"/>
        <w:autoSpaceDE w:val="0"/>
        <w:autoSpaceDN w:val="0"/>
        <w:adjustRightInd w:val="0"/>
        <w:spacing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 xml:space="preserve">развитие предпосылок ценностно-смыслового восприятия и </w:t>
      </w:r>
      <w:r w:rsidRPr="00DA45A0">
        <w:rPr>
          <w:spacing w:val="-3"/>
          <w:sz w:val="24"/>
          <w:szCs w:val="24"/>
        </w:rPr>
        <w:t xml:space="preserve">понимания </w:t>
      </w:r>
      <w:r w:rsidRPr="00DA45A0">
        <w:rPr>
          <w:sz w:val="24"/>
          <w:szCs w:val="24"/>
        </w:rPr>
        <w:t>произведений искусства (словесного, музыкального, изобразительного), мира</w:t>
      </w:r>
      <w:r w:rsidRPr="00DA45A0">
        <w:rPr>
          <w:spacing w:val="-14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природы;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2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становление эстетического отношения к окружающему</w:t>
      </w:r>
      <w:r w:rsidRPr="00DA45A0">
        <w:rPr>
          <w:spacing w:val="-11"/>
          <w:sz w:val="24"/>
          <w:szCs w:val="24"/>
        </w:rPr>
        <w:t xml:space="preserve"> </w:t>
      </w:r>
      <w:r w:rsidRPr="00DA45A0">
        <w:rPr>
          <w:sz w:val="24"/>
          <w:szCs w:val="24"/>
        </w:rPr>
        <w:t>миру;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1"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формирование элементарных представлений о видах</w:t>
      </w:r>
      <w:r w:rsidRPr="00DA45A0">
        <w:rPr>
          <w:spacing w:val="-5"/>
          <w:sz w:val="24"/>
          <w:szCs w:val="24"/>
        </w:rPr>
        <w:t xml:space="preserve"> </w:t>
      </w:r>
      <w:r w:rsidRPr="00DA45A0">
        <w:rPr>
          <w:sz w:val="24"/>
          <w:szCs w:val="24"/>
        </w:rPr>
        <w:t>искусства;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восприятие музыки, художественной литературы,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фольклора;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стимулирование сопереживания персонажам художественных</w:t>
      </w:r>
      <w:r w:rsidRPr="00DA45A0">
        <w:rPr>
          <w:spacing w:val="-7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произведений;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реализация самостоятельной творческой деятельности детей (изобразительной, конструктивно-модельной, музыкальной и</w:t>
      </w:r>
      <w:r w:rsidRPr="00DA45A0">
        <w:rPr>
          <w:spacing w:val="-1"/>
          <w:sz w:val="24"/>
          <w:szCs w:val="24"/>
        </w:rPr>
        <w:t xml:space="preserve"> </w:t>
      </w:r>
      <w:r w:rsidRPr="00DA45A0">
        <w:rPr>
          <w:sz w:val="24"/>
          <w:szCs w:val="24"/>
        </w:rPr>
        <w:t>др.).</w:t>
      </w:r>
    </w:p>
    <w:p w:rsidR="00560D16" w:rsidRPr="00DA45A0" w:rsidRDefault="00560D16" w:rsidP="00560D16">
      <w:pPr>
        <w:pStyle w:val="a5"/>
        <w:tabs>
          <w:tab w:val="left" w:pos="10064"/>
        </w:tabs>
        <w:kinsoku w:val="0"/>
        <w:overflowPunct w:val="0"/>
        <w:ind w:left="142" w:right="-1" w:firstLine="709"/>
        <w:jc w:val="both"/>
        <w:rPr>
          <w:i/>
          <w:iCs/>
        </w:rPr>
      </w:pPr>
      <w:proofErr w:type="spellStart"/>
      <w:r w:rsidRPr="00DA45A0">
        <w:rPr>
          <w:i/>
          <w:iCs/>
        </w:rPr>
        <w:t>Физическое</w:t>
      </w:r>
      <w:proofErr w:type="spellEnd"/>
      <w:r w:rsidRPr="00DA45A0">
        <w:rPr>
          <w:i/>
          <w:iCs/>
        </w:rPr>
        <w:t xml:space="preserve"> </w:t>
      </w:r>
      <w:proofErr w:type="spellStart"/>
      <w:r w:rsidRPr="00DA45A0">
        <w:rPr>
          <w:i/>
          <w:iCs/>
        </w:rPr>
        <w:t>развитие</w:t>
      </w:r>
      <w:proofErr w:type="spellEnd"/>
      <w:r w:rsidRPr="00DA45A0">
        <w:rPr>
          <w:i/>
          <w:iCs/>
        </w:rPr>
        <w:t>: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развитие физических качеств (координация и</w:t>
      </w:r>
      <w:r w:rsidRPr="00DA45A0">
        <w:rPr>
          <w:spacing w:val="-5"/>
          <w:sz w:val="24"/>
          <w:szCs w:val="24"/>
        </w:rPr>
        <w:t xml:space="preserve"> </w:t>
      </w:r>
      <w:r w:rsidRPr="00DA45A0">
        <w:rPr>
          <w:sz w:val="24"/>
          <w:szCs w:val="24"/>
        </w:rPr>
        <w:t>гибкость);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правильное формирование опорно-двигательной системы организма, развитие равновесия, координации движений, крупной и мелкой</w:t>
      </w:r>
      <w:r w:rsidRPr="00DA45A0">
        <w:rPr>
          <w:spacing w:val="-6"/>
          <w:sz w:val="24"/>
          <w:szCs w:val="24"/>
        </w:rPr>
        <w:t xml:space="preserve"> </w:t>
      </w:r>
      <w:r w:rsidRPr="00DA45A0">
        <w:rPr>
          <w:sz w:val="24"/>
          <w:szCs w:val="24"/>
        </w:rPr>
        <w:t>моторики;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3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правильное выполнение основных движений (ходьба, бег, мягкие прыжки, повороты в обе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стороны);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формирование начальных представлений о некоторых видах</w:t>
      </w:r>
      <w:r w:rsidRPr="00DA45A0">
        <w:rPr>
          <w:spacing w:val="-4"/>
          <w:sz w:val="24"/>
          <w:szCs w:val="24"/>
        </w:rPr>
        <w:t xml:space="preserve"> </w:t>
      </w:r>
      <w:r w:rsidRPr="00DA45A0">
        <w:rPr>
          <w:sz w:val="24"/>
          <w:szCs w:val="24"/>
        </w:rPr>
        <w:t>спорта;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овладение подвижными играми с</w:t>
      </w:r>
      <w:r w:rsidRPr="00DA45A0">
        <w:rPr>
          <w:spacing w:val="-3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правилами;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становление целенаправленности и саморегуляции в двигательной</w:t>
      </w:r>
      <w:r w:rsidRPr="00DA45A0">
        <w:rPr>
          <w:spacing w:val="-9"/>
          <w:sz w:val="24"/>
          <w:szCs w:val="24"/>
        </w:rPr>
        <w:t xml:space="preserve"> </w:t>
      </w:r>
      <w:r w:rsidRPr="00DA45A0">
        <w:rPr>
          <w:sz w:val="24"/>
          <w:szCs w:val="24"/>
        </w:rPr>
        <w:t>сфере;</w:t>
      </w:r>
    </w:p>
    <w:p w:rsidR="00560D16" w:rsidRPr="00DA45A0" w:rsidRDefault="00560D16" w:rsidP="00560D16">
      <w:pPr>
        <w:pStyle w:val="a3"/>
        <w:widowControl w:val="0"/>
        <w:numPr>
          <w:ilvl w:val="1"/>
          <w:numId w:val="1"/>
        </w:numPr>
        <w:tabs>
          <w:tab w:val="left" w:pos="1736"/>
          <w:tab w:val="left" w:pos="10064"/>
        </w:tabs>
        <w:kinsoku w:val="0"/>
        <w:overflowPunct w:val="0"/>
        <w:autoSpaceDE w:val="0"/>
        <w:autoSpaceDN w:val="0"/>
        <w:adjustRightInd w:val="0"/>
        <w:spacing w:before="2" w:line="237" w:lineRule="auto"/>
        <w:ind w:left="142" w:right="-1" w:firstLine="709"/>
        <w:contextualSpacing w:val="0"/>
        <w:jc w:val="both"/>
        <w:rPr>
          <w:sz w:val="24"/>
          <w:szCs w:val="24"/>
        </w:rPr>
      </w:pPr>
      <w:r w:rsidRPr="00DA45A0">
        <w:rPr>
          <w:sz w:val="24"/>
          <w:szCs w:val="24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</w:t>
      </w:r>
      <w:r w:rsidRPr="00DA45A0">
        <w:rPr>
          <w:spacing w:val="-20"/>
          <w:sz w:val="24"/>
          <w:szCs w:val="24"/>
        </w:rPr>
        <w:t xml:space="preserve"> </w:t>
      </w:r>
      <w:r w:rsidRPr="00DA45A0">
        <w:rPr>
          <w:sz w:val="24"/>
          <w:szCs w:val="24"/>
        </w:rPr>
        <w:t>привычек).</w:t>
      </w:r>
    </w:p>
    <w:p w:rsidR="00560D16" w:rsidRPr="00F338E9" w:rsidRDefault="00560D16" w:rsidP="00560D16">
      <w:pPr>
        <w:pStyle w:val="a5"/>
        <w:tabs>
          <w:tab w:val="left" w:pos="10064"/>
        </w:tabs>
        <w:kinsoku w:val="0"/>
        <w:overflowPunct w:val="0"/>
        <w:spacing w:before="5"/>
        <w:ind w:left="142" w:right="-1" w:firstLine="709"/>
        <w:jc w:val="both"/>
        <w:rPr>
          <w:lang w:val="ru-RU"/>
        </w:rPr>
      </w:pPr>
    </w:p>
    <w:p w:rsidR="00560D16" w:rsidRPr="00F338E9" w:rsidRDefault="00560D16" w:rsidP="00560D16">
      <w:pPr>
        <w:pStyle w:val="1"/>
        <w:tabs>
          <w:tab w:val="left" w:pos="1422"/>
          <w:tab w:val="left" w:pos="10064"/>
        </w:tabs>
        <w:kinsoku w:val="0"/>
        <w:overflowPunct w:val="0"/>
        <w:autoSpaceDE w:val="0"/>
        <w:autoSpaceDN w:val="0"/>
        <w:adjustRightInd w:val="0"/>
        <w:spacing w:before="0"/>
        <w:ind w:right="-1"/>
        <w:rPr>
          <w:lang w:val="ru-RU"/>
        </w:rPr>
      </w:pPr>
      <w:r w:rsidRPr="00F338E9">
        <w:rPr>
          <w:lang w:val="ru-RU"/>
        </w:rPr>
        <w:t>Возрастные и иные категории воспитанников, на которых ориентирована Программа</w:t>
      </w:r>
    </w:p>
    <w:p w:rsidR="00560D16" w:rsidRPr="00F338E9" w:rsidRDefault="00560D16" w:rsidP="00560D16">
      <w:pPr>
        <w:pStyle w:val="a5"/>
        <w:tabs>
          <w:tab w:val="left" w:pos="10064"/>
        </w:tabs>
        <w:kinsoku w:val="0"/>
        <w:overflowPunct w:val="0"/>
        <w:ind w:left="142" w:right="-1" w:firstLine="709"/>
        <w:jc w:val="both"/>
        <w:rPr>
          <w:lang w:val="ru-RU"/>
        </w:rPr>
      </w:pPr>
      <w:r>
        <w:rPr>
          <w:lang w:val="ru-RU"/>
        </w:rPr>
        <w:t>Списочный состав на 20</w:t>
      </w:r>
      <w:r w:rsidRPr="00B95E66">
        <w:rPr>
          <w:lang w:val="ru-RU"/>
        </w:rPr>
        <w:t>20</w:t>
      </w:r>
      <w:r w:rsidRPr="00F338E9">
        <w:rPr>
          <w:lang w:val="ru-RU"/>
        </w:rPr>
        <w:t xml:space="preserve"> – 202</w:t>
      </w:r>
      <w:r w:rsidRPr="00B95E66">
        <w:rPr>
          <w:lang w:val="ru-RU"/>
        </w:rPr>
        <w:t>1</w:t>
      </w:r>
      <w:r w:rsidRPr="00F338E9">
        <w:rPr>
          <w:lang w:val="ru-RU"/>
        </w:rPr>
        <w:t xml:space="preserve"> уче</w:t>
      </w:r>
      <w:r>
        <w:rPr>
          <w:lang w:val="ru-RU"/>
        </w:rPr>
        <w:t>бный год 267 дошкольников. В 20</w:t>
      </w:r>
      <w:r w:rsidRPr="00B95E66">
        <w:rPr>
          <w:lang w:val="ru-RU"/>
        </w:rPr>
        <w:t>20</w:t>
      </w:r>
      <w:r w:rsidRPr="00F338E9">
        <w:rPr>
          <w:lang w:val="ru-RU"/>
        </w:rPr>
        <w:t xml:space="preserve"> – 202</w:t>
      </w:r>
      <w:r w:rsidRPr="002A2B24">
        <w:rPr>
          <w:lang w:val="ru-RU"/>
        </w:rPr>
        <w:t>1</w:t>
      </w:r>
      <w:r w:rsidRPr="00F338E9">
        <w:rPr>
          <w:lang w:val="ru-RU"/>
        </w:rPr>
        <w:t xml:space="preserve"> учебном году будет функционировать 12 групп в режиме 5-дневной рабочей недели. Контингент воспитанников в образовательном учреждении составит: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1912"/>
        <w:gridCol w:w="1973"/>
        <w:gridCol w:w="3770"/>
      </w:tblGrid>
      <w:tr w:rsidR="00560D16" w:rsidTr="00311D83">
        <w:trPr>
          <w:trHeight w:val="515"/>
        </w:trPr>
        <w:tc>
          <w:tcPr>
            <w:tcW w:w="2376" w:type="dxa"/>
          </w:tcPr>
          <w:p w:rsidR="00560D16" w:rsidRDefault="00560D16" w:rsidP="00311D83">
            <w:pPr>
              <w:widowControl w:val="0"/>
              <w:tabs>
                <w:tab w:val="left" w:pos="522"/>
              </w:tabs>
              <w:spacing w:before="209" w:line="274" w:lineRule="exact"/>
              <w:ind w:right="52"/>
              <w:jc w:val="center"/>
              <w:outlineLvl w:val="0"/>
              <w:rPr>
                <w:rFonts w:eastAsia="Times New Roman"/>
                <w:i/>
                <w:sz w:val="24"/>
                <w:szCs w:val="24"/>
                <w:lang w:val="en-US" w:eastAsia="ar-SA"/>
              </w:rPr>
            </w:pPr>
            <w:r w:rsidRPr="00E747FE">
              <w:rPr>
                <w:rFonts w:eastAsia="Times New Roman"/>
                <w:i/>
                <w:sz w:val="24"/>
                <w:szCs w:val="24"/>
                <w:lang w:eastAsia="ar-SA"/>
              </w:rPr>
              <w:t>Возраст детей</w:t>
            </w:r>
          </w:p>
        </w:tc>
        <w:tc>
          <w:tcPr>
            <w:tcW w:w="1912" w:type="dxa"/>
          </w:tcPr>
          <w:p w:rsidR="00560D16" w:rsidRDefault="00560D16" w:rsidP="00311D83">
            <w:pPr>
              <w:widowControl w:val="0"/>
              <w:tabs>
                <w:tab w:val="left" w:pos="522"/>
                <w:tab w:val="left" w:pos="2268"/>
              </w:tabs>
              <w:spacing w:before="209" w:line="274" w:lineRule="exact"/>
              <w:ind w:right="137"/>
              <w:jc w:val="center"/>
              <w:outlineLvl w:val="0"/>
              <w:rPr>
                <w:rFonts w:eastAsia="Times New Roman"/>
                <w:i/>
                <w:sz w:val="24"/>
                <w:szCs w:val="24"/>
                <w:lang w:val="en-US" w:eastAsia="ar-SA"/>
              </w:rPr>
            </w:pPr>
            <w:r w:rsidRPr="00E747FE">
              <w:rPr>
                <w:rFonts w:eastAsia="Times New Roman"/>
                <w:i/>
                <w:sz w:val="24"/>
                <w:szCs w:val="24"/>
                <w:lang w:eastAsia="ar-SA"/>
              </w:rPr>
              <w:t xml:space="preserve">Численность воспитанников </w:t>
            </w:r>
          </w:p>
        </w:tc>
        <w:tc>
          <w:tcPr>
            <w:tcW w:w="1973" w:type="dxa"/>
          </w:tcPr>
          <w:p w:rsidR="00560D16" w:rsidRDefault="00560D16" w:rsidP="00311D83">
            <w:pPr>
              <w:widowControl w:val="0"/>
              <w:tabs>
                <w:tab w:val="left" w:pos="522"/>
              </w:tabs>
              <w:spacing w:before="209" w:line="274" w:lineRule="exact"/>
              <w:ind w:right="141"/>
              <w:jc w:val="right"/>
              <w:outlineLvl w:val="0"/>
              <w:rPr>
                <w:rFonts w:eastAsia="Times New Roman"/>
                <w:i/>
                <w:sz w:val="24"/>
                <w:szCs w:val="24"/>
                <w:lang w:val="en-US" w:eastAsia="ar-SA"/>
              </w:rPr>
            </w:pPr>
            <w:r w:rsidRPr="00E747FE">
              <w:rPr>
                <w:rFonts w:eastAsia="Times New Roman"/>
                <w:i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3770" w:type="dxa"/>
          </w:tcPr>
          <w:p w:rsidR="00560D16" w:rsidRPr="00E747FE" w:rsidRDefault="00560D16" w:rsidP="00311D83">
            <w:pPr>
              <w:widowControl w:val="0"/>
              <w:tabs>
                <w:tab w:val="left" w:pos="522"/>
              </w:tabs>
              <w:spacing w:before="209" w:line="274" w:lineRule="exact"/>
              <w:ind w:right="283"/>
              <w:jc w:val="center"/>
              <w:outlineLvl w:val="0"/>
              <w:rPr>
                <w:rFonts w:eastAsia="Times New Roman"/>
                <w:i/>
                <w:sz w:val="24"/>
                <w:szCs w:val="24"/>
                <w:lang w:eastAsia="ar-SA"/>
              </w:rPr>
            </w:pPr>
            <w:r w:rsidRPr="00E747FE">
              <w:rPr>
                <w:rFonts w:eastAsia="Times New Roman"/>
                <w:i/>
                <w:sz w:val="24"/>
                <w:szCs w:val="24"/>
                <w:lang w:eastAsia="ar-SA"/>
              </w:rPr>
              <w:t>Направленность групп</w:t>
            </w:r>
          </w:p>
          <w:p w:rsidR="00560D16" w:rsidRDefault="00560D16" w:rsidP="00311D83">
            <w:pPr>
              <w:widowControl w:val="0"/>
              <w:tabs>
                <w:tab w:val="left" w:pos="522"/>
              </w:tabs>
              <w:spacing w:before="209" w:line="274" w:lineRule="exact"/>
              <w:ind w:right="141"/>
              <w:jc w:val="right"/>
              <w:outlineLvl w:val="0"/>
              <w:rPr>
                <w:rFonts w:eastAsia="Times New Roman"/>
                <w:i/>
                <w:sz w:val="24"/>
                <w:szCs w:val="24"/>
                <w:lang w:val="en-US" w:eastAsia="ar-SA"/>
              </w:rPr>
            </w:pPr>
          </w:p>
        </w:tc>
      </w:tr>
      <w:tr w:rsidR="00560D16" w:rsidTr="00311D83">
        <w:trPr>
          <w:trHeight w:val="394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lastRenderedPageBreak/>
              <w:t>с 2-х до 3-х лет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40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Общеразвивающая</w:t>
            </w:r>
          </w:p>
        </w:tc>
      </w:tr>
      <w:tr w:rsidR="00560D16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3-х до 4-х лет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52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Общеразвивающая</w:t>
            </w:r>
          </w:p>
        </w:tc>
      </w:tr>
      <w:tr w:rsidR="00560D16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4-х до 5-и лет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52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Общеразвивающая</w:t>
            </w:r>
          </w:p>
        </w:tc>
      </w:tr>
      <w:tr w:rsidR="00560D16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5-и до 6-и лет 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30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Комбинированная</w:t>
            </w:r>
          </w:p>
        </w:tc>
      </w:tr>
      <w:tr w:rsidR="00560D16" w:rsidRPr="00225F91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5-и до 6 и лет 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1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26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Общеразвивающая</w:t>
            </w:r>
          </w:p>
        </w:tc>
      </w:tr>
      <w:tr w:rsidR="00560D16" w:rsidRPr="00225F91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6- до 8-ти лет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52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Общеразвивающая</w:t>
            </w:r>
          </w:p>
        </w:tc>
      </w:tr>
      <w:tr w:rsidR="00560D16" w:rsidRPr="00225F91" w:rsidTr="00311D83">
        <w:trPr>
          <w:trHeight w:val="285"/>
        </w:trPr>
        <w:tc>
          <w:tcPr>
            <w:tcW w:w="2376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с 6- до 8-ти лет</w:t>
            </w:r>
          </w:p>
        </w:tc>
        <w:tc>
          <w:tcPr>
            <w:tcW w:w="1912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1</w:t>
            </w:r>
          </w:p>
        </w:tc>
        <w:tc>
          <w:tcPr>
            <w:tcW w:w="1973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15</w:t>
            </w:r>
          </w:p>
        </w:tc>
        <w:tc>
          <w:tcPr>
            <w:tcW w:w="3770" w:type="dxa"/>
            <w:vAlign w:val="bottom"/>
          </w:tcPr>
          <w:p w:rsidR="00560D16" w:rsidRPr="00F1608B" w:rsidRDefault="00560D16" w:rsidP="00311D83">
            <w:pPr>
              <w:rPr>
                <w:color w:val="757575"/>
                <w:szCs w:val="18"/>
              </w:rPr>
            </w:pPr>
            <w:r w:rsidRPr="00F1608B">
              <w:rPr>
                <w:color w:val="003366"/>
                <w:szCs w:val="18"/>
                <w:bdr w:val="none" w:sz="0" w:space="0" w:color="auto" w:frame="1"/>
              </w:rPr>
              <w:t>Комбинированная</w:t>
            </w:r>
          </w:p>
        </w:tc>
      </w:tr>
    </w:tbl>
    <w:p w:rsidR="00560D16" w:rsidRPr="00F338E9" w:rsidRDefault="00560D16" w:rsidP="00560D16">
      <w:pPr>
        <w:pStyle w:val="1"/>
        <w:tabs>
          <w:tab w:val="left" w:pos="0"/>
        </w:tabs>
        <w:kinsoku w:val="0"/>
        <w:overflowPunct w:val="0"/>
        <w:autoSpaceDE w:val="0"/>
        <w:autoSpaceDN w:val="0"/>
        <w:adjustRightInd w:val="0"/>
        <w:spacing w:before="90"/>
        <w:rPr>
          <w:lang w:val="ru-RU"/>
        </w:rPr>
      </w:pPr>
      <w:r w:rsidRPr="00F338E9">
        <w:rPr>
          <w:lang w:val="ru-RU"/>
        </w:rPr>
        <w:t>Характеристика взаимодействия педагогического коллектива с семьями</w:t>
      </w:r>
      <w:r w:rsidRPr="00F338E9">
        <w:rPr>
          <w:spacing w:val="-18"/>
          <w:lang w:val="ru-RU"/>
        </w:rPr>
        <w:t xml:space="preserve"> </w:t>
      </w:r>
      <w:r w:rsidRPr="00F338E9">
        <w:rPr>
          <w:lang w:val="ru-RU"/>
        </w:rPr>
        <w:t>детей</w:t>
      </w:r>
    </w:p>
    <w:p w:rsidR="00560D16" w:rsidRPr="00F338E9" w:rsidRDefault="00560D16" w:rsidP="00560D16">
      <w:pPr>
        <w:pStyle w:val="a5"/>
        <w:tabs>
          <w:tab w:val="left" w:pos="0"/>
        </w:tabs>
        <w:kinsoku w:val="0"/>
        <w:overflowPunct w:val="0"/>
        <w:ind w:left="142" w:firstLine="709"/>
        <w:jc w:val="both"/>
        <w:rPr>
          <w:lang w:val="ru-RU"/>
        </w:rPr>
      </w:pPr>
      <w:r w:rsidRPr="00F338E9">
        <w:rPr>
          <w:lang w:val="ru-RU"/>
        </w:rPr>
        <w:t>Семья является важнейшим общественным институтом, имеющим решающее значение, как для индивидуальной жизни человека, так и для социального, экономического культурологического развития</w:t>
      </w:r>
      <w:r w:rsidRPr="00F338E9">
        <w:rPr>
          <w:spacing w:val="-2"/>
          <w:lang w:val="ru-RU"/>
        </w:rPr>
        <w:t xml:space="preserve"> </w:t>
      </w:r>
      <w:r w:rsidRPr="00F338E9">
        <w:rPr>
          <w:lang w:val="ru-RU"/>
        </w:rPr>
        <w:t>общества.</w:t>
      </w:r>
    </w:p>
    <w:p w:rsidR="00560D16" w:rsidRPr="00F338E9" w:rsidRDefault="00560D16" w:rsidP="00560D16">
      <w:pPr>
        <w:pStyle w:val="a5"/>
        <w:tabs>
          <w:tab w:val="left" w:pos="0"/>
        </w:tabs>
        <w:kinsoku w:val="0"/>
        <w:overflowPunct w:val="0"/>
        <w:ind w:left="142" w:firstLine="709"/>
        <w:jc w:val="both"/>
        <w:rPr>
          <w:lang w:val="ru-RU"/>
        </w:rPr>
      </w:pPr>
      <w:r w:rsidRPr="00F338E9">
        <w:rPr>
          <w:lang w:val="ru-RU"/>
        </w:rPr>
        <w:t>Общими требованиями к подготовке родителей к сопровождению ребенк</w:t>
      </w:r>
      <w:proofErr w:type="gramStart"/>
      <w:r w:rsidRPr="00F338E9">
        <w:rPr>
          <w:lang w:val="ru-RU"/>
        </w:rPr>
        <w:t>а-</w:t>
      </w:r>
      <w:proofErr w:type="gramEnd"/>
      <w:r w:rsidRPr="00F338E9">
        <w:rPr>
          <w:lang w:val="ru-RU"/>
        </w:rPr>
        <w:t xml:space="preserve"> дошкольника в рамках его траектории развития при реализации примерной основной общеобразовательной программы дошкольного образования являются:</w:t>
      </w:r>
    </w:p>
    <w:p w:rsidR="00560D16" w:rsidRPr="00A96EC0" w:rsidRDefault="00560D16" w:rsidP="00560D16">
      <w:pPr>
        <w:pStyle w:val="a3"/>
        <w:widowControl w:val="0"/>
        <w:numPr>
          <w:ilvl w:val="3"/>
          <w:numId w:val="6"/>
        </w:numPr>
        <w:tabs>
          <w:tab w:val="left" w:pos="0"/>
          <w:tab w:val="left" w:pos="1736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firstLine="709"/>
        <w:contextualSpacing w:val="0"/>
        <w:rPr>
          <w:sz w:val="24"/>
        </w:rPr>
      </w:pPr>
      <w:r w:rsidRPr="00A96EC0">
        <w:rPr>
          <w:sz w:val="24"/>
        </w:rPr>
        <w:t>наличие у родителей основной общеобразовательной</w:t>
      </w:r>
      <w:r w:rsidRPr="00A96EC0">
        <w:rPr>
          <w:spacing w:val="-8"/>
          <w:sz w:val="24"/>
        </w:rPr>
        <w:t xml:space="preserve"> </w:t>
      </w:r>
      <w:r w:rsidRPr="00A96EC0">
        <w:rPr>
          <w:sz w:val="24"/>
        </w:rPr>
        <w:t>программы;</w:t>
      </w:r>
    </w:p>
    <w:p w:rsidR="00560D16" w:rsidRPr="00A96EC0" w:rsidRDefault="00560D16" w:rsidP="00560D16">
      <w:pPr>
        <w:pStyle w:val="a3"/>
        <w:widowControl w:val="0"/>
        <w:numPr>
          <w:ilvl w:val="3"/>
          <w:numId w:val="6"/>
        </w:numPr>
        <w:tabs>
          <w:tab w:val="left" w:pos="0"/>
          <w:tab w:val="left" w:pos="1736"/>
        </w:tabs>
        <w:kinsoku w:val="0"/>
        <w:overflowPunct w:val="0"/>
        <w:autoSpaceDE w:val="0"/>
        <w:autoSpaceDN w:val="0"/>
        <w:adjustRightInd w:val="0"/>
        <w:ind w:left="142" w:firstLine="709"/>
        <w:contextualSpacing w:val="0"/>
        <w:jc w:val="both"/>
        <w:rPr>
          <w:sz w:val="24"/>
        </w:rPr>
      </w:pPr>
      <w:r w:rsidRPr="00A96EC0">
        <w:rPr>
          <w:sz w:val="24"/>
        </w:rPr>
        <w:t>информирование родителей о соответствии развития ребенка задачам, поставленным в основной общеобразовательной программе по линиям</w:t>
      </w:r>
      <w:r w:rsidRPr="00A96EC0">
        <w:rPr>
          <w:spacing w:val="-11"/>
          <w:sz w:val="24"/>
        </w:rPr>
        <w:t xml:space="preserve"> </w:t>
      </w:r>
      <w:r w:rsidRPr="00A96EC0">
        <w:rPr>
          <w:sz w:val="24"/>
        </w:rPr>
        <w:t>развития;</w:t>
      </w:r>
    </w:p>
    <w:p w:rsidR="00560D16" w:rsidRPr="00A96EC0" w:rsidRDefault="00560D16" w:rsidP="00560D16">
      <w:pPr>
        <w:pStyle w:val="a3"/>
        <w:widowControl w:val="0"/>
        <w:numPr>
          <w:ilvl w:val="3"/>
          <w:numId w:val="6"/>
        </w:numPr>
        <w:tabs>
          <w:tab w:val="left" w:pos="0"/>
          <w:tab w:val="left" w:pos="1736"/>
        </w:tabs>
        <w:kinsoku w:val="0"/>
        <w:overflowPunct w:val="0"/>
        <w:autoSpaceDE w:val="0"/>
        <w:autoSpaceDN w:val="0"/>
        <w:adjustRightInd w:val="0"/>
        <w:spacing w:before="78" w:line="237" w:lineRule="auto"/>
        <w:ind w:left="142" w:firstLine="709"/>
        <w:contextualSpacing w:val="0"/>
        <w:jc w:val="both"/>
        <w:rPr>
          <w:sz w:val="24"/>
        </w:rPr>
      </w:pPr>
      <w:r w:rsidRPr="00A96EC0">
        <w:rPr>
          <w:sz w:val="24"/>
        </w:rPr>
        <w:t>информирование родителей о результатах освоения примерной основной общеобразовательной программы, полученных при проведении психолог</w:t>
      </w:r>
      <w:proofErr w:type="gramStart"/>
      <w:r w:rsidRPr="00A96EC0">
        <w:rPr>
          <w:sz w:val="24"/>
        </w:rPr>
        <w:t>о-</w:t>
      </w:r>
      <w:proofErr w:type="gramEnd"/>
      <w:r w:rsidRPr="00A96EC0">
        <w:rPr>
          <w:sz w:val="24"/>
        </w:rPr>
        <w:t xml:space="preserve"> педагогической диагностики, которые сообщаются родителям в процессе индивидуального общения (в сентябре, январе и</w:t>
      </w:r>
      <w:r w:rsidRPr="00A96EC0">
        <w:rPr>
          <w:spacing w:val="-6"/>
          <w:sz w:val="24"/>
        </w:rPr>
        <w:t xml:space="preserve"> </w:t>
      </w:r>
      <w:r w:rsidRPr="00A96EC0">
        <w:rPr>
          <w:sz w:val="24"/>
        </w:rPr>
        <w:t>мае).</w:t>
      </w:r>
    </w:p>
    <w:p w:rsidR="00560D16" w:rsidRPr="00A96EC0" w:rsidRDefault="00560D16" w:rsidP="00560D16">
      <w:pPr>
        <w:pStyle w:val="a3"/>
        <w:widowControl w:val="0"/>
        <w:numPr>
          <w:ilvl w:val="3"/>
          <w:numId w:val="6"/>
        </w:numPr>
        <w:tabs>
          <w:tab w:val="left" w:pos="0"/>
          <w:tab w:val="left" w:pos="1736"/>
        </w:tabs>
        <w:kinsoku w:val="0"/>
        <w:overflowPunct w:val="0"/>
        <w:autoSpaceDE w:val="0"/>
        <w:autoSpaceDN w:val="0"/>
        <w:adjustRightInd w:val="0"/>
        <w:spacing w:before="78" w:line="237" w:lineRule="auto"/>
        <w:ind w:left="142" w:firstLine="709"/>
        <w:contextualSpacing w:val="0"/>
        <w:jc w:val="both"/>
        <w:rPr>
          <w:sz w:val="24"/>
        </w:rPr>
      </w:pPr>
      <w:r w:rsidRPr="00A96EC0">
        <w:rPr>
          <w:sz w:val="24"/>
        </w:rPr>
        <w:t>проведение педагогами дошкольной организации систематической работы, направленной на информирование родителей о результатах освоения детьми примерной основной общеобразовательной</w:t>
      </w:r>
      <w:r w:rsidRPr="00A96EC0">
        <w:rPr>
          <w:spacing w:val="-1"/>
          <w:sz w:val="24"/>
        </w:rPr>
        <w:t xml:space="preserve"> </w:t>
      </w:r>
      <w:r w:rsidRPr="00A96EC0">
        <w:rPr>
          <w:sz w:val="24"/>
        </w:rPr>
        <w:t>программы.</w:t>
      </w:r>
    </w:p>
    <w:p w:rsidR="00560D16" w:rsidRPr="00F338E9" w:rsidRDefault="00560D16" w:rsidP="00560D16">
      <w:pPr>
        <w:pStyle w:val="a5"/>
        <w:tabs>
          <w:tab w:val="left" w:pos="0"/>
        </w:tabs>
        <w:kinsoku w:val="0"/>
        <w:overflowPunct w:val="0"/>
        <w:spacing w:before="3"/>
        <w:ind w:left="142" w:firstLine="709"/>
        <w:jc w:val="both"/>
        <w:rPr>
          <w:lang w:val="ru-RU"/>
        </w:rPr>
      </w:pPr>
      <w:proofErr w:type="gramStart"/>
      <w:r w:rsidRPr="00F338E9">
        <w:rPr>
          <w:lang w:val="ru-RU"/>
        </w:rPr>
        <w:t>Информацию, которую педагоги транслируют родителям можно разделить на общую (т.е. предназначенную коллективу родителей в целом) и индивидуальную (касающуюся родителей каждого конкретного ребенка).</w:t>
      </w:r>
      <w:proofErr w:type="gramEnd"/>
      <w:r w:rsidRPr="00F338E9">
        <w:rPr>
          <w:lang w:val="ru-RU"/>
        </w:rPr>
        <w:t xml:space="preserve"> Общая включает в себя информацию о режиме работы дошкольного учреждения, планируемых мероприятиях, содержании нормативно-правовых, программн</w:t>
      </w:r>
      <w:proofErr w:type="gramStart"/>
      <w:r w:rsidRPr="00F338E9">
        <w:rPr>
          <w:lang w:val="ru-RU"/>
        </w:rPr>
        <w:t>о-</w:t>
      </w:r>
      <w:proofErr w:type="gramEnd"/>
      <w:r w:rsidRPr="00F338E9">
        <w:rPr>
          <w:lang w:val="ru-RU"/>
        </w:rPr>
        <w:t xml:space="preserve"> методических материалов и др. Индивидуальная представляет собой данные, полученные педагогами в результате обследования ребенка в соответствии с требованиями, сформулированными в части основной общеобразовательной программы, и является конфиденциальной.</w:t>
      </w:r>
    </w:p>
    <w:p w:rsidR="00560D16" w:rsidRPr="00F338E9" w:rsidRDefault="00560D16" w:rsidP="00560D16">
      <w:pPr>
        <w:pStyle w:val="a5"/>
        <w:tabs>
          <w:tab w:val="left" w:pos="0"/>
        </w:tabs>
        <w:kinsoku w:val="0"/>
        <w:overflowPunct w:val="0"/>
        <w:ind w:left="142" w:firstLine="709"/>
        <w:jc w:val="both"/>
        <w:rPr>
          <w:lang w:val="ru-RU"/>
        </w:rPr>
      </w:pPr>
      <w:r w:rsidRPr="00F338E9">
        <w:rPr>
          <w:lang w:val="ru-RU"/>
        </w:rPr>
        <w:t>В Рабочих программах возрастных групп представлены планы работы с родителями на учебный</w:t>
      </w:r>
      <w:r w:rsidRPr="00F338E9">
        <w:rPr>
          <w:spacing w:val="-1"/>
          <w:lang w:val="ru-RU"/>
        </w:rPr>
        <w:t xml:space="preserve"> </w:t>
      </w:r>
      <w:r w:rsidRPr="00F338E9">
        <w:rPr>
          <w:lang w:val="ru-RU"/>
        </w:rPr>
        <w:t>год.</w:t>
      </w:r>
    </w:p>
    <w:p w:rsidR="00560D16" w:rsidRPr="00267999" w:rsidRDefault="00560D16" w:rsidP="00560D16">
      <w:pPr>
        <w:jc w:val="both"/>
        <w:rPr>
          <w:sz w:val="24"/>
          <w:szCs w:val="24"/>
        </w:rPr>
      </w:pPr>
      <w:r w:rsidRPr="00267999">
        <w:rPr>
          <w:sz w:val="24"/>
          <w:szCs w:val="24"/>
        </w:rPr>
        <w:t xml:space="preserve">Формы взаимодействия ДОУ и семьи </w:t>
      </w:r>
      <w:r>
        <w:rPr>
          <w:sz w:val="24"/>
          <w:szCs w:val="24"/>
        </w:rPr>
        <w:t xml:space="preserve">(стр. </w:t>
      </w:r>
      <w:r w:rsidRPr="00267999">
        <w:rPr>
          <w:sz w:val="24"/>
          <w:szCs w:val="24"/>
        </w:rPr>
        <w:t xml:space="preserve">154, ООП </w:t>
      </w:r>
      <w:proofErr w:type="gramStart"/>
      <w:r w:rsidRPr="00267999">
        <w:rPr>
          <w:sz w:val="24"/>
          <w:szCs w:val="24"/>
        </w:rPr>
        <w:t>ДО</w:t>
      </w:r>
      <w:proofErr w:type="gramEnd"/>
      <w:r w:rsidRPr="00267999">
        <w:rPr>
          <w:sz w:val="24"/>
          <w:szCs w:val="24"/>
        </w:rPr>
        <w:t>)</w:t>
      </w:r>
    </w:p>
    <w:p w:rsidR="00560D16" w:rsidRDefault="00560D16" w:rsidP="00560D16">
      <w:pPr>
        <w:ind w:firstLine="708"/>
        <w:jc w:val="both"/>
        <w:rPr>
          <w:i/>
          <w:sz w:val="24"/>
          <w:szCs w:val="24"/>
        </w:rPr>
      </w:pPr>
    </w:p>
    <w:p w:rsidR="00560D16" w:rsidRPr="00A96EC0" w:rsidRDefault="00560D16" w:rsidP="00560D16">
      <w:pPr>
        <w:ind w:firstLine="708"/>
        <w:jc w:val="both"/>
        <w:rPr>
          <w:sz w:val="24"/>
          <w:szCs w:val="24"/>
        </w:rPr>
      </w:pPr>
      <w:r w:rsidRPr="00A96EC0">
        <w:rPr>
          <w:i/>
          <w:sz w:val="24"/>
          <w:szCs w:val="24"/>
        </w:rPr>
        <w:t>В содержательном разделе</w:t>
      </w:r>
      <w:r w:rsidRPr="00A96EC0">
        <w:rPr>
          <w:sz w:val="24"/>
          <w:szCs w:val="24"/>
        </w:rPr>
        <w:t xml:space="preserve"> </w:t>
      </w:r>
      <w:proofErr w:type="gramStart"/>
      <w:r w:rsidRPr="00A96EC0">
        <w:rPr>
          <w:sz w:val="24"/>
          <w:szCs w:val="24"/>
        </w:rPr>
        <w:t>представлены</w:t>
      </w:r>
      <w:proofErr w:type="gramEnd"/>
      <w:r w:rsidRPr="00A96EC0">
        <w:rPr>
          <w:sz w:val="24"/>
          <w:szCs w:val="24"/>
        </w:rPr>
        <w:t xml:space="preserve">: </w:t>
      </w:r>
    </w:p>
    <w:p w:rsidR="00560D16" w:rsidRPr="00A96EC0" w:rsidRDefault="00560D16" w:rsidP="00560D16">
      <w:pPr>
        <w:jc w:val="both"/>
        <w:rPr>
          <w:sz w:val="24"/>
          <w:szCs w:val="24"/>
        </w:rPr>
      </w:pPr>
      <w:r w:rsidRPr="00A96EC0">
        <w:rPr>
          <w:sz w:val="24"/>
          <w:szCs w:val="24"/>
        </w:rPr>
        <w:t>–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:rsidR="00560D16" w:rsidRPr="00A96EC0" w:rsidRDefault="00560D16" w:rsidP="00560D16">
      <w:pPr>
        <w:jc w:val="both"/>
        <w:rPr>
          <w:sz w:val="24"/>
          <w:szCs w:val="24"/>
        </w:rPr>
      </w:pPr>
      <w:r w:rsidRPr="00A96EC0">
        <w:rPr>
          <w:sz w:val="24"/>
          <w:szCs w:val="24"/>
        </w:rPr>
        <w:t xml:space="preserve">–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 </w:t>
      </w:r>
    </w:p>
    <w:p w:rsidR="00560D16" w:rsidRPr="00A96EC0" w:rsidRDefault="00560D16" w:rsidP="00560D16">
      <w:pPr>
        <w:jc w:val="both"/>
        <w:rPr>
          <w:sz w:val="24"/>
          <w:szCs w:val="24"/>
        </w:rPr>
      </w:pPr>
      <w:r w:rsidRPr="00A96EC0">
        <w:rPr>
          <w:sz w:val="24"/>
          <w:szCs w:val="24"/>
        </w:rPr>
        <w:t>– адаптивная программа коррекционно-развивающей работы с детьми с ограниченными возможностями здоровья, описывающая образовательную деятельность по профессиональной коррекции нарушений развития детей, предусмотренную Программой.</w:t>
      </w:r>
    </w:p>
    <w:p w:rsidR="00560D16" w:rsidRPr="00267999" w:rsidRDefault="00560D16" w:rsidP="00560D16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</w:t>
      </w:r>
      <w:r>
        <w:rPr>
          <w:i/>
          <w:sz w:val="24"/>
          <w:szCs w:val="24"/>
        </w:rPr>
        <w:tab/>
      </w:r>
      <w:r w:rsidRPr="00A96EC0">
        <w:rPr>
          <w:i/>
          <w:sz w:val="24"/>
          <w:szCs w:val="24"/>
        </w:rPr>
        <w:t>Организационный раздел</w:t>
      </w:r>
      <w:r w:rsidRPr="00267999">
        <w:rPr>
          <w:sz w:val="24"/>
          <w:szCs w:val="24"/>
        </w:rPr>
        <w:t xml:space="preserve"> содержит описание материально – технического обеспечения программы, обеспеченности методическими материалами и средствами обучения и воспитания,</w:t>
      </w:r>
    </w:p>
    <w:p w:rsidR="00560D16" w:rsidRPr="00267999" w:rsidRDefault="00560D16" w:rsidP="00560D16">
      <w:pPr>
        <w:jc w:val="both"/>
        <w:rPr>
          <w:sz w:val="24"/>
          <w:szCs w:val="24"/>
        </w:rPr>
      </w:pPr>
      <w:r w:rsidRPr="00267999">
        <w:rPr>
          <w:sz w:val="24"/>
          <w:szCs w:val="24"/>
        </w:rPr>
        <w:t>включает распорядок и\или режим дня, а также особенности традиционных событий, праздников, мероприятий; особенности организации развивающей предметно – пространственной среды.</w:t>
      </w:r>
    </w:p>
    <w:p w:rsidR="00560D16" w:rsidRPr="00267999" w:rsidRDefault="00560D16" w:rsidP="00560D16">
      <w:pPr>
        <w:ind w:firstLine="708"/>
        <w:jc w:val="both"/>
        <w:rPr>
          <w:sz w:val="24"/>
          <w:szCs w:val="24"/>
        </w:rPr>
      </w:pPr>
      <w:r w:rsidRPr="00267999">
        <w:rPr>
          <w:sz w:val="24"/>
          <w:szCs w:val="24"/>
        </w:rPr>
        <w:t xml:space="preserve">Построение </w:t>
      </w:r>
      <w:proofErr w:type="spellStart"/>
      <w:r w:rsidRPr="00267999">
        <w:rPr>
          <w:sz w:val="24"/>
          <w:szCs w:val="24"/>
        </w:rPr>
        <w:t>воспитательно</w:t>
      </w:r>
      <w:proofErr w:type="spellEnd"/>
      <w:r w:rsidRPr="00267999">
        <w:rPr>
          <w:sz w:val="24"/>
          <w:szCs w:val="24"/>
        </w:rPr>
        <w:t xml:space="preserve"> – 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560D16" w:rsidRPr="00267999" w:rsidRDefault="00560D16" w:rsidP="00560D16">
      <w:pPr>
        <w:ind w:firstLine="708"/>
        <w:jc w:val="both"/>
        <w:rPr>
          <w:sz w:val="24"/>
          <w:szCs w:val="24"/>
        </w:rPr>
      </w:pPr>
      <w:r w:rsidRPr="00267999">
        <w:rPr>
          <w:sz w:val="24"/>
          <w:szCs w:val="24"/>
        </w:rPr>
        <w:t>Предметно – пространственная среда в учреждении обеспечивает максимальную реализацию образовательного потенциала пространства группы, организации, а также территории, прилегающей к организации, материалов, оборудования и инвентаря для развития детей дошкольного возраста</w:t>
      </w:r>
    </w:p>
    <w:p w:rsidR="00560D16" w:rsidRPr="008F202C" w:rsidRDefault="00560D16" w:rsidP="00560D16">
      <w:pPr>
        <w:pStyle w:val="a5"/>
        <w:ind w:firstLine="590"/>
        <w:jc w:val="both"/>
        <w:rPr>
          <w:lang w:val="ru-RU"/>
        </w:rPr>
      </w:pPr>
      <w:r w:rsidRPr="008F202C">
        <w:rPr>
          <w:lang w:val="ru-RU"/>
        </w:rPr>
        <w:t>Развивающая предметно-пространственная среда дошкольной организации должна быть:</w:t>
      </w:r>
    </w:p>
    <w:p w:rsidR="00560D16" w:rsidRPr="008F202C" w:rsidRDefault="00560D16" w:rsidP="00560D16">
      <w:pPr>
        <w:pStyle w:val="a5"/>
        <w:ind w:hanging="118"/>
        <w:jc w:val="both"/>
        <w:rPr>
          <w:lang w:val="ru-RU"/>
        </w:rPr>
      </w:pPr>
      <w:r w:rsidRPr="008F202C">
        <w:rPr>
          <w:lang w:val="ru-RU"/>
        </w:rPr>
        <w:t>содержательно-насыщенной, развивающей; трансформируемой;</w:t>
      </w:r>
    </w:p>
    <w:p w:rsidR="00560D16" w:rsidRDefault="00560D16" w:rsidP="00560D16">
      <w:pPr>
        <w:pStyle w:val="a5"/>
        <w:ind w:hanging="118"/>
        <w:jc w:val="both"/>
        <w:rPr>
          <w:lang w:val="ru-RU"/>
        </w:rPr>
      </w:pPr>
      <w:r w:rsidRPr="008F202C">
        <w:rPr>
          <w:lang w:val="ru-RU"/>
        </w:rPr>
        <w:t>полифункциональной; вариативной; доступной; безопасной;</w:t>
      </w:r>
    </w:p>
    <w:p w:rsidR="00560D16" w:rsidRPr="008F202C" w:rsidRDefault="00560D16" w:rsidP="00560D16">
      <w:pPr>
        <w:pStyle w:val="a5"/>
        <w:ind w:hanging="118"/>
        <w:jc w:val="both"/>
        <w:rPr>
          <w:lang w:val="ru-RU"/>
        </w:rPr>
      </w:pPr>
      <w:r w:rsidRPr="008F202C">
        <w:rPr>
          <w:lang w:val="ru-RU"/>
        </w:rPr>
        <w:t xml:space="preserve"> </w:t>
      </w:r>
      <w:proofErr w:type="spellStart"/>
      <w:r w:rsidRPr="008F202C">
        <w:rPr>
          <w:lang w:val="ru-RU"/>
        </w:rPr>
        <w:t>здоровьесберегающей</w:t>
      </w:r>
      <w:proofErr w:type="spellEnd"/>
      <w:r w:rsidRPr="008F202C">
        <w:rPr>
          <w:lang w:val="ru-RU"/>
        </w:rPr>
        <w:t>;</w:t>
      </w:r>
      <w:r>
        <w:rPr>
          <w:lang w:val="ru-RU"/>
        </w:rPr>
        <w:t xml:space="preserve"> </w:t>
      </w:r>
      <w:r w:rsidRPr="008F202C">
        <w:rPr>
          <w:lang w:val="ru-RU"/>
        </w:rPr>
        <w:t>эстетически-привлекательной.</w:t>
      </w:r>
    </w:p>
    <w:p w:rsidR="00560D16" w:rsidRPr="009F65B0" w:rsidRDefault="00560D16" w:rsidP="00560D16">
      <w:pPr>
        <w:pStyle w:val="a5"/>
        <w:kinsoku w:val="0"/>
        <w:overflowPunct w:val="0"/>
        <w:ind w:left="0" w:right="-1"/>
        <w:jc w:val="both"/>
        <w:rPr>
          <w:lang w:val="ru-RU"/>
        </w:rPr>
      </w:pPr>
      <w:proofErr w:type="spellStart"/>
      <w:r w:rsidRPr="009F65B0">
        <w:rPr>
          <w:lang w:val="ru-RU"/>
        </w:rPr>
        <w:t>Трансформируемость</w:t>
      </w:r>
      <w:proofErr w:type="spellEnd"/>
      <w:r w:rsidRPr="009F65B0">
        <w:rPr>
          <w:lang w:val="ru-RU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 Развивающая предметно-пространственная среда обеспечивает доступ к объектам природного</w:t>
      </w:r>
      <w:r w:rsidRPr="009F65B0">
        <w:rPr>
          <w:spacing w:val="14"/>
          <w:lang w:val="ru-RU"/>
        </w:rPr>
        <w:t xml:space="preserve"> </w:t>
      </w:r>
      <w:r w:rsidRPr="009F65B0">
        <w:rPr>
          <w:lang w:val="ru-RU"/>
        </w:rPr>
        <w:t>характера;</w:t>
      </w:r>
      <w:r w:rsidRPr="009F65B0">
        <w:rPr>
          <w:spacing w:val="15"/>
          <w:lang w:val="ru-RU"/>
        </w:rPr>
        <w:t xml:space="preserve"> </w:t>
      </w:r>
      <w:r w:rsidRPr="009F65B0">
        <w:rPr>
          <w:lang w:val="ru-RU"/>
        </w:rPr>
        <w:t>побуждать</w:t>
      </w:r>
      <w:r w:rsidRPr="009F65B0">
        <w:rPr>
          <w:spacing w:val="15"/>
          <w:lang w:val="ru-RU"/>
        </w:rPr>
        <w:t xml:space="preserve"> </w:t>
      </w:r>
      <w:r w:rsidRPr="009F65B0">
        <w:rPr>
          <w:lang w:val="ru-RU"/>
        </w:rPr>
        <w:t>к</w:t>
      </w:r>
      <w:r w:rsidRPr="009F65B0">
        <w:rPr>
          <w:spacing w:val="15"/>
          <w:lang w:val="ru-RU"/>
        </w:rPr>
        <w:t xml:space="preserve"> </w:t>
      </w:r>
      <w:r w:rsidRPr="009F65B0">
        <w:rPr>
          <w:lang w:val="ru-RU"/>
        </w:rPr>
        <w:t>наблюдениям</w:t>
      </w:r>
      <w:r w:rsidRPr="009F65B0">
        <w:rPr>
          <w:spacing w:val="13"/>
          <w:lang w:val="ru-RU"/>
        </w:rPr>
        <w:t xml:space="preserve"> </w:t>
      </w:r>
      <w:r w:rsidRPr="009F65B0">
        <w:rPr>
          <w:lang w:val="ru-RU"/>
        </w:rPr>
        <w:t>на</w:t>
      </w:r>
      <w:r w:rsidRPr="009F65B0">
        <w:rPr>
          <w:spacing w:val="17"/>
          <w:lang w:val="ru-RU"/>
        </w:rPr>
        <w:t xml:space="preserve"> </w:t>
      </w:r>
      <w:r w:rsidRPr="009F65B0">
        <w:rPr>
          <w:lang w:val="ru-RU"/>
        </w:rPr>
        <w:t>участке</w:t>
      </w:r>
      <w:r w:rsidRPr="009F65B0">
        <w:rPr>
          <w:spacing w:val="13"/>
          <w:lang w:val="ru-RU"/>
        </w:rPr>
        <w:t xml:space="preserve"> </w:t>
      </w:r>
      <w:r w:rsidRPr="009F65B0">
        <w:rPr>
          <w:lang w:val="ru-RU"/>
        </w:rPr>
        <w:t>детского</w:t>
      </w:r>
      <w:r w:rsidRPr="009F65B0">
        <w:rPr>
          <w:spacing w:val="14"/>
          <w:lang w:val="ru-RU"/>
        </w:rPr>
        <w:t xml:space="preserve"> </w:t>
      </w:r>
      <w:r w:rsidRPr="009F65B0">
        <w:rPr>
          <w:lang w:val="ru-RU"/>
        </w:rPr>
        <w:t>сада</w:t>
      </w:r>
      <w:r w:rsidRPr="009F65B0">
        <w:rPr>
          <w:spacing w:val="16"/>
          <w:lang w:val="ru-RU"/>
        </w:rPr>
        <w:t xml:space="preserve"> </w:t>
      </w:r>
      <w:r w:rsidRPr="009F65B0">
        <w:rPr>
          <w:lang w:val="ru-RU"/>
        </w:rPr>
        <w:t>(постоянным</w:t>
      </w:r>
      <w:r w:rsidRPr="009F65B0">
        <w:rPr>
          <w:spacing w:val="13"/>
          <w:lang w:val="ru-RU"/>
        </w:rPr>
        <w:t xml:space="preserve"> </w:t>
      </w:r>
      <w:r>
        <w:rPr>
          <w:lang w:val="ru-RU"/>
        </w:rPr>
        <w:t xml:space="preserve">и </w:t>
      </w:r>
      <w:r w:rsidRPr="009F65B0">
        <w:rPr>
          <w:lang w:val="ru-RU"/>
        </w:rPr>
        <w:t>эпизодическим) за ростом растений, участию в элементарном труде, проведению опытов и экспериментов с природным материалом. Развивающая предметн</w:t>
      </w:r>
      <w:proofErr w:type="gramStart"/>
      <w:r w:rsidRPr="009F65B0">
        <w:rPr>
          <w:lang w:val="ru-RU"/>
        </w:rPr>
        <w:t>о-</w:t>
      </w:r>
      <w:proofErr w:type="gramEnd"/>
      <w:r w:rsidRPr="009F65B0">
        <w:rPr>
          <w:lang w:val="ru-RU"/>
        </w:rPr>
        <w:t xml:space="preserve"> пространственная среда организовывается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</w:t>
      </w:r>
      <w:r w:rsidRPr="009F65B0">
        <w:rPr>
          <w:spacing w:val="-2"/>
          <w:lang w:val="ru-RU"/>
        </w:rPr>
        <w:t xml:space="preserve"> </w:t>
      </w:r>
      <w:r w:rsidRPr="009F65B0">
        <w:rPr>
          <w:lang w:val="ru-RU"/>
        </w:rPr>
        <w:t>пр.).</w:t>
      </w:r>
    </w:p>
    <w:p w:rsidR="00560D16" w:rsidRDefault="00560D16" w:rsidP="00560D16">
      <w:pPr>
        <w:pStyle w:val="a5"/>
        <w:kinsoku w:val="0"/>
        <w:overflowPunct w:val="0"/>
        <w:ind w:left="284"/>
        <w:rPr>
          <w:b/>
          <w:bCs/>
          <w:sz w:val="23"/>
          <w:szCs w:val="23"/>
          <w:lang w:val="ru-RU"/>
        </w:rPr>
      </w:pPr>
    </w:p>
    <w:p w:rsidR="00560D16" w:rsidRPr="009947A7" w:rsidRDefault="00560D16" w:rsidP="00560D16">
      <w:pPr>
        <w:pStyle w:val="a5"/>
        <w:kinsoku w:val="0"/>
        <w:overflowPunct w:val="0"/>
        <w:ind w:left="284"/>
        <w:rPr>
          <w:b/>
          <w:bCs/>
          <w:sz w:val="23"/>
          <w:szCs w:val="23"/>
          <w:lang w:val="ru-RU"/>
        </w:rPr>
      </w:pPr>
      <w:r w:rsidRPr="001D681E">
        <w:rPr>
          <w:b/>
          <w:bCs/>
          <w:sz w:val="23"/>
          <w:szCs w:val="23"/>
          <w:lang w:val="ru-RU"/>
        </w:rPr>
        <w:t>Программно-методическое обеспечение образовательного процесса</w:t>
      </w:r>
    </w:p>
    <w:p w:rsidR="00560D16" w:rsidRPr="00E747FE" w:rsidRDefault="00560D16" w:rsidP="00560D16">
      <w:pPr>
        <w:pStyle w:val="1"/>
        <w:tabs>
          <w:tab w:val="left" w:pos="1342"/>
        </w:tabs>
        <w:kinsoku w:val="0"/>
        <w:overflowPunct w:val="0"/>
        <w:autoSpaceDE w:val="0"/>
        <w:autoSpaceDN w:val="0"/>
        <w:adjustRightInd w:val="0"/>
        <w:spacing w:before="90"/>
        <w:ind w:left="1342"/>
        <w:rPr>
          <w:lang w:val="ru-RU"/>
        </w:rPr>
      </w:pPr>
    </w:p>
    <w:tbl>
      <w:tblPr>
        <w:tblW w:w="4999" w:type="pct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8"/>
        <w:gridCol w:w="6915"/>
      </w:tblGrid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2B283B9B" wp14:editId="418361CE">
                  <wp:extent cx="1343665" cy="1796903"/>
                  <wp:effectExtent l="0" t="0" r="8890" b="0"/>
                  <wp:docPr id="3186" name="Рисунок 3186" descr="Радуга. Примерная основная образовательная программа дошкольного образования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дуга. Примерная основная образовательная программа дошкольного образования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94" cy="179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4935FB" w:rsidRDefault="00560D16" w:rsidP="00311D83">
            <w:pPr>
              <w:jc w:val="both"/>
              <w:rPr>
                <w:rFonts w:eastAsia="Times New Roman"/>
                <w:b/>
                <w:bCs/>
                <w:color w:val="8B4513"/>
                <w:sz w:val="24"/>
                <w:szCs w:val="24"/>
              </w:rPr>
            </w:pP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Радуга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t>.</w:t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 Основная общеобразовательная программа дошкольного образования</w:t>
            </w:r>
          </w:p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 w:rsidRPr="00136CCF">
              <w:rPr>
                <w:rFonts w:eastAsia="Times New Roman"/>
                <w:color w:val="8B4513"/>
                <w:sz w:val="24"/>
                <w:szCs w:val="24"/>
              </w:rPr>
              <w:t>Программа соответствует  федеральным государственным требованиям в сфере дошкольного образования.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br/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Основные цели программы: 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t>обеспечение ребенку возможности радостно и содержательно проживать дошкольные годы; обеспечение охраны и укрепления его здоровья (как физического, так и психического); всестороннее и своевременное психическое развитие; формирование активного и бережно-уважительного отношения к окружающему миру;  приобщение к основным сферам человеческой культуры (труду, знаниям, искусству, морали)</w:t>
            </w: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rFonts w:ascii="Verdana" w:eastAsia="Times New Roman" w:hAnsi="Verdana"/>
                <w:noProof/>
                <w:color w:val="AF5E38"/>
                <w:sz w:val="20"/>
                <w:szCs w:val="20"/>
              </w:rPr>
              <w:lastRenderedPageBreak/>
              <w:drawing>
                <wp:inline distT="0" distB="0" distL="0" distR="0" wp14:anchorId="087DF9D3" wp14:editId="63E5BDB9">
                  <wp:extent cx="1371600" cy="1903095"/>
                  <wp:effectExtent l="0" t="0" r="0" b="1905"/>
                  <wp:docPr id="3188" name="Рисунок 3188" descr="http://duymovochka5.ucoz.ru/_si/0/s38887895.jpg">
                    <a:hlinkClick xmlns:a="http://schemas.openxmlformats.org/drawingml/2006/main" r:id="rId8" tgtFrame="&quot;_blank&quot;" tooltip="&quot;Нажмите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uymovochka5.ucoz.ru/_si/0/s38887895.jpg">
                            <a:hlinkClick r:id="rId8" tgtFrame="&quot;_blank&quot;" tooltip="&quot;Нажмите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136CCF" w:rsidRDefault="00560D16" w:rsidP="00311D83">
            <w:pPr>
              <w:spacing w:before="100" w:beforeAutospacing="1" w:after="100" w:afterAutospacing="1"/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«Безопасность», программа социального развития.</w:t>
            </w:r>
          </w:p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 w:rsidRPr="00136CCF">
              <w:rPr>
                <w:rFonts w:eastAsia="Times New Roman"/>
                <w:color w:val="8B4513"/>
                <w:sz w:val="24"/>
                <w:szCs w:val="24"/>
              </w:rPr>
              <w:t>Программа предполагает решение важнейшей социально-педагогической задачи -  воспитания у ребенка навыков адекватного поведения в различных неожиданных ситуациях. Ее цели — сформировать у ребенка навыки разумного поведения, научить адекватно вести себя в опасных ситуациях дома и на улице, в городском транспорте, при общении с незнакомыми людьми, взаимодействии с пожароопасными и другими предметами, животными и ядовитыми растениями; способствовать становлению основ экологической культуры, приобщению к здоровому образу жизни. Программа адресована воспитателям старших групп дошкольных образовательных учреждений</w:t>
            </w: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43E5E7" wp14:editId="0BD782C6">
                  <wp:extent cx="1318437" cy="1945232"/>
                  <wp:effectExtent l="0" t="0" r="0" b="0"/>
                  <wp:docPr id="3190" name="Рисунок 3190" descr="https://cdn1.ozone.ru/multimedia/100727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1.ozone.ru/multimedia/1007276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67" cy="19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136CCF" w:rsidRDefault="00560D16" w:rsidP="00311D83">
            <w:pPr>
              <w:spacing w:before="100" w:beforeAutospacing="1" w:after="100" w:afterAutospacing="1"/>
              <w:jc w:val="both"/>
              <w:rPr>
                <w:rFonts w:ascii="Verdana" w:eastAsia="Times New Roman" w:hAnsi="Verdana"/>
                <w:color w:val="333333"/>
                <w:sz w:val="20"/>
                <w:szCs w:val="20"/>
              </w:rPr>
            </w:pPr>
            <w:r w:rsidRPr="00136CCF">
              <w:rPr>
                <w:rFonts w:eastAsia="Times New Roman"/>
                <w:color w:val="8B4513"/>
                <w:spacing w:val="-22"/>
                <w:sz w:val="24"/>
                <w:szCs w:val="24"/>
              </w:rPr>
              <w:t> </w:t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Добро пожаловать в экологию!</w:t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», программа </w:t>
            </w:r>
            <w:r w:rsidRPr="00EE2A41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экологическ</w:t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ого развития</w:t>
            </w:r>
          </w:p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333333"/>
                <w:sz w:val="20"/>
                <w:szCs w:val="20"/>
              </w:rPr>
            </w:pPr>
            <w:proofErr w:type="gramStart"/>
            <w:r w:rsidRPr="00136CCF">
              <w:rPr>
                <w:rFonts w:eastAsia="Times New Roman"/>
                <w:color w:val="8B4513"/>
                <w:sz w:val="24"/>
                <w:szCs w:val="24"/>
              </w:rPr>
              <w:t>Программа «</w:t>
            </w:r>
            <w:r>
              <w:rPr>
                <w:rFonts w:eastAsia="Times New Roman"/>
                <w:color w:val="8B4513"/>
                <w:sz w:val="24"/>
                <w:szCs w:val="24"/>
              </w:rPr>
              <w:t>Добро пожаловать в экологию!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t xml:space="preserve">», </w:t>
            </w:r>
            <w:r>
              <w:rPr>
                <w:rFonts w:eastAsia="Times New Roman"/>
                <w:color w:val="8B4513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eastAsia="Times New Roman"/>
                <w:color w:val="8B4513"/>
                <w:sz w:val="24"/>
                <w:szCs w:val="24"/>
              </w:rPr>
              <w:t>Воронкевич</w:t>
            </w:r>
            <w:proofErr w:type="spellEnd"/>
            <w:r w:rsidRPr="00136CCF">
              <w:rPr>
                <w:rFonts w:eastAsia="Times New Roman"/>
                <w:color w:val="8B4513"/>
                <w:sz w:val="24"/>
                <w:szCs w:val="24"/>
              </w:rPr>
              <w:t xml:space="preserve">, направлена на </w:t>
            </w:r>
            <w:r w:rsidRPr="00EE2A41">
              <w:rPr>
                <w:rFonts w:eastAsia="Times New Roman"/>
                <w:color w:val="8B4513"/>
                <w:sz w:val="24"/>
                <w:szCs w:val="24"/>
              </w:rPr>
              <w:t>формирование системы осознанно-правильных экологических представлений о природе, о животном и растительном мире, о особо охраняемых местах нашей страны у детей старшего дошкольного возраста, создание условий и предпосылок для формирования у детей элементов экологической культуры, а также активной гражданской позиции в деле сохранения природы родного края, страны.</w:t>
            </w:r>
            <w:proofErr w:type="gramEnd"/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47270A" wp14:editId="0FB194E2">
                  <wp:extent cx="1318161" cy="1881891"/>
                  <wp:effectExtent l="0" t="0" r="0" b="4445"/>
                  <wp:docPr id="3192" name="Рисунок 3192" descr="https://forteacher.minemshop.ru/images/102436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orteacher.minemshop.ru/images/102436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74" cy="188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333333"/>
                <w:sz w:val="20"/>
                <w:szCs w:val="20"/>
              </w:rPr>
            </w:pPr>
            <w:r w:rsidRPr="00A62A2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Образовательная программа дошкольного образования «Теремок» для детей от двух месяцев до трех лет </w:t>
            </w:r>
            <w:r w:rsidRPr="00E463D8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Цель 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t xml:space="preserve">программы «Теремок» — создание мотивирующей </w:t>
            </w:r>
            <w:r w:rsidRPr="00E463D8">
              <w:rPr>
                <w:rFonts w:eastAsia="Times New Roman"/>
                <w:iCs/>
                <w:color w:val="8B4513"/>
                <w:sz w:val="24"/>
                <w:szCs w:val="24"/>
              </w:rPr>
              <w:t xml:space="preserve">образовательной среды 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t xml:space="preserve">для освоения ребенком </w:t>
            </w:r>
            <w:r w:rsidRPr="00E463D8">
              <w:rPr>
                <w:rFonts w:eastAsia="Times New Roman"/>
                <w:iCs/>
                <w:color w:val="8B4513"/>
                <w:sz w:val="24"/>
                <w:szCs w:val="24"/>
              </w:rPr>
              <w:t xml:space="preserve">социокультурного опыта 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t xml:space="preserve">по вектору </w:t>
            </w:r>
            <w:r w:rsidRPr="00E463D8">
              <w:rPr>
                <w:rFonts w:eastAsia="Times New Roman"/>
                <w:iCs/>
                <w:color w:val="8B4513"/>
                <w:sz w:val="24"/>
                <w:szCs w:val="24"/>
              </w:rPr>
              <w:t>амплификации развития</w:t>
            </w:r>
            <w:r w:rsidRPr="00E463D8">
              <w:rPr>
                <w:rFonts w:eastAsia="Times New Roman"/>
                <w:i/>
                <w:iCs/>
                <w:color w:val="8B4513"/>
                <w:sz w:val="24"/>
                <w:szCs w:val="24"/>
              </w:rPr>
              <w:t xml:space="preserve"> 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t>с учетом его возрастных возможностей, индивиду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softHyphen/>
              <w:t>альных особенностей и образо</w:t>
            </w:r>
            <w:r w:rsidRPr="00E463D8">
              <w:rPr>
                <w:rFonts w:eastAsia="Times New Roman"/>
                <w:color w:val="8B4513"/>
                <w:sz w:val="24"/>
                <w:szCs w:val="24"/>
              </w:rPr>
              <w:softHyphen/>
              <w:t>вательного запроса его семьи.</w:t>
            </w: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rFonts w:ascii="Verdana" w:eastAsia="Times New Roman" w:hAnsi="Verdana"/>
                <w:noProof/>
                <w:color w:val="AF5E38"/>
                <w:sz w:val="20"/>
                <w:szCs w:val="20"/>
              </w:rPr>
              <w:drawing>
                <wp:inline distT="0" distB="0" distL="0" distR="0" wp14:anchorId="2BC6624B" wp14:editId="74B5B189">
                  <wp:extent cx="1233170" cy="1903095"/>
                  <wp:effectExtent l="0" t="0" r="5080" b="1905"/>
                  <wp:docPr id="3194" name="Рисунок 3194" descr="http://duymovochka5.ucoz.ru/_si/0/s21080630.jpg">
                    <a:hlinkClick xmlns:a="http://schemas.openxmlformats.org/drawingml/2006/main" r:id="rId12" tgtFrame="&quot;_blank&quot;" tooltip="&quot;Нажмите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uymovochka5.ucoz.ru/_si/0/s21080630.jpg">
                            <a:hlinkClick r:id="rId12" tgtFrame="&quot;_blank&quot;" tooltip="&quot;Нажмите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333333"/>
                <w:sz w:val="20"/>
                <w:szCs w:val="20"/>
              </w:rPr>
            </w:pPr>
            <w:r w:rsidRPr="00136CCF">
              <w:rPr>
                <w:rFonts w:eastAsia="Times New Roman"/>
                <w:color w:val="8B4513"/>
                <w:sz w:val="24"/>
                <w:szCs w:val="24"/>
              </w:rPr>
              <w:t>"</w:t>
            </w: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Коррекция нарушений речи"- 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t>программы дошкольных образовательных учреждений компенсирующего вида для детей с нарушениями речи.</w:t>
            </w:r>
          </w:p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333333"/>
                <w:sz w:val="20"/>
                <w:szCs w:val="20"/>
              </w:rPr>
            </w:pPr>
            <w:r w:rsidRPr="00136CCF">
              <w:rPr>
                <w:rFonts w:eastAsia="Times New Roman"/>
                <w:color w:val="8B4513"/>
                <w:sz w:val="24"/>
                <w:szCs w:val="24"/>
              </w:rPr>
              <w:t xml:space="preserve">В структуре сборника представлены четыре программы, направленные на устранение </w:t>
            </w:r>
            <w:proofErr w:type="spellStart"/>
            <w:r w:rsidRPr="00136CCF">
              <w:rPr>
                <w:rFonts w:eastAsia="Times New Roman"/>
                <w:color w:val="8B4513"/>
                <w:sz w:val="24"/>
                <w:szCs w:val="24"/>
              </w:rPr>
              <w:t>фонетико</w:t>
            </w:r>
            <w:proofErr w:type="spellEnd"/>
            <w:r w:rsidRPr="00136CCF">
              <w:rPr>
                <w:rFonts w:eastAsia="Times New Roman"/>
                <w:color w:val="8B4513"/>
                <w:sz w:val="24"/>
                <w:szCs w:val="24"/>
              </w:rPr>
              <w:t xml:space="preserve"> - фонематического недоразвития, общего недоразвития речи, заикания и нарушения речевого развития, осложненного двуязычием. Каждую программу сопровождает пояснительная записка и приложение</w:t>
            </w: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60D16" w:rsidRPr="00136CCF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  <w:r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  <w:lastRenderedPageBreak/>
              <w:drawing>
                <wp:inline distT="0" distB="0" distL="0" distR="0" wp14:anchorId="616BA02F" wp14:editId="78ED182B">
                  <wp:extent cx="1339850" cy="1903095"/>
                  <wp:effectExtent l="0" t="0" r="0" b="1905"/>
                  <wp:docPr id="3196" name="Рисунок 3196" descr="http://duymovochka5.ucoz.ru/_si/0/s16413483.jpg">
                    <a:hlinkClick xmlns:a="http://schemas.openxmlformats.org/drawingml/2006/main" r:id="rId14" tgtFrame="&quot;_blank&quot;" tooltip="&quot;Нажмите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uymovochka5.ucoz.ru/_si/0/s16413483.jpg">
                            <a:hlinkClick r:id="rId14" tgtFrame="&quot;_blank&quot;" tooltip="&quot;Нажмите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6CCF">
              <w:rPr>
                <w:rFonts w:ascii="Verdana" w:eastAsia="Times New Roman" w:hAnsi="Verdana"/>
                <w:b/>
                <w:bCs/>
                <w:color w:val="993300"/>
                <w:sz w:val="20"/>
                <w:szCs w:val="20"/>
              </w:rPr>
              <w:t xml:space="preserve">  </w:t>
            </w:r>
            <w:r w:rsidRPr="00136CCF">
              <w:rPr>
                <w:rFonts w:ascii="Verdana" w:eastAsia="Times New Roman" w:hAnsi="Verdana"/>
                <w:color w:val="9933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:rsidR="00560D16" w:rsidRPr="00DA45A0" w:rsidRDefault="00560D16" w:rsidP="00311D83">
            <w:pPr>
              <w:jc w:val="both"/>
              <w:rPr>
                <w:rFonts w:eastAsia="Times New Roman"/>
                <w:color w:val="8B4513"/>
                <w:sz w:val="24"/>
                <w:szCs w:val="24"/>
              </w:rPr>
            </w:pPr>
            <w:r w:rsidRPr="00136CCF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Программа "Социокультурные истоки"</w:t>
            </w:r>
            <w:r w:rsidRPr="00136CCF">
              <w:rPr>
                <w:rFonts w:eastAsia="Times New Roman"/>
                <w:b/>
                <w:bCs/>
                <w:color w:val="8B4513"/>
                <w:sz w:val="20"/>
                <w:szCs w:val="20"/>
              </w:rPr>
              <w:t xml:space="preserve"> </w:t>
            </w:r>
            <w:r w:rsidRPr="00136CCF">
              <w:rPr>
                <w:rFonts w:eastAsia="Times New Roman"/>
                <w:color w:val="8B4513"/>
                <w:sz w:val="24"/>
                <w:szCs w:val="24"/>
              </w:rPr>
              <w:t>представляет собой крупномасштабный образовательный проект, включающий все ступени образования от дошкольного образования до вузовской и постдипломной подготовки, объединяющий Семью и образовательное учреждение.</w:t>
            </w:r>
          </w:p>
          <w:p w:rsidR="00560D16" w:rsidRPr="00DA45A0" w:rsidRDefault="00560D16" w:rsidP="00311D83">
            <w:pPr>
              <w:jc w:val="both"/>
              <w:rPr>
                <w:rFonts w:eastAsia="Times New Roman"/>
                <w:color w:val="8B4513"/>
                <w:sz w:val="24"/>
                <w:szCs w:val="24"/>
              </w:rPr>
            </w:pPr>
          </w:p>
          <w:p w:rsidR="00560D16" w:rsidRPr="00DA45A0" w:rsidRDefault="00560D16" w:rsidP="00311D83">
            <w:pPr>
              <w:jc w:val="both"/>
              <w:rPr>
                <w:rFonts w:eastAsia="Times New Roman"/>
                <w:color w:val="8B4513"/>
                <w:sz w:val="24"/>
                <w:szCs w:val="24"/>
              </w:rPr>
            </w:pPr>
          </w:p>
          <w:p w:rsidR="00560D16" w:rsidRPr="00DA45A0" w:rsidRDefault="00560D16" w:rsidP="00311D83">
            <w:pPr>
              <w:jc w:val="both"/>
              <w:rPr>
                <w:rFonts w:ascii="Verdana" w:eastAsia="Times New Roman" w:hAnsi="Verdana"/>
                <w:color w:val="993300"/>
                <w:sz w:val="20"/>
                <w:szCs w:val="20"/>
              </w:rPr>
            </w:pPr>
          </w:p>
        </w:tc>
      </w:tr>
      <w:tr w:rsidR="00560D16" w:rsidRPr="00136CCF" w:rsidTr="00311D83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Pr="00BF2359" w:rsidRDefault="00560D16" w:rsidP="00311D83">
            <w:pPr>
              <w:jc w:val="center"/>
              <w:rPr>
                <w:rFonts w:eastAsia="Times New Roman"/>
                <w:b/>
                <w:bCs/>
                <w:color w:val="8B4513"/>
                <w:sz w:val="24"/>
                <w:szCs w:val="24"/>
              </w:rPr>
            </w:pPr>
            <w:r w:rsidRPr="00BF2359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Учебн</w:t>
            </w:r>
            <w:proofErr w:type="gramStart"/>
            <w:r w:rsidRPr="00BF2359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>о-</w:t>
            </w:r>
            <w:proofErr w:type="gramEnd"/>
            <w:r w:rsidRPr="00BF2359">
              <w:rPr>
                <w:rFonts w:eastAsia="Times New Roman"/>
                <w:b/>
                <w:bCs/>
                <w:color w:val="8B4513"/>
                <w:sz w:val="24"/>
                <w:szCs w:val="24"/>
              </w:rPr>
              <w:t xml:space="preserve"> методический комплект по программе “Радуга”</w:t>
            </w: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3F0A9E1D" wp14:editId="15608D23">
                  <wp:extent cx="1339078" cy="1766783"/>
                  <wp:effectExtent l="0" t="0" r="0" b="5080"/>
                  <wp:docPr id="3198" name="Рисунок 3198" descr="Методическая работа по программе Радуга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тодическая работа по программе Радуга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33" cy="176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>Е.В. Соловьёва, Л.В. Редько.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Методическая работа по программе «Радуга»</w:t>
            </w:r>
            <w:r w:rsidRPr="00A62A2F">
              <w:rPr>
                <w:color w:val="984806" w:themeColor="accent6" w:themeShade="80"/>
              </w:rPr>
              <w:br/>
              <w:t>– 88 с.: – Обл.</w:t>
            </w:r>
          </w:p>
          <w:p w:rsidR="00560D16" w:rsidRPr="00A62A2F" w:rsidRDefault="00560D16" w:rsidP="00311D83">
            <w:pPr>
              <w:jc w:val="both"/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1D0451EA" wp14:editId="49C75274">
                  <wp:extent cx="1337729" cy="1765004"/>
                  <wp:effectExtent l="0" t="0" r="0" b="6985"/>
                  <wp:docPr id="3200" name="Рисунок 3200" descr="Познавательное развитие детей 2-8 лет: мир природы  и мир человека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знавательное развитие детей 2-8 лет: мир природы  и мир человека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5" cy="17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Познавательное развитие детей 2–8 лет:</w:t>
            </w:r>
            <w:r w:rsidRPr="00A62A2F">
              <w:rPr>
                <w:b/>
                <w:bCs/>
                <w:color w:val="984806" w:themeColor="accent6" w:themeShade="80"/>
              </w:rPr>
              <w:br/>
              <w:t>мир природы и мир человека</w:t>
            </w:r>
            <w:r w:rsidRPr="00A62A2F">
              <w:rPr>
                <w:color w:val="984806" w:themeColor="accent6" w:themeShade="80"/>
              </w:rPr>
              <w:br/>
              <w:t>– 208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6F6D3D86" wp14:editId="4CDE3198">
                  <wp:extent cx="1337729" cy="1765004"/>
                  <wp:effectExtent l="0" t="0" r="0" b="6985"/>
                  <wp:docPr id="3202" name="Рисунок 3202" descr="Познавательное развитие детей 2-8 лет: математические представления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знавательное развитие детей 2-8 лет: математические представления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03" cy="17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>Е.В. Соловьёва.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Познавательное развитие детей 2–8 лет: математические представления</w:t>
            </w:r>
            <w:r w:rsidRPr="00A62A2F">
              <w:rPr>
                <w:color w:val="984806" w:themeColor="accent6" w:themeShade="80"/>
              </w:rPr>
              <w:br/>
              <w:t>– 176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lastRenderedPageBreak/>
              <w:drawing>
                <wp:inline distT="0" distB="0" distL="0" distR="0" wp14:anchorId="56B9AA3D" wp14:editId="2BC4D954">
                  <wp:extent cx="1349986" cy="1781175"/>
                  <wp:effectExtent l="0" t="0" r="3175" b="0"/>
                  <wp:docPr id="3204" name="Рисунок 3204" descr="Художественное творчество детей 2-8 лет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Художественное творчество детей 2-8 лет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75" cy="17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Т.Н. </w:t>
            </w:r>
            <w:proofErr w:type="spellStart"/>
            <w:r w:rsidRPr="00A62A2F">
              <w:rPr>
                <w:color w:val="984806" w:themeColor="accent6" w:themeShade="80"/>
              </w:rPr>
              <w:t>Доронова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Художественное творчество детей 2–8 лет</w:t>
            </w:r>
            <w:r w:rsidRPr="00A62A2F">
              <w:rPr>
                <w:color w:val="984806" w:themeColor="accent6" w:themeShade="80"/>
              </w:rPr>
              <w:br/>
              <w:t>– 192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76860B62" wp14:editId="0F6F9375">
                  <wp:extent cx="1352550" cy="1784560"/>
                  <wp:effectExtent l="0" t="0" r="0" b="6350"/>
                  <wp:docPr id="3206" name="Рисунок 3206" descr="Музыкальное развитие детей 2-8 лет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узыкальное развитие детей 2-8 лет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98" cy="179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И.Г. </w:t>
            </w:r>
            <w:proofErr w:type="spellStart"/>
            <w:r w:rsidRPr="00A62A2F">
              <w:rPr>
                <w:color w:val="984806" w:themeColor="accent6" w:themeShade="80"/>
              </w:rPr>
              <w:t>Галянт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Музыкальное развитие детей 2–8 лет</w:t>
            </w:r>
            <w:r w:rsidRPr="00A62A2F">
              <w:rPr>
                <w:color w:val="984806" w:themeColor="accent6" w:themeShade="80"/>
              </w:rPr>
              <w:br/>
              <w:t>– 120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anchor distT="0" distB="0" distL="114300" distR="114300" simplePos="0" relativeHeight="251660288" behindDoc="0" locked="0" layoutInCell="1" allowOverlap="1" wp14:anchorId="1056ACDE" wp14:editId="683281F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-9525</wp:posOffset>
                  </wp:positionV>
                  <wp:extent cx="1295400" cy="1709420"/>
                  <wp:effectExtent l="0" t="0" r="0" b="5080"/>
                  <wp:wrapNone/>
                  <wp:docPr id="3208" name="Рисунок 3208" descr="Развитие игровой деятельности детей 2-8 лет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звитие игровой деятельности детей 2-8 лет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  <w:p w:rsidR="00560D16" w:rsidRPr="00A62A2F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О.А. Карабанова, Т.Н. </w:t>
            </w:r>
            <w:proofErr w:type="spellStart"/>
            <w:r w:rsidRPr="00A62A2F">
              <w:rPr>
                <w:color w:val="984806" w:themeColor="accent6" w:themeShade="80"/>
              </w:rPr>
              <w:t>Доронова</w:t>
            </w:r>
            <w:proofErr w:type="spellEnd"/>
            <w:r w:rsidRPr="00A62A2F">
              <w:rPr>
                <w:color w:val="984806" w:themeColor="accent6" w:themeShade="80"/>
              </w:rPr>
              <w:t>, Е.В. Соловьёва.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Развитие игровой деятельности детей 2–8 лет</w:t>
            </w:r>
            <w:r w:rsidRPr="00A62A2F">
              <w:rPr>
                <w:color w:val="984806" w:themeColor="accent6" w:themeShade="80"/>
              </w:rPr>
              <w:br/>
              <w:t>– 64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407FFFAC" wp14:editId="0980341E">
                  <wp:extent cx="1392865" cy="1837750"/>
                  <wp:effectExtent l="0" t="0" r="0" b="0"/>
                  <wp:docPr id="3210" name="Рисунок 3210" descr="Формирование основ безопасного поведения у детей 3-8 лет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ормирование основ безопасного поведения у детей 3-8 лет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14" cy="1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, Г.В. Глушкова.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 xml:space="preserve">Формирование основ </w:t>
            </w:r>
            <w:r w:rsidRPr="00A62A2F">
              <w:rPr>
                <w:b/>
                <w:bCs/>
                <w:color w:val="984806" w:themeColor="accent6" w:themeShade="80"/>
              </w:rPr>
              <w:br/>
              <w:t>безопасного поведения у детей 2–8 лет</w:t>
            </w:r>
            <w:r w:rsidRPr="00A62A2F">
              <w:rPr>
                <w:color w:val="984806" w:themeColor="accent6" w:themeShade="80"/>
              </w:rPr>
              <w:br/>
              <w:t>– 96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lastRenderedPageBreak/>
              <w:drawing>
                <wp:inline distT="0" distB="0" distL="0" distR="0" wp14:anchorId="46DE2ED6" wp14:editId="54B7ABFF">
                  <wp:extent cx="1413083" cy="1864425"/>
                  <wp:effectExtent l="0" t="0" r="0" b="2540"/>
                  <wp:docPr id="3212" name="Рисунок 3212" descr="Воспитание интереса и уважения к культурам разных стран у детей 5-8 лет в детском саду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оспитание интереса и уважения к культурам разных стран у детей 5-8 лет в детском саду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19" cy="186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>Е.В. Соловьёва, Л.В. Редько.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Воспитание интереса и уважения</w:t>
            </w:r>
            <w:r w:rsidRPr="00A62A2F">
              <w:rPr>
                <w:b/>
                <w:bCs/>
                <w:color w:val="984806" w:themeColor="accent6" w:themeShade="80"/>
              </w:rPr>
              <w:br/>
              <w:t>к культурам разных стран</w:t>
            </w:r>
            <w:r w:rsidRPr="00A62A2F">
              <w:rPr>
                <w:b/>
                <w:bCs/>
                <w:color w:val="984806" w:themeColor="accent6" w:themeShade="80"/>
              </w:rPr>
              <w:br/>
              <w:t>у детей 5-8 лет</w:t>
            </w:r>
            <w:r w:rsidRPr="00A62A2F">
              <w:rPr>
                <w:color w:val="984806" w:themeColor="accent6" w:themeShade="80"/>
              </w:rPr>
              <w:br/>
              <w:t>– 72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1DD24BF2" wp14:editId="27B83545">
                  <wp:extent cx="1436730" cy="1900052"/>
                  <wp:effectExtent l="0" t="0" r="0" b="5080"/>
                  <wp:docPr id="3214" name="Рисунок 3214" descr="Речевое развитие детей 3-4 лет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чевое развитие детей 3-4 лет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53" cy="190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Речевое развитие детей 3–4 лет</w:t>
            </w:r>
            <w:r w:rsidRPr="00A62A2F">
              <w:rPr>
                <w:color w:val="984806" w:themeColor="accent6" w:themeShade="80"/>
              </w:rPr>
              <w:br/>
              <w:t>– 80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08D1D3FD" wp14:editId="74BE55B1">
                  <wp:extent cx="1454688" cy="1923803"/>
                  <wp:effectExtent l="0" t="0" r="0" b="635"/>
                  <wp:docPr id="3216" name="Рисунок 3216" descr="Речевое развитие детей 4-5 лет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чевое развитие детей 4-5 лет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29" cy="192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Речевое развитие детей 4–5 лет</w:t>
            </w:r>
            <w:r w:rsidRPr="00A62A2F">
              <w:rPr>
                <w:color w:val="984806" w:themeColor="accent6" w:themeShade="80"/>
              </w:rPr>
              <w:br/>
              <w:t>– 168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Verdana" w:eastAsia="Times New Roman" w:hAnsi="Verdana"/>
                <w:noProof/>
                <w:color w:val="AF5E38"/>
                <w:sz w:val="21"/>
                <w:szCs w:val="21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drawing>
                <wp:inline distT="0" distB="0" distL="0" distR="0" wp14:anchorId="2196A840" wp14:editId="2BC160F7">
                  <wp:extent cx="1458273" cy="1924050"/>
                  <wp:effectExtent l="0" t="0" r="8890" b="0"/>
                  <wp:docPr id="3218" name="Рисунок 3218" descr="Речевое развитие детей 5-6 лет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чевое развитие детей 5-6 лет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95" cy="19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Речевое развитие детей 5–6 лет</w:t>
            </w:r>
            <w:r w:rsidRPr="00A62A2F">
              <w:rPr>
                <w:color w:val="984806" w:themeColor="accent6" w:themeShade="80"/>
              </w:rPr>
              <w:br/>
              <w:t>– 152 с.: – Обл.</w:t>
            </w:r>
          </w:p>
          <w:p w:rsidR="00560D16" w:rsidRPr="00A62A2F" w:rsidRDefault="00560D16" w:rsidP="00311D83">
            <w:pPr>
              <w:rPr>
                <w:rFonts w:eastAsia="Times New Roman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</w:tr>
      <w:tr w:rsidR="00560D16" w:rsidRPr="00136CCF" w:rsidTr="00311D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60D16" w:rsidRDefault="00560D16" w:rsidP="00311D83">
            <w:pPr>
              <w:jc w:val="both"/>
              <w:rPr>
                <w:rFonts w:ascii="&amp;quot" w:hAnsi="&amp;quot"/>
                <w:noProof/>
                <w:color w:val="2066C5"/>
                <w:sz w:val="23"/>
                <w:szCs w:val="23"/>
              </w:rPr>
            </w:pPr>
            <w:r>
              <w:rPr>
                <w:rFonts w:ascii="&amp;quot" w:hAnsi="&amp;quot"/>
                <w:noProof/>
                <w:color w:val="2066C5"/>
                <w:sz w:val="23"/>
                <w:szCs w:val="23"/>
              </w:rPr>
              <w:lastRenderedPageBreak/>
              <w:drawing>
                <wp:inline distT="0" distB="0" distL="0" distR="0" wp14:anchorId="0867CB6D" wp14:editId="10F3D9C2">
                  <wp:extent cx="1440147" cy="1900134"/>
                  <wp:effectExtent l="0" t="0" r="8255" b="5080"/>
                  <wp:docPr id="3219" name="Рисунок 3219" descr="Речевое развитие детей 6-8 лет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чевое развитие детей 6-8 лет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79" cy="19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</w:tcPr>
          <w:p w:rsidR="00560D16" w:rsidRPr="00A62A2F" w:rsidRDefault="00560D16" w:rsidP="00311D83">
            <w:pPr>
              <w:pStyle w:val="a7"/>
              <w:spacing w:before="0" w:beforeAutospacing="0" w:after="150" w:afterAutospacing="0" w:line="384" w:lineRule="atLeast"/>
              <w:rPr>
                <w:color w:val="984806" w:themeColor="accent6" w:themeShade="80"/>
              </w:rPr>
            </w:pPr>
            <w:r w:rsidRPr="00A62A2F">
              <w:rPr>
                <w:color w:val="984806" w:themeColor="accent6" w:themeShade="80"/>
              </w:rPr>
              <w:t xml:space="preserve">Т.И. </w:t>
            </w:r>
            <w:proofErr w:type="spellStart"/>
            <w:r w:rsidRPr="00A62A2F">
              <w:rPr>
                <w:color w:val="984806" w:themeColor="accent6" w:themeShade="80"/>
              </w:rPr>
              <w:t>Гризик</w:t>
            </w:r>
            <w:proofErr w:type="spellEnd"/>
            <w:r w:rsidRPr="00A62A2F">
              <w:rPr>
                <w:color w:val="984806" w:themeColor="accent6" w:themeShade="80"/>
              </w:rPr>
              <w:t>.</w:t>
            </w:r>
            <w:r w:rsidRPr="00A62A2F">
              <w:rPr>
                <w:color w:val="984806" w:themeColor="accent6" w:themeShade="80"/>
              </w:rPr>
              <w:br/>
            </w:r>
            <w:r w:rsidRPr="00A62A2F">
              <w:rPr>
                <w:b/>
                <w:bCs/>
                <w:color w:val="984806" w:themeColor="accent6" w:themeShade="80"/>
              </w:rPr>
              <w:t>Речевое развитие детей 6–8 лет</w:t>
            </w:r>
            <w:r w:rsidRPr="00A62A2F">
              <w:rPr>
                <w:color w:val="984806" w:themeColor="accent6" w:themeShade="80"/>
              </w:rPr>
              <w:br/>
              <w:t>– 192 с.: – Обл.</w:t>
            </w:r>
          </w:p>
        </w:tc>
      </w:tr>
    </w:tbl>
    <w:p w:rsidR="001A5080" w:rsidRDefault="001A5080"/>
    <w:sectPr w:rsidR="001A5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A"/>
    <w:multiLevelType w:val="multilevel"/>
    <w:tmpl w:val="0000088D"/>
    <w:lvl w:ilvl="0">
      <w:numFmt w:val="bullet"/>
      <w:lvlText w:val=""/>
      <w:lvlJc w:val="left"/>
      <w:pPr>
        <w:ind w:left="411" w:hanging="286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"/>
      <w:lvlJc w:val="left"/>
      <w:pPr>
        <w:ind w:left="657" w:hanging="286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740" w:hanging="286"/>
      </w:pPr>
    </w:lvl>
    <w:lvl w:ilvl="3">
      <w:numFmt w:val="bullet"/>
      <w:lvlText w:val="•"/>
      <w:lvlJc w:val="left"/>
      <w:pPr>
        <w:ind w:left="1660" w:hanging="286"/>
      </w:pPr>
    </w:lvl>
    <w:lvl w:ilvl="4">
      <w:numFmt w:val="bullet"/>
      <w:lvlText w:val="•"/>
      <w:lvlJc w:val="left"/>
      <w:pPr>
        <w:ind w:left="2806" w:hanging="286"/>
      </w:pPr>
    </w:lvl>
    <w:lvl w:ilvl="5">
      <w:numFmt w:val="bullet"/>
      <w:lvlText w:val="•"/>
      <w:lvlJc w:val="left"/>
      <w:pPr>
        <w:ind w:left="3953" w:hanging="286"/>
      </w:pPr>
    </w:lvl>
    <w:lvl w:ilvl="6">
      <w:numFmt w:val="bullet"/>
      <w:lvlText w:val="•"/>
      <w:lvlJc w:val="left"/>
      <w:pPr>
        <w:ind w:left="5100" w:hanging="286"/>
      </w:pPr>
    </w:lvl>
    <w:lvl w:ilvl="7">
      <w:numFmt w:val="bullet"/>
      <w:lvlText w:val="•"/>
      <w:lvlJc w:val="left"/>
      <w:pPr>
        <w:ind w:left="6247" w:hanging="286"/>
      </w:pPr>
    </w:lvl>
    <w:lvl w:ilvl="8">
      <w:numFmt w:val="bullet"/>
      <w:lvlText w:val="•"/>
      <w:lvlJc w:val="left"/>
      <w:pPr>
        <w:ind w:left="7393" w:hanging="286"/>
      </w:pPr>
    </w:lvl>
  </w:abstractNum>
  <w:abstractNum w:abstractNumId="1">
    <w:nsid w:val="00000434"/>
    <w:multiLevelType w:val="multilevel"/>
    <w:tmpl w:val="000008B7"/>
    <w:lvl w:ilvl="0">
      <w:numFmt w:val="bullet"/>
      <w:lvlText w:val="-"/>
      <w:lvlJc w:val="left"/>
      <w:pPr>
        <w:ind w:left="657" w:hanging="176"/>
      </w:pPr>
      <w:rPr>
        <w:rFonts w:ascii="Times New Roman" w:hAnsi="Times New Roman"/>
        <w:b w:val="0"/>
        <w:spacing w:val="-30"/>
        <w:w w:val="99"/>
        <w:sz w:val="24"/>
      </w:rPr>
    </w:lvl>
    <w:lvl w:ilvl="1">
      <w:numFmt w:val="bullet"/>
      <w:lvlText w:val="•"/>
      <w:lvlJc w:val="left"/>
      <w:pPr>
        <w:ind w:left="1686" w:hanging="176"/>
      </w:pPr>
    </w:lvl>
    <w:lvl w:ilvl="2">
      <w:numFmt w:val="bullet"/>
      <w:lvlText w:val="•"/>
      <w:lvlJc w:val="left"/>
      <w:pPr>
        <w:ind w:left="2713" w:hanging="176"/>
      </w:pPr>
    </w:lvl>
    <w:lvl w:ilvl="3">
      <w:numFmt w:val="bullet"/>
      <w:lvlText w:val="•"/>
      <w:lvlJc w:val="left"/>
      <w:pPr>
        <w:ind w:left="3739" w:hanging="176"/>
      </w:pPr>
    </w:lvl>
    <w:lvl w:ilvl="4">
      <w:numFmt w:val="bullet"/>
      <w:lvlText w:val="•"/>
      <w:lvlJc w:val="left"/>
      <w:pPr>
        <w:ind w:left="4766" w:hanging="176"/>
      </w:pPr>
    </w:lvl>
    <w:lvl w:ilvl="5">
      <w:numFmt w:val="bullet"/>
      <w:lvlText w:val="•"/>
      <w:lvlJc w:val="left"/>
      <w:pPr>
        <w:ind w:left="5793" w:hanging="176"/>
      </w:pPr>
    </w:lvl>
    <w:lvl w:ilvl="6">
      <w:numFmt w:val="bullet"/>
      <w:lvlText w:val="•"/>
      <w:lvlJc w:val="left"/>
      <w:pPr>
        <w:ind w:left="6819" w:hanging="176"/>
      </w:pPr>
    </w:lvl>
    <w:lvl w:ilvl="7">
      <w:numFmt w:val="bullet"/>
      <w:lvlText w:val="•"/>
      <w:lvlJc w:val="left"/>
      <w:pPr>
        <w:ind w:left="7846" w:hanging="176"/>
      </w:pPr>
    </w:lvl>
    <w:lvl w:ilvl="8">
      <w:numFmt w:val="bullet"/>
      <w:lvlText w:val="•"/>
      <w:lvlJc w:val="left"/>
      <w:pPr>
        <w:ind w:left="8873" w:hanging="176"/>
      </w:pPr>
    </w:lvl>
  </w:abstractNum>
  <w:abstractNum w:abstractNumId="2">
    <w:nsid w:val="00000439"/>
    <w:multiLevelType w:val="multilevel"/>
    <w:tmpl w:val="000008BC"/>
    <w:lvl w:ilvl="0">
      <w:numFmt w:val="bullet"/>
      <w:lvlText w:val=""/>
      <w:lvlJc w:val="left"/>
      <w:pPr>
        <w:ind w:left="742" w:hanging="46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730" w:hanging="466"/>
      </w:pPr>
    </w:lvl>
    <w:lvl w:ilvl="2">
      <w:numFmt w:val="bullet"/>
      <w:lvlText w:val="•"/>
      <w:lvlJc w:val="left"/>
      <w:pPr>
        <w:ind w:left="2721" w:hanging="466"/>
      </w:pPr>
    </w:lvl>
    <w:lvl w:ilvl="3">
      <w:numFmt w:val="bullet"/>
      <w:lvlText w:val="•"/>
      <w:lvlJc w:val="left"/>
      <w:pPr>
        <w:ind w:left="3711" w:hanging="466"/>
      </w:pPr>
    </w:lvl>
    <w:lvl w:ilvl="4">
      <w:numFmt w:val="bullet"/>
      <w:lvlText w:val="•"/>
      <w:lvlJc w:val="left"/>
      <w:pPr>
        <w:ind w:left="4702" w:hanging="466"/>
      </w:pPr>
    </w:lvl>
    <w:lvl w:ilvl="5">
      <w:numFmt w:val="bullet"/>
      <w:lvlText w:val="•"/>
      <w:lvlJc w:val="left"/>
      <w:pPr>
        <w:ind w:left="5693" w:hanging="466"/>
      </w:pPr>
    </w:lvl>
    <w:lvl w:ilvl="6">
      <w:numFmt w:val="bullet"/>
      <w:lvlText w:val="•"/>
      <w:lvlJc w:val="left"/>
      <w:pPr>
        <w:ind w:left="6683" w:hanging="466"/>
      </w:pPr>
    </w:lvl>
    <w:lvl w:ilvl="7">
      <w:numFmt w:val="bullet"/>
      <w:lvlText w:val="•"/>
      <w:lvlJc w:val="left"/>
      <w:pPr>
        <w:ind w:left="7674" w:hanging="466"/>
      </w:pPr>
    </w:lvl>
    <w:lvl w:ilvl="8">
      <w:numFmt w:val="bullet"/>
      <w:lvlText w:val="•"/>
      <w:lvlJc w:val="left"/>
      <w:pPr>
        <w:ind w:left="8665" w:hanging="466"/>
      </w:pPr>
    </w:lvl>
  </w:abstractNum>
  <w:abstractNum w:abstractNumId="3">
    <w:nsid w:val="1A8C2A8E"/>
    <w:multiLevelType w:val="multilevel"/>
    <w:tmpl w:val="000008C2"/>
    <w:lvl w:ilvl="0">
      <w:start w:val="4"/>
      <w:numFmt w:val="decimal"/>
      <w:lvlText w:val="%1"/>
      <w:lvlJc w:val="left"/>
      <w:pPr>
        <w:ind w:left="742" w:hanging="67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42" w:hanging="67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42" w:hanging="679"/>
      </w:pPr>
      <w:rPr>
        <w:rFonts w:ascii="Times New Roman" w:hAnsi="Times New Roman" w:cs="Times New Roman"/>
        <w:b/>
        <w:bCs/>
        <w:spacing w:val="-3"/>
        <w:w w:val="100"/>
        <w:sz w:val="24"/>
        <w:szCs w:val="24"/>
      </w:rPr>
    </w:lvl>
    <w:lvl w:ilvl="3">
      <w:numFmt w:val="bullet"/>
      <w:lvlText w:val=""/>
      <w:lvlJc w:val="left"/>
      <w:pPr>
        <w:ind w:left="742" w:hanging="286"/>
      </w:pPr>
      <w:rPr>
        <w:rFonts w:ascii="Symbol" w:hAnsi="Symbol"/>
        <w:b w:val="0"/>
        <w:w w:val="100"/>
        <w:sz w:val="24"/>
      </w:rPr>
    </w:lvl>
    <w:lvl w:ilvl="4">
      <w:numFmt w:val="bullet"/>
      <w:lvlText w:val="•"/>
      <w:lvlJc w:val="left"/>
      <w:pPr>
        <w:ind w:left="4702" w:hanging="286"/>
      </w:pPr>
    </w:lvl>
    <w:lvl w:ilvl="5">
      <w:numFmt w:val="bullet"/>
      <w:lvlText w:val="•"/>
      <w:lvlJc w:val="left"/>
      <w:pPr>
        <w:ind w:left="5693" w:hanging="286"/>
      </w:pPr>
    </w:lvl>
    <w:lvl w:ilvl="6">
      <w:numFmt w:val="bullet"/>
      <w:lvlText w:val="•"/>
      <w:lvlJc w:val="left"/>
      <w:pPr>
        <w:ind w:left="6683" w:hanging="286"/>
      </w:pPr>
    </w:lvl>
    <w:lvl w:ilvl="7">
      <w:numFmt w:val="bullet"/>
      <w:lvlText w:val="•"/>
      <w:lvlJc w:val="left"/>
      <w:pPr>
        <w:ind w:left="7674" w:hanging="286"/>
      </w:pPr>
    </w:lvl>
    <w:lvl w:ilvl="8">
      <w:numFmt w:val="bullet"/>
      <w:lvlText w:val="•"/>
      <w:lvlJc w:val="left"/>
      <w:pPr>
        <w:ind w:left="8665" w:hanging="286"/>
      </w:pPr>
    </w:lvl>
  </w:abstractNum>
  <w:abstractNum w:abstractNumId="4">
    <w:nsid w:val="230D7046"/>
    <w:multiLevelType w:val="hybridMultilevel"/>
    <w:tmpl w:val="E6225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73055"/>
    <w:multiLevelType w:val="hybridMultilevel"/>
    <w:tmpl w:val="C518A8C6"/>
    <w:lvl w:ilvl="0" w:tplc="2ED86DD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16"/>
    <w:rsid w:val="001A5080"/>
    <w:rsid w:val="0056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1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560D16"/>
    <w:pPr>
      <w:widowControl w:val="0"/>
      <w:spacing w:before="5"/>
      <w:ind w:left="118"/>
      <w:outlineLvl w:val="0"/>
    </w:pPr>
    <w:rPr>
      <w:rFonts w:eastAsia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0D16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3">
    <w:name w:val="List Paragraph"/>
    <w:basedOn w:val="a"/>
    <w:uiPriority w:val="1"/>
    <w:qFormat/>
    <w:rsid w:val="00560D16"/>
    <w:pPr>
      <w:ind w:left="720"/>
      <w:contextualSpacing/>
    </w:pPr>
  </w:style>
  <w:style w:type="table" w:styleId="a4">
    <w:name w:val="Table Grid"/>
    <w:basedOn w:val="a1"/>
    <w:uiPriority w:val="59"/>
    <w:rsid w:val="00560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560D16"/>
    <w:pPr>
      <w:widowControl w:val="0"/>
      <w:ind w:left="118" w:firstLine="708"/>
    </w:pPr>
    <w:rPr>
      <w:rFonts w:eastAsia="Times New Roman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560D16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7">
    <w:name w:val="Normal (Web)"/>
    <w:basedOn w:val="a"/>
    <w:uiPriority w:val="99"/>
    <w:unhideWhenUsed/>
    <w:rsid w:val="00560D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60D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D1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1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560D16"/>
    <w:pPr>
      <w:widowControl w:val="0"/>
      <w:spacing w:before="5"/>
      <w:ind w:left="118"/>
      <w:outlineLvl w:val="0"/>
    </w:pPr>
    <w:rPr>
      <w:rFonts w:eastAsia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0D16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3">
    <w:name w:val="List Paragraph"/>
    <w:basedOn w:val="a"/>
    <w:uiPriority w:val="1"/>
    <w:qFormat/>
    <w:rsid w:val="00560D16"/>
    <w:pPr>
      <w:ind w:left="720"/>
      <w:contextualSpacing/>
    </w:pPr>
  </w:style>
  <w:style w:type="table" w:styleId="a4">
    <w:name w:val="Table Grid"/>
    <w:basedOn w:val="a1"/>
    <w:uiPriority w:val="59"/>
    <w:rsid w:val="00560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560D16"/>
    <w:pPr>
      <w:widowControl w:val="0"/>
      <w:ind w:left="118" w:firstLine="708"/>
    </w:pPr>
    <w:rPr>
      <w:rFonts w:eastAsia="Times New Roman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560D16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7">
    <w:name w:val="Normal (Web)"/>
    <w:basedOn w:val="a"/>
    <w:uiPriority w:val="99"/>
    <w:unhideWhenUsed/>
    <w:rsid w:val="00560D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60D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D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ymovochka5.ucoz.ru/_si/0/38887895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school-russia.prosv.ru/info.aspx?ob_no=42626" TargetMode="External"/><Relationship Id="rId26" Type="http://schemas.openxmlformats.org/officeDocument/2006/relationships/hyperlink" Target="http://www.school-russia.prosv.ru/info.aspx?ob_no=42628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www.school-russia.prosv.ru/info.aspx?ob_no=42956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duymovochka5.ucoz.ru/_si/0/2108063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school-russia.prosv.ru/info.aspx?ob_no=4610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-russia.prosv.ru/info.aspx?ob_no=42625" TargetMode="External"/><Relationship Id="rId20" Type="http://schemas.openxmlformats.org/officeDocument/2006/relationships/hyperlink" Target="http://www.school-russia.prosv.ru/info.aspx?ob_no=46229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chool-russia.prosv.ru/info.aspx?ob_no=4267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chool-russia.prosv.ru/info.aspx?ob_no=42627" TargetMode="External"/><Relationship Id="rId32" Type="http://schemas.openxmlformats.org/officeDocument/2006/relationships/hyperlink" Target="http://www.school-russia.prosv.ru/info.aspx?ob_no=42955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chool-russia.prosv.ru/info.aspx?ob_no=42629" TargetMode="External"/><Relationship Id="rId36" Type="http://schemas.openxmlformats.org/officeDocument/2006/relationships/hyperlink" Target="http://www.school-russia.prosv.ru/info.aspx?ob_no=4295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uymovochka5.ucoz.ru/_si/0/16413483.jpg" TargetMode="External"/><Relationship Id="rId22" Type="http://schemas.openxmlformats.org/officeDocument/2006/relationships/hyperlink" Target="http://www.school-russia.prosv.ru/info.aspx?ob_no=42567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chool-russia.prosv.ru/info.aspx?ob_no=42630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3943</Words>
  <Characters>22478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2020-10-30T08:34:00Z</dcterms:created>
  <dcterms:modified xsi:type="dcterms:W3CDTF">2020-10-30T08:34:00Z</dcterms:modified>
</cp:coreProperties>
</file>