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F60297">
        <w:rPr>
          <w:rFonts w:ascii="Monotype Corsiva" w:hAnsi="Monotype Corsiva" w:cs="Times New Roman"/>
          <w:b/>
          <w:i/>
          <w:color w:val="002060"/>
          <w:sz w:val="36"/>
          <w:szCs w:val="36"/>
        </w:rPr>
        <w:t>Компьютер друг или враг?</w:t>
      </w: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F60297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70485</wp:posOffset>
            </wp:positionV>
            <wp:extent cx="2162175" cy="2447925"/>
            <wp:effectExtent l="19050" t="0" r="9525" b="0"/>
            <wp:wrapSquare wrapText="bothSides"/>
            <wp:docPr id="5" name="Рисунок 5" descr="http://www.ds-malyutka.ru/upload/iblock/7d6/little-computer-gamer-vector-855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s-malyutka.ru/upload/iblock/7d6/little-computer-gamer-vector-8554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851"/>
        <w:rPr>
          <w:i/>
          <w:iCs/>
          <w:color w:val="000000"/>
          <w:sz w:val="16"/>
          <w:szCs w:val="16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851"/>
      </w:pPr>
      <w:r w:rsidRPr="00F60297">
        <w:rPr>
          <w:i/>
          <w:iCs/>
          <w:color w:val="000000"/>
        </w:rPr>
        <w:t>Компьютеры прочно вошли в нашу жизнь и в жизнь наших детей.</w:t>
      </w:r>
    </w:p>
    <w:p w:rsidR="00F60297" w:rsidRPr="00F60297" w:rsidRDefault="00F60297" w:rsidP="00F60297">
      <w:pPr>
        <w:pStyle w:val="a6"/>
        <w:spacing w:before="0" w:beforeAutospacing="0" w:after="0" w:afterAutospacing="0"/>
        <w:ind w:firstLine="851"/>
        <w:jc w:val="both"/>
      </w:pPr>
      <w:r w:rsidRPr="00F60297">
        <w:rPr>
          <w:i/>
          <w:iCs/>
          <w:color w:val="000000"/>
        </w:rPr>
        <w:t>Есть мамы и папы, полностью отвергающие такую форму времяпрепровождения для своего ребенка. Но есть и еще одна категория родителей. Они не запрещают сыну или дочке сидеть за компьютером. И в то же время испытывают постоянное внутреннее сопротивление: долгое сидение за компьютером вредит здоровью ребенка, он мало общается со сверстниками, компьютерные игры отупляют или ожесточают и т. д.</w:t>
      </w: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</w:pPr>
      <w:r w:rsidRPr="00F60297">
        <w:rPr>
          <w:b/>
          <w:bCs/>
          <w:color w:val="000000"/>
        </w:rPr>
        <w:t>Компьютер: друг или враг?</w:t>
      </w: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color w:val="000000"/>
        </w:rPr>
        <w:t>Предубеждений, связанных с компьютером, несколько.</w:t>
      </w:r>
    </w:p>
    <w:p w:rsid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iCs/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iCs/>
          <w:color w:val="000000"/>
        </w:rPr>
        <w:t>Одно из них: постоянное пребывание в виртуальной реальности вредит интеллектуальному и эмоциональному развитию ребенка</w:t>
      </w:r>
      <w:r w:rsidRPr="00F60297">
        <w:rPr>
          <w:color w:val="000000"/>
        </w:rPr>
        <w:t>. Он не испытывает интереса к самостоятельному мышлению, к чтению, ручному труду. Становится пассивным потребителем информации.</w:t>
      </w:r>
    </w:p>
    <w:p w:rsid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iCs/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iCs/>
          <w:color w:val="000000"/>
        </w:rPr>
        <w:t>Предубеждение второе: компьютер мешает ребенку полноценно общаться с другими ребятами, а некоторым детям полностью заменяет общение со сверстниками.</w:t>
      </w:r>
    </w:p>
    <w:p w:rsid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rStyle w:val="apple-tab-span"/>
          <w:color w:val="000000"/>
        </w:rPr>
      </w:pPr>
      <w:r w:rsidRPr="00F60297">
        <w:rPr>
          <w:rStyle w:val="apple-tab-span"/>
          <w:color w:val="000000"/>
        </w:rPr>
        <w:tab/>
      </w: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color w:val="000000"/>
        </w:rPr>
        <w:t>Очень большие претензии у многих родителей и педагогов к компьютерным играм. В лучшем случае их характеризуют как пустые забавы, отвлекающие от учебы или занятий спортом. В худшем - как нечто, формирующее в ребенке жестокость, привычку разрешать любые ситуации агрессивными способами.</w:t>
      </w:r>
    </w:p>
    <w:p w:rsid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b/>
          <w:bCs/>
          <w:color w:val="000000"/>
        </w:rPr>
        <w:t>Для того</w:t>
      </w:r>
      <w:proofErr w:type="gramStart"/>
      <w:r w:rsidRPr="00F60297">
        <w:rPr>
          <w:b/>
          <w:bCs/>
          <w:color w:val="000000"/>
        </w:rPr>
        <w:t>,</w:t>
      </w:r>
      <w:proofErr w:type="gramEnd"/>
      <w:r w:rsidRPr="00F60297">
        <w:rPr>
          <w:b/>
          <w:bCs/>
          <w:color w:val="000000"/>
        </w:rPr>
        <w:t xml:space="preserve"> чтобы компьютер приносил пользу вашему ребенку, родителям необходимо подобрать игры, развивающие активное целенаправленное внимание, память, пространственное воображение, логическое мышление, помогающие улучшить координацию движений, повысить скорость реакции.</w:t>
      </w:r>
    </w:p>
    <w:p w:rsidR="00F60297" w:rsidRDefault="00F60297" w:rsidP="00F60297">
      <w:pPr>
        <w:pStyle w:val="a6"/>
        <w:spacing w:before="0" w:beforeAutospacing="0" w:after="0" w:afterAutospacing="0"/>
        <w:ind w:firstLine="700"/>
        <w:jc w:val="both"/>
        <w:rPr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color w:val="000000"/>
        </w:rPr>
        <w:t xml:space="preserve">У игры, в том числе компьютерной, есть еще одно важное свойство. Некоторые виды игр помогают снять нервно-психическое напряжение. Побывав в погоне, можно выплеснуть отрицательные эмоции, выпустить пар. Роль </w:t>
      </w:r>
      <w:proofErr w:type="spellStart"/>
      <w:r w:rsidRPr="00F60297">
        <w:rPr>
          <w:color w:val="000000"/>
        </w:rPr>
        <w:t>супергероя</w:t>
      </w:r>
      <w:proofErr w:type="spellEnd"/>
      <w:r w:rsidRPr="00F60297">
        <w:rPr>
          <w:color w:val="000000"/>
        </w:rPr>
        <w:t xml:space="preserve"> позволяет ощутить себя сильной личностью, контролирующей ситуацию, управляющей другими персонажами.</w:t>
      </w:r>
    </w:p>
    <w:p w:rsidR="00D356E3" w:rsidRDefault="00D356E3" w:rsidP="00F60297">
      <w:pPr>
        <w:pStyle w:val="a6"/>
        <w:spacing w:before="0" w:beforeAutospacing="0" w:after="0" w:afterAutospacing="0"/>
        <w:ind w:firstLine="700"/>
        <w:jc w:val="both"/>
        <w:rPr>
          <w:b/>
          <w:bCs/>
          <w:color w:val="000000"/>
        </w:rPr>
      </w:pPr>
    </w:p>
    <w:p w:rsidR="00F60297" w:rsidRPr="00F60297" w:rsidRDefault="00F60297" w:rsidP="00F60297">
      <w:pPr>
        <w:pStyle w:val="a6"/>
        <w:spacing w:before="0" w:beforeAutospacing="0" w:after="0" w:afterAutospacing="0"/>
        <w:ind w:firstLine="700"/>
        <w:jc w:val="both"/>
      </w:pPr>
      <w:r w:rsidRPr="00F60297">
        <w:rPr>
          <w:b/>
          <w:bCs/>
          <w:color w:val="000000"/>
        </w:rPr>
        <w:t>Насколько компьютер вреден для здоровья?</w:t>
      </w:r>
    </w:p>
    <w:p w:rsidR="00F60297" w:rsidRPr="00F60297" w:rsidRDefault="00F60297" w:rsidP="00F60297">
      <w:pPr>
        <w:pStyle w:val="a6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60297">
        <w:rPr>
          <w:color w:val="000000"/>
        </w:rPr>
        <w:t>Конечно, необходимо приучить ребенка контролировать свою позу, чтобы не возникали нарушения осанки. Но это вовсе не специфическое требование - правильно сидеть нужно и за обычным столом</w:t>
      </w:r>
    </w:p>
    <w:p w:rsidR="00F60297" w:rsidRPr="00F60297" w:rsidRDefault="00F60297" w:rsidP="00F60297">
      <w:pPr>
        <w:pStyle w:val="a6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60297">
        <w:rPr>
          <w:color w:val="000000"/>
        </w:rPr>
        <w:t xml:space="preserve">Реальным фактором риска может стать нагрузка на зрение. И все же общение с компьютером не вреднее, чем длительное сидение у телеэкрана. Не нужно забывать об элементарной профилактике - делать перерывы в занятиях и для снятия зрительного утомления и напряжения делать гимнастику для глаз. Она занимает полторы минуты и очень проста: </w:t>
      </w:r>
      <w:r w:rsidRPr="00F60297">
        <w:rPr>
          <w:iCs/>
          <w:color w:val="000000"/>
        </w:rPr>
        <w:t xml:space="preserve">сначала вращаем глазами по кругу, потом смотрим вверх, вниз, вправо и влево и переводим взгляд с дальних предметов </w:t>
      </w:r>
      <w:proofErr w:type="gramStart"/>
      <w:r w:rsidRPr="00F60297">
        <w:rPr>
          <w:iCs/>
          <w:color w:val="000000"/>
        </w:rPr>
        <w:t>на</w:t>
      </w:r>
      <w:proofErr w:type="gramEnd"/>
      <w:r w:rsidRPr="00F60297">
        <w:rPr>
          <w:iCs/>
          <w:color w:val="000000"/>
        </w:rPr>
        <w:t xml:space="preserve"> ближние.</w:t>
      </w:r>
      <w:r w:rsidRPr="00F60297">
        <w:rPr>
          <w:color w:val="000000"/>
        </w:rPr>
        <w:t xml:space="preserve"> Каждое упражнение достаточно повторить десять раз</w:t>
      </w:r>
      <w:r w:rsidRPr="00F60297">
        <w:rPr>
          <w:b/>
          <w:bCs/>
          <w:color w:val="000000"/>
        </w:rPr>
        <w:t xml:space="preserve">. </w:t>
      </w:r>
      <w:r w:rsidRPr="00F60297">
        <w:rPr>
          <w:color w:val="000000"/>
        </w:rPr>
        <w:t> Обратите внимание на технические характеристики экрана вашего монитора.</w:t>
      </w:r>
    </w:p>
    <w:p w:rsidR="00F60297" w:rsidRPr="00F60297" w:rsidRDefault="00F60297" w:rsidP="00F60297">
      <w:pPr>
        <w:pStyle w:val="a6"/>
        <w:numPr>
          <w:ilvl w:val="0"/>
          <w:numId w:val="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F60297">
        <w:rPr>
          <w:color w:val="000000"/>
        </w:rPr>
        <w:t>И запомните, что играть  в компьютерные игры без ущерба для здоровья и психики 6-7-летние дети могут без перерыва заниматься за компьютером не более 10 минут. Эти нормы были разработаны для занятий в компьютерных классах, но их надо придерживаться и дома.</w:t>
      </w:r>
    </w:p>
    <w:p w:rsidR="0087079D" w:rsidRPr="00F60297" w:rsidRDefault="0087079D" w:rsidP="008707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7079D" w:rsidRPr="00F60297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4D3F0D"/>
    <w:rsid w:val="005C2FED"/>
    <w:rsid w:val="006B135E"/>
    <w:rsid w:val="0087079D"/>
    <w:rsid w:val="00AA095E"/>
    <w:rsid w:val="00AB7BF1"/>
    <w:rsid w:val="00D356E3"/>
    <w:rsid w:val="00D57A64"/>
    <w:rsid w:val="00DB418C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2020-09-27T11:03:00Z</dcterms:created>
  <dcterms:modified xsi:type="dcterms:W3CDTF">2020-09-27T11:03:00Z</dcterms:modified>
</cp:coreProperties>
</file>