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CA" w:rsidRDefault="006B135E" w:rsidP="002F35CA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 w:rsidRPr="006B135E">
        <w:rPr>
          <w:rFonts w:ascii="Monotype Corsiva" w:hAnsi="Monotype Corsiva" w:cs="Times New Roman"/>
          <w:b/>
          <w:color w:val="002060"/>
          <w:sz w:val="36"/>
          <w:szCs w:val="36"/>
        </w:rPr>
        <w:t xml:space="preserve">Памятка для родителей </w:t>
      </w:r>
    </w:p>
    <w:p w:rsidR="002F35CA" w:rsidRPr="002F35CA" w:rsidRDefault="002F35CA" w:rsidP="002F35CA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i/>
          <w:color w:val="002060"/>
          <w:sz w:val="36"/>
          <w:szCs w:val="36"/>
        </w:rPr>
        <w:t>«</w:t>
      </w:r>
      <w:r w:rsidR="00B77A7D">
        <w:rPr>
          <w:rFonts w:ascii="Monotype Corsiva" w:hAnsi="Monotype Corsiva" w:cs="Times New Roman"/>
          <w:b/>
          <w:i/>
          <w:color w:val="002060"/>
          <w:sz w:val="36"/>
          <w:szCs w:val="36"/>
        </w:rPr>
        <w:t>Образовательная робототехника в детском саду</w:t>
      </w:r>
      <w:r w:rsidR="0032034E">
        <w:rPr>
          <w:rFonts w:ascii="Monotype Corsiva" w:hAnsi="Monotype Corsiva" w:cs="Times New Roman"/>
          <w:b/>
          <w:i/>
          <w:color w:val="002060"/>
          <w:sz w:val="36"/>
          <w:szCs w:val="36"/>
        </w:rPr>
        <w:t>»</w:t>
      </w:r>
    </w:p>
    <w:p w:rsidR="00F046C4" w:rsidRPr="006B135E" w:rsidRDefault="00B77A7D" w:rsidP="006B135E">
      <w:pPr>
        <w:spacing w:after="0" w:line="240" w:lineRule="auto"/>
        <w:jc w:val="center"/>
        <w:rPr>
          <w:rFonts w:ascii="Monotype Corsiva" w:hAnsi="Monotype Corsiva" w:cs="Times New Roman"/>
          <w:b/>
          <w:color w:val="002060"/>
          <w:sz w:val="36"/>
          <w:szCs w:val="36"/>
        </w:rPr>
      </w:pPr>
      <w:r>
        <w:rPr>
          <w:rFonts w:ascii="Monotype Corsiva" w:hAnsi="Monotype Corsiva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171450</wp:posOffset>
            </wp:positionV>
            <wp:extent cx="2473325" cy="2475230"/>
            <wp:effectExtent l="19050" t="0" r="3175" b="0"/>
            <wp:wrapSquare wrapText="bothSides"/>
            <wp:docPr id="1" name="Рисунок 1" descr="https://s3-us-west-2.amazonaws.com/robogarden-new/Articles/upload/blogs/lg-programing-in-early-child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us-west-2.amazonaws.com/robogarden-new/Articles/upload/blogs/lg-programing-in-early-childh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35E" w:rsidRPr="006B135E" w:rsidRDefault="006B135E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Пузанова Наталья Николаевна, </w:t>
      </w:r>
    </w:p>
    <w:p w:rsidR="006B135E" w:rsidRPr="006B135E" w:rsidRDefault="002F35CA" w:rsidP="006B135E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6B135E">
        <w:rPr>
          <w:rFonts w:ascii="Times New Roman" w:hAnsi="Times New Roman"/>
          <w:i/>
          <w:sz w:val="24"/>
          <w:szCs w:val="24"/>
        </w:rPr>
        <w:t xml:space="preserve"> </w:t>
      </w:r>
      <w:r w:rsidR="006B135E" w:rsidRPr="006B135E">
        <w:rPr>
          <w:rFonts w:ascii="Times New Roman" w:hAnsi="Times New Roman"/>
          <w:i/>
          <w:sz w:val="24"/>
          <w:szCs w:val="24"/>
        </w:rPr>
        <w:t xml:space="preserve">педагог-психолог МАДОУ ДСКВ «Югорка» </w:t>
      </w:r>
    </w:p>
    <w:p w:rsidR="006B135E" w:rsidRDefault="006B135E" w:rsidP="006B13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0297" w:rsidRDefault="00F60297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>В настоящее время во многих детских садах большую популярность приобретает такое направление дополнительного образования, как робототехника. Что же такое робототехника, то такое образовательная робототехника и ее роль в детском саду.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 Робототехника —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 Сегодня это одно из важнейших направлений научно - технического прогресса, это одна из самых динамично развивающихся областей промышленности.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 В ряде государств робототехника развивается семимильными шагами. Уже с детского сада дети имеют возможность посещать клубы и инновационные центры, посвященные робототехнике и высоким технологиям. Япония – это страна, где модернизация и робототехника </w:t>
      </w:r>
      <w:proofErr w:type="gramStart"/>
      <w:r>
        <w:t>возведены</w:t>
      </w:r>
      <w:proofErr w:type="gramEnd"/>
      <w:r>
        <w:t xml:space="preserve"> в культ. Именно поэтому мы наблюдаем высокоскоростной технологический ро</w:t>
      </w:r>
      <w:proofErr w:type="gramStart"/>
      <w:r>
        <w:t>ст в стр</w:t>
      </w:r>
      <w:proofErr w:type="gramEnd"/>
      <w:r>
        <w:t xml:space="preserve">ане. В России, где для детей предлагается целый спектр знаний, к сожалению, такое направление, как робототехника, до недавнего времени было </w:t>
      </w:r>
      <w:proofErr w:type="gramStart"/>
      <w:r>
        <w:t>представлено крайне мало</w:t>
      </w:r>
      <w:proofErr w:type="gramEnd"/>
      <w:r>
        <w:t xml:space="preserve">. 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Образовательная робототехника приобретает все большую значимость и актуальность в настоящее время. Образовательные робототехнические конструкторы нового поколения обладают большими конструктивными возможностями. В процессе построения моделей, избегая сложных математических формул, на практике, через эксперимент, обучающиеся постигают физику процессов, происходящих в роботах, включая двигатели, датчики, источники питания и микропроцессоры. 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В занимательной форме ребенок знакомится с основами робототехники, радиоэлектроники и программирования микроконтроллеров для роботов. 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>Это инновационный образовательный инструмент – сочетание игры и технического творчества. Техническое творчество позволяет стимулировать интерес и любознательность, развивать способность к решению проблемных ситуаций, умению исследовать проблему, анализировать имеющиеся ресурсы, выдвигать идеи, планировать решения и реализовывать их.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 Робототехника развивает техническое мышление, техническую изобретательность. Помогает детям, у которых есть способности к конструированию, к техническому творчеству раскрыть свой потенциал. </w:t>
      </w:r>
    </w:p>
    <w:p w:rsidR="00B77A7D" w:rsidRDefault="00B77A7D" w:rsidP="00B77A7D">
      <w:pPr>
        <w:pStyle w:val="a6"/>
        <w:spacing w:before="0" w:beforeAutospacing="0" w:after="0" w:afterAutospacing="0"/>
        <w:ind w:firstLine="851"/>
        <w:jc w:val="both"/>
      </w:pPr>
      <w:r>
        <w:t xml:space="preserve">Занятия с использование образовательных робототехнических конструкторов развивают математические способности, пространственное мышление, внимание, мелкую моторику. Формируют мотивацию развития и обучения дошкольников, а также творческой познавательной деятельности, знакомят ребѐнка с законами реального мира, учат применять теоретические знания на практике. Дошкольники овладевают новыми навыками, расширяется круг их интересов. </w:t>
      </w:r>
    </w:p>
    <w:p w:rsidR="0032034E" w:rsidRDefault="00B77A7D" w:rsidP="00B77A7D">
      <w:pPr>
        <w:pStyle w:val="a6"/>
        <w:spacing w:before="0" w:beforeAutospacing="0" w:after="0" w:afterAutospacing="0"/>
        <w:ind w:firstLine="851"/>
        <w:jc w:val="both"/>
        <w:rPr>
          <w:iCs/>
          <w:color w:val="000000"/>
        </w:rPr>
      </w:pPr>
      <w:r>
        <w:t>Это эффективное воспитательное средство. В процессе игры с образовательным робототехническим конструктором ребенок становится более целеустремленным, усидчивым, работоспособным.</w:t>
      </w:r>
    </w:p>
    <w:p w:rsidR="0032034E" w:rsidRDefault="0032034E" w:rsidP="00B77A7D">
      <w:pPr>
        <w:pStyle w:val="a6"/>
        <w:spacing w:before="0" w:beforeAutospacing="0" w:after="0" w:afterAutospacing="0"/>
        <w:ind w:firstLine="851"/>
        <w:jc w:val="both"/>
        <w:rPr>
          <w:iCs/>
          <w:color w:val="000000"/>
        </w:rPr>
      </w:pPr>
    </w:p>
    <w:p w:rsidR="0032034E" w:rsidRPr="0032034E" w:rsidRDefault="0032034E" w:rsidP="00F60297">
      <w:pPr>
        <w:pStyle w:val="a6"/>
        <w:spacing w:before="0" w:beforeAutospacing="0" w:after="0" w:afterAutospacing="0"/>
        <w:ind w:firstLine="851"/>
        <w:rPr>
          <w:iCs/>
          <w:color w:val="000000"/>
        </w:rPr>
      </w:pPr>
    </w:p>
    <w:sectPr w:rsidR="0032034E" w:rsidRPr="0032034E" w:rsidSect="006B13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C3B"/>
    <w:multiLevelType w:val="multilevel"/>
    <w:tmpl w:val="1242F2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C5FA9"/>
    <w:multiLevelType w:val="multilevel"/>
    <w:tmpl w:val="C350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135E"/>
    <w:rsid w:val="00250AB9"/>
    <w:rsid w:val="002F35CA"/>
    <w:rsid w:val="0032034E"/>
    <w:rsid w:val="004D3F0D"/>
    <w:rsid w:val="005C2FED"/>
    <w:rsid w:val="006B135E"/>
    <w:rsid w:val="006B53A0"/>
    <w:rsid w:val="0087079D"/>
    <w:rsid w:val="00AA095E"/>
    <w:rsid w:val="00AB7BF1"/>
    <w:rsid w:val="00B77A7D"/>
    <w:rsid w:val="00D57A64"/>
    <w:rsid w:val="00DB418C"/>
    <w:rsid w:val="00EA19A7"/>
    <w:rsid w:val="00F046C4"/>
    <w:rsid w:val="00F60297"/>
    <w:rsid w:val="00F7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3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6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60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2020-09-27T12:37:00Z</dcterms:created>
  <dcterms:modified xsi:type="dcterms:W3CDTF">2020-09-27T12:37:00Z</dcterms:modified>
</cp:coreProperties>
</file>