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center"/>
        <w:rPr>
          <w:b/>
        </w:rPr>
      </w:pPr>
      <w:r w:rsidRPr="00FC45FA">
        <w:rPr>
          <w:b/>
          <w:sz w:val="28"/>
        </w:rPr>
        <w:t>Особенности работы воспитателя ДОУ с одаренными детьми и их родителями.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Среди самых интересных и загадочных явлений природы –</w:t>
      </w:r>
      <w:r w:rsidR="00FC45FA">
        <w:t xml:space="preserve"> </w:t>
      </w:r>
      <w:r w:rsidRPr="00FC45FA">
        <w:rPr>
          <w:rStyle w:val="a4"/>
        </w:rPr>
        <w:t>детская одаренность</w:t>
      </w:r>
      <w:r w:rsidRPr="00FC45FA">
        <w:t>. Педагог, впервые встречающий в своей практике одаренного ребенка, нередко испытывает определенные трудности, поскольку Взаимодействие с такими детьми весьма незаурядно и требует особых знаний и особого подхода.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rStyle w:val="a4"/>
        </w:rPr>
        <w:t>Одаренность</w:t>
      </w:r>
      <w:r w:rsidR="00FC45FA">
        <w:t xml:space="preserve"> </w:t>
      </w:r>
      <w:r w:rsidRPr="00FC45FA">
        <w:t>- значительное по сравнению с возрастными нормами опережение в умственном развитии, либо исключительное развитие специальных способностей (музыкальных, художественных и др.)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одаренности.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Одаренные дети. Кто они? Как разглядеть детскую одаренность, развить и приумножить ее? Это подарок педагогу или проблема для него? Сегодня этими вопросами озадачены педагоги-дошкольники.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В дошкольном детстве существует столько видов одаренности, сколько есть видов детской деятельности. В каждой деятельности – своя шкала успешности и оригинальности достижений. Детская одаренность начинает проявляться уже с самого раннего возраста. Но сформируется ли в итоге одаренная личность? Признаки одаренности, появляющиеся в дошкольном возрасте, могут постепенно угаснуть, если не будут созданы соответствующие условия, стимулирующие развитие одаренности. Поэтому педагоги дошкольных учреждений должны быть особенно внимательны к детям, у которых начинают проявляться зачатки одаренности.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rStyle w:val="a4"/>
        </w:rPr>
        <w:t>Методы выявления одаренных детей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1. Анализ результатов педагогического мониторинга;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2. Работа с детьми (наблюдение, тестирование, анализ продуктов детского творчества);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3. Работа с родителями (беседы, анкетирование).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rStyle w:val="a4"/>
        </w:rPr>
        <w:t>Частые проявления одаренности: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Физическое и нервно-психическое развитие опережает возраст;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Ребенок начал ходить и говорить раньше сверстников;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Ребенок рано заинтересовался числами, рисованием, пением, игре на музыкальных инструментах и т. п.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Ребенок имеет большой словарный запас, знает значение многих слов и терминов, имеет отличную память, может запоминать энциклопедические данные;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Ребенок очень любознателен, способен долгое время концентрировать внимание на чем-либо;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Ребенок способен к нестандартным решениям;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Ребенок рано начинает читать (3-4года, хотя взрослые не прикладывают к этому особых усилий или, например, в раннем возрасте овладевает игрой на музыкальном инструменте и т. д.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Ребенок может запоминать большие числа, складывать, вычитать их в уме, производить другие математические операции;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В художественной деятельности одаренный ребенок проявляет себя раньше, чем в других сферах (до года и чуть позднее): рано начинает рисовать, много времени проводит за лепкой и конструированием, имеет свои стиль изображения;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 xml:space="preserve">В двигательной сфере одаренность проявляется в виде хорошей зрительно-двигательной координации, ребенок необычайно ловок, силен, координирован (это </w:t>
      </w:r>
      <w:proofErr w:type="gramStart"/>
      <w:r w:rsidRPr="00FC45FA">
        <w:t>дети</w:t>
      </w:r>
      <w:proofErr w:type="gramEnd"/>
      <w:r w:rsidRPr="00FC45FA">
        <w:t xml:space="preserve"> потенциально одаренные в танцах, спорте).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Абсолютно все одаренные дети испытывают большую потребность в умственной нагрузке, высокой активности ума.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lastRenderedPageBreak/>
        <w:t>Основными задачами сопровождения одаренных детей в детском саду является следующие: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Создание условий для развития одаренного ребенка. Эта задача решается средствами исследовательской, развивающей, методической, организационной работы.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Создание условий для развития субъектной позиции одаренного ребенка. Данная задача решается средствами взаимодействия в системе педагог - ребенок- родитель.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Отслеживание особенностей развития одаренного ребенка на различных возрастных этапах дошкольного детства. Эта задача решается в основном средствами педагогической и психологической диагностики, развивающей педагогической деятельности.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rStyle w:val="a4"/>
        </w:rPr>
        <w:t>Проблемы одарённых детей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Отсутствие интереса к занятиям в группе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Такое отношение часто появляется оттого, что программа, рассчитанная на среднестатистического ребенка, для «одаренных» слишком проста, скучна и неинтересна.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Трудности в общении со сверстниками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 xml:space="preserve">Одаренным детям нравятся сложные игры и неинтересны те, которыми увлекаются их </w:t>
      </w:r>
      <w:proofErr w:type="spellStart"/>
      <w:r w:rsidRPr="00FC45FA">
        <w:t>одногруп</w:t>
      </w:r>
      <w:r w:rsidR="00FC45FA">
        <w:t>п</w:t>
      </w:r>
      <w:r w:rsidRPr="00FC45FA">
        <w:t>ники</w:t>
      </w:r>
      <w:proofErr w:type="spellEnd"/>
      <w:r w:rsidRPr="00FC45FA">
        <w:t>. Вследствие этого одаренный ребенок предпочитает играть один, избегает эмоциональных и социальных контактов с детьми.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Отрицание социальных норм и обще групповых правил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Одаренные дети, не стремятся «быть как все», отвергают стандартные требования, особенно если эти стандарты идут вразрез с их интересами.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Погружение в философские проблемы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Для одаренных детей характерно задумываться над такими явлениями, как смерть, загробная жизнь, религиозные верования и философские проблемы. Это может приводить к чрезмерной застенчивости, гипертрофированным страхам.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Стремление к совершенству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Потребность во внимании взрослых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В силу стремления к познанию одаренные дети нередко испытывают повышенную потребность в общении и внимании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rStyle w:val="a4"/>
        </w:rPr>
        <w:t>Методы работы с одаренными детьми: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Привлечение ребенка к проектной деятельности, которая подразумевает не только анализ возможностей, но и выбор способов решения задачи (например, сделать подставку для карандашей). При этом обязательным условием успешного выполнения является педагогическое сопровождение на каждом этапе работы.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Обсуждение ежедневных обязанностей ребенка, которые он должен будет выполнять в группе (например, полив цветов или иной вид деятельности интересный для ребенка). Это позволит ему чувствовать собственную значимость, необходимость участия в жизни группы.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Эмоциональная поддержка, словесное поощрение за успехи и нестандартное решение задач, позволят ребенку чувствовать более уверенно.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Привлечение к исследовательской деятельности через решение опытно-экспериментальных задач решит проблему поддержания и развития познавательного интереса.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b/>
          <w:bCs/>
          <w:i/>
          <w:iCs/>
        </w:rPr>
        <w:t>Кто такие «одаренные дети»?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В психологии нет общего представления о природе одаренности, а есть альтернативные подходы к ней: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1. «Все дети талантливы».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2. «Одаренность – дар свыше, которым наделены единицы».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lastRenderedPageBreak/>
        <w:t>На рубеже веков в нашем обществе возник интерес к одаренным детям как будущей интеллектуальной и творческой элите, от которой будет зависеть «коридор возможностей» дальнейшего развития страны.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«Одаренность» - системное качество, характеризующее психику ребенка в целом. Необходимо отличать от одаренности: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Высокий уровень развития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Искусственную провокацию развития (депривация произвольности)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«Ложную одаренность» - расширение нагрузки на сохранные функции (память, речь) провоцирует интенсивное развитие способностей, тормозит развитие высших психических функций.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b/>
          <w:bCs/>
          <w:i/>
          <w:iCs/>
        </w:rPr>
        <w:t>Одаренность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b/>
          <w:bCs/>
          <w:i/>
          <w:iCs/>
        </w:rPr>
        <w:t>Признаки, отличающие одаренного ребенка.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Начинает говорить, ходить, ездить на велосипеде раньше сверстников. Быстрее овладевает навыками самообслуживания.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Проявляет большую любознательность к предметам, явлениям, событиям. Задает множество вопросов.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Имеет широкий спектр интересов, пробует экспериментировать.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Имеет большой словарный запас, демонстрирует понимание тонкостей языка.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Легко схватывает и удерживает большое количество информации. Запоминает прочнее и подробнее.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Понимает сложные идеи, видит общее в предметах. Демонстрирует абстрактное мышление.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Склонен к серьезным размышлениям о жизни, других глобальных проблемах.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Легко отгадывает загадки и может придумывать свои.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Начинает считать и читать до поступления в школу, иногда самостоятельно.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Устанавливает для себя высокие критерии. Стремится к совершенству.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Понимает чувства других людей, верит в честность, правду.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Не выносит глупости.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Ищет необычные способы выполнения обычных дел: по-своему застилает кровать, убирает комнату.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Проявляет способности к искусству (музыкальному, художественному), лингвистические способности.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b/>
          <w:bCs/>
          <w:i/>
          <w:iCs/>
        </w:rPr>
        <w:t>Психологические особенности развития одаренных детей.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 xml:space="preserve">Неравномерность развития. Интеллектуальное развитие может опережать физическое, эмоциональное. Наблюдается: отставание в развитии тонкой моторики и моторной координации; проблемы общения (точки зрения, отличные от других, нетерпимость к критике, обостренная чувствительность к социальному отчуждению, командное поведение, монополизация внимания взрослого); повышенная истощаемость и проблемы произвольного поведения, </w:t>
      </w:r>
      <w:proofErr w:type="spellStart"/>
      <w:r w:rsidRPr="00FC45FA">
        <w:t>саморегуляции</w:t>
      </w:r>
      <w:proofErr w:type="spellEnd"/>
      <w:r w:rsidRPr="00FC45FA">
        <w:t xml:space="preserve"> (дети занимаются интересной деятельностью, делающей их одаренными и только), двигательная расторможенность; незрелость эмоционально-личностного развития; мотивационная незрелость (привлекает только яркая новая деятельность, а когда надо докопаться до сути – интерес пропадает).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Нетерпимость жесткой регламентации (для творчески одаренных детей), трудности освоения навыков и правил социальной жизни.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b/>
          <w:bCs/>
          <w:i/>
          <w:iCs/>
        </w:rPr>
        <w:t>Дети с признаками умственной одаренности.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Имеют высокий уровень развития умственных способностей: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Познавательных (решение задач с 1 ответом)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Творческих (решение открытых интеллектуальных задач).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В дошкольном возрасте складываются в первую очередь способности наглядно-образного мышления, воображения. Они состоят в умении создавать и использовать образы окружающих предметов, явлений и связей между ними. К ним относятся: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lastRenderedPageBreak/>
        <w:t>- способность к наглядному моделированию (планирование),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построение образа по отдельной части, признаку.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Далее развиваются способности для решения логических, понятийных задач: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выделение и обозначение словом существенных свойств вещей,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математические способности.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b/>
          <w:bCs/>
          <w:i/>
          <w:iCs/>
        </w:rPr>
        <w:t>Особенности общения взрослых с одаренными детьми.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Высокий уровень умственного развития детей влияет на их отношение со взрослыми. Не всегда взрослый для них безусловный носитель норм и правил, его требования они могут не выполнять, а действия и личностные особенности подвергать критическому анализу.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b/>
          <w:bCs/>
        </w:rPr>
        <w:t>Задачи воспитателя в общении с одаренными детьми: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Создание атмосферы доброжелательности, избегание жесткого пресечения отрицательных форм поведения.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Использование конструктивной критики. Необходимо объяснить ребенку, что вы расстроены. Большинство одаренных детей знают, что хорошо, а что плохо и настроены на диалог.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Удовлетворение познавательных потребностей ребенка (отвечать на вопросы, быть благодарной аудиторией для всевозможных фантазий).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Поощрение и радость за успехи ребенка.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Обсуждение содержательных моментов деятельности, избегание критики за неуспех.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Развитие не только специфического дарования, предотвращение запущенности других невостребованных сторон детской личности.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b/>
          <w:bCs/>
          <w:i/>
          <w:iCs/>
        </w:rPr>
        <w:t>Работа с родителями ребенка с признаками одаренности.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По мере развития одаренного ребенка его родители начинают замечать, что ему становится скучно со сверстниками, его тянет к старшим детям. Он отличается от ровесников – это отмечают знакомые, воспитатели. Мысль об уникальности привычна родителям, но вот когда об этом начинают говорить другие…У родителей появляется желание получить объективную оценку со стороны, совет, что же делать дальше.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rPr>
          <w:b/>
          <w:bCs/>
        </w:rPr>
        <w:t>Задачи воспитателей в работе с родителями детей с признаками одаренности: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Знать внешние проявления одаренности (высокий интеллект, любознательность, исследовательская активность, ранняя увлеченность какой-либо деятельностью, высокая познавательная активность). Это убережет от возможности ошибочной идентификации одаренности, т.н. «ложной одаренности» (</w:t>
      </w:r>
      <w:proofErr w:type="spellStart"/>
      <w:r w:rsidRPr="00FC45FA">
        <w:t>вербализм</w:t>
      </w:r>
      <w:proofErr w:type="spellEnd"/>
      <w:r w:rsidRPr="00FC45FA">
        <w:t>, высокий уровень механической памяти, искусственная провокация одаренности, односторонняя (компенсаторная) одаренность).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Пропагандировать значение ведущей деятельности – игры. Убеждать родителей не подменять игру «школьными» методами обучения, играть вместе с ребенком – поддерживать развитие игры, создавать условия для развертывания новых сюжетов.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Бывает, что ребенок с 3-4 лет тянется к изучению букв, цифр, чтению и т.п. Нельзя закрывать пути реализации возможностей ребенка. Помогите родителям в проведении самостоятельных занятиях с ребенком (чтении, математике, рисовании), привлекая свои методические знания.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Убеждать родителей в необходимости адекватного отношения к одаренности: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создавать условия творческого развития ребенка (например, в кружковой деятельности)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поддерживать и поощрять творческие создания (устраивать выставки, обсуждения), продукты самовыражения ребенка, а также тягу к искусству, спорту (посещать музеи, театры, выставки, соревнования)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быть аккуратнее с критическими замечаниями, терпимо и с пониманием относится к точке зрения ребенка</w:t>
      </w:r>
    </w:p>
    <w:p w:rsidR="00BF1283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развивать у ребенка коммуникативные навыки, добиваться соблюдений норм и правил общественной жизни</w:t>
      </w:r>
    </w:p>
    <w:p w:rsidR="00B1707E" w:rsidRPr="00FC45FA" w:rsidRDefault="00BF1283" w:rsidP="00FC45FA">
      <w:pPr>
        <w:pStyle w:val="a3"/>
        <w:spacing w:before="0" w:beforeAutospacing="0" w:after="0" w:afterAutospacing="0"/>
        <w:ind w:left="-284" w:firstLine="710"/>
        <w:jc w:val="both"/>
      </w:pPr>
      <w:r w:rsidRPr="00FC45FA">
        <w:t>- развивать «ущербные» качества (эмоциональность, моторику и т.п.).</w:t>
      </w:r>
      <w:bookmarkStart w:id="0" w:name="_GoBack"/>
      <w:bookmarkEnd w:id="0"/>
    </w:p>
    <w:sectPr w:rsidR="00B1707E" w:rsidRPr="00FC45FA" w:rsidSect="00FC45FA">
      <w:pgSz w:w="11906" w:h="16838"/>
      <w:pgMar w:top="1134" w:right="991" w:bottom="993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A3"/>
    <w:rsid w:val="002717A3"/>
    <w:rsid w:val="00B1707E"/>
    <w:rsid w:val="00BF1283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BDD"/>
  <w15:docId w15:val="{9AAF6C40-C6DB-4BBE-B957-FAD7F27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</cp:revision>
  <dcterms:created xsi:type="dcterms:W3CDTF">2020-04-01T12:07:00Z</dcterms:created>
  <dcterms:modified xsi:type="dcterms:W3CDTF">2020-11-04T10:24:00Z</dcterms:modified>
</cp:coreProperties>
</file>