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9" w:rsidRPr="00465AF9" w:rsidRDefault="00EB7F61" w:rsidP="00465AF9">
      <w:pPr>
        <w:shd w:val="clear" w:color="auto" w:fill="FFFFFF"/>
        <w:spacing w:after="0" w:line="421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65A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Индивидуальное занятие по коррекции звукопроизношения </w:t>
      </w:r>
    </w:p>
    <w:p w:rsidR="00EB7F61" w:rsidRPr="00465AF9" w:rsidRDefault="00EB7F61" w:rsidP="00465AF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65A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Постановка звука</w:t>
      </w:r>
      <w:r w:rsidRPr="00465AF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[</w:t>
      </w:r>
      <w:proofErr w:type="spellStart"/>
      <w:proofErr w:type="gramStart"/>
      <w:r w:rsidRPr="00465AF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р</w:t>
      </w:r>
      <w:proofErr w:type="spellEnd"/>
      <w:proofErr w:type="gramEnd"/>
      <w:r w:rsidRPr="00465AF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]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t> учить ребёнка правильно произносить звук “Р” с использованием механической помощи.</w:t>
      </w:r>
    </w:p>
    <w:p w:rsidR="00EB7F61" w:rsidRPr="00465AF9" w:rsidRDefault="00465AF9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EB7F61" w:rsidRPr="00465AF9" w:rsidRDefault="00465AF9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EB7F61" w:rsidRPr="00465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бразовательные: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формировать правильный уклад артикуляционного аппарата при постановке звука “Р”;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формировать зрительный, слуховой, кинестетический образ звука.</w:t>
      </w:r>
    </w:p>
    <w:p w:rsidR="00EB7F61" w:rsidRPr="00465AF9" w:rsidRDefault="00465AF9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="00EB7F61" w:rsidRPr="00465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оррекционные: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развивать умение контролировать силу и выразительность голоса;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тренировать артикуляционный аппарат ребенка в переключаемости с одного вида движений на другие;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учить выделять звук “Р” среди других звуков.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формировать сильную, длительную воздушную струю;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упражнять в согласовании существительных с числительными;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развивать фонематическое восприятие;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совершенствовать мелкую моторику рук;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упражнять ребёнка в ориентировке в пространстве.</w:t>
      </w:r>
    </w:p>
    <w:p w:rsidR="00EB7F61" w:rsidRPr="00465AF9" w:rsidRDefault="00465AF9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 w:rsidR="00EB7F61" w:rsidRPr="00465A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оспитательные: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вызвать у детей интерес к своей речи и желание заниматься с логопедом;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повышать самооценку ребенка.</w:t>
      </w:r>
    </w:p>
    <w:p w:rsidR="00EB7F61" w:rsidRPr="00465AF9" w:rsidRDefault="00EB7F61" w:rsidP="00424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t> зеркало, зонд, осенние листья, муляжи грибов, предметные картинки с изображением животных и их детёнышей, игрушки: дятел, ёжик.</w:t>
      </w:r>
      <w:proofErr w:type="gramEnd"/>
    </w:p>
    <w:p w:rsidR="00EB7F61" w:rsidRPr="00465AF9" w:rsidRDefault="00EB7F61" w:rsidP="0042407B">
      <w:pPr>
        <w:shd w:val="clear" w:color="auto" w:fill="FFFFFF"/>
        <w:spacing w:before="291" w:after="0" w:line="356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ребёнка на образовательную деятельность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Артикуляционная гимнастика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Язычок смотрит, какая на улице погода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Приоткрыть рот, положить передний края языка на верхнюю губу, удерживать его в таком положении под счёт от 1-10.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Приоткрыть рот, положить широкий передний края языка на нижнюю губу, удерживать его в таком положении под счёт от 1-10.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Приоткрыть рот, поднять язык вверх к носу, удерживать его в таком положении под счёт от 1-10.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Приоткрыть рот, опустить язык вниз к подбородку, удерживать его в таком положении под счёт от 1-10.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Испортилась погода, подул сильный ветер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Рот широко раскрыт. Широкий кончик языка поднят кверху и упирается в бугорки за верхними зубами, спинку языка немного прогнуть вперед. Боковые края языка прижать к верхним коренным зубам и сильно подуть на язык, чтобы он задрожал.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Попросить ребёнка подуть “ветром” так, чтобы язычок почувствовал, затрепетал и завибрировал на ветру. Оторвать кончик языка от бугорков за верхними зубами, подставить ко рту ладонь, почувствовать, как “дрожит” язычок от порывов ветра.</w:t>
      </w:r>
    </w:p>
    <w:p w:rsidR="00EB7F61" w:rsidRPr="00465AF9" w:rsidRDefault="00EB7F61" w:rsidP="0042407B">
      <w:pPr>
        <w:shd w:val="clear" w:color="auto" w:fill="FFFFFF"/>
        <w:spacing w:before="29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А потом еще и дождь пошел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Капельки дождя стучат по крыше: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- слегка приоткрыть рот, положить расслабленный язык на нижние зубы, прикусить язык зубами и произнести: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та-та-та-та-та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F61" w:rsidRPr="00465AF9" w:rsidRDefault="00EB7F61" w:rsidP="0042407B">
      <w:pPr>
        <w:shd w:val="clear" w:color="auto" w:fill="FFFFFF"/>
        <w:spacing w:before="29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Спрятался язычок в своем домике от дождя и ветра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lastRenderedPageBreak/>
        <w:t>- производить попеременное задувание на кончик языка, то сближенного с губами, то перемещенного в зубной полости 4-6 раз.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Прошел дождь, выглянуло солнышко.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  <w:t>Поехали в лес за грибами на лошадке.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  <w:t>Лошадка цокает копытами вот так</w:t>
      </w: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Улыбнуться, показать зубы, приоткрыть рот и пощелкать кончиком языка. Следить, чтобы кончик языка не подворачивался внутрь, то есть, чтобы ребёнок щелкал языком, а не чмокал.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Приехали в лес, язычок сказал лошадке: “ТПРУ” и остановил её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Набрать в легкие как можно больше воздуха и выдувать воздух, заставляя сильно вибрировать губы.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А лошадка не слушается, да еще язык показывает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Открыть рот, высунуть язык до предела, на секунду задержать его в этом положении, затем резко втянуть вглубь рта, и снова повторить последовательность этих движений 3 раза.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 в лесу грибов растёт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А грибы в лесу непростые, а волшебные! Они умеют разговаривать.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Послушай и повтори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AF9">
        <w:rPr>
          <w:rFonts w:ascii="Times New Roman" w:eastAsia="Times New Roman" w:hAnsi="Times New Roman" w:cs="Times New Roman"/>
          <w:sz w:val="24"/>
          <w:szCs w:val="24"/>
        </w:rPr>
        <w:t>“Я - поганка бледная, ядовитая и вредная!” (низким, грозным голосом), “Я - Лисичка, рыжая сестричка!” (высоким, ласковым голосом), “Мы - опята, дружные ребята”, (громко, весело) “Я - боровик, ешьте меня смело!”</w:t>
      </w:r>
      <w:proofErr w:type="gram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465AF9">
        <w:rPr>
          <w:rFonts w:ascii="Times New Roman" w:eastAsia="Times New Roman" w:hAnsi="Times New Roman" w:cs="Times New Roman"/>
          <w:sz w:val="24"/>
          <w:szCs w:val="24"/>
        </w:rPr>
        <w:t>Я-подосиновик</w:t>
      </w:r>
      <w:proofErr w:type="spellEnd"/>
      <w:proofErr w:type="gram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 красивый!”. (Громко с гордостью)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сейчас время года? (Осень)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Осенью животные делают запасы на зиму, и ёжик просит помочь собрать для него грибы.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Пластический этюд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Наклониться, срезать гриб, удивиться величине гриба, показать, какой он большой, обрадоваться, встать, положить гриб в корзину.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“Грибок”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Улыбнуться, показать зубы, приоткрыть рот и, прижав широкий язык всей плоскостью к небу, широко открыть рот (язык будет напоминать тонкую шляпку грибка, а растянутая подъязычная связка – его ножку) Следить, чтобы губы были в положении улыбки, боковые края языка должны быть прижаты одинаково плотно - ни одна половина не должна опускаться. При повторении упражнения надо открывать рот шире.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Согласование числительных с существительными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Много собрали грибов, давай их посчитаем: одна лисичка две лисички, три лисички, четыре, пять…., один боровик…. один подосиновик…. (ребёнок считает муляжи грибов).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Теперь положим грибы в лукошко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Улыбнуться, показать зубы, широкий расслабленный язык поставить за верхние зубы, прогнуть среднюю часть языка, загнув кверху боковые края.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i/>
          <w:iCs/>
          <w:sz w:val="24"/>
          <w:szCs w:val="24"/>
        </w:rPr>
        <w:t>(Повторить упражнение 4-6 раз)</w:t>
      </w:r>
    </w:p>
    <w:p w:rsidR="00EB7F61" w:rsidRPr="00465AF9" w:rsidRDefault="00EB7F61" w:rsidP="0042407B">
      <w:pPr>
        <w:shd w:val="clear" w:color="auto" w:fill="FFFFFF"/>
        <w:spacing w:before="291" w:after="0" w:line="356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переключаемости органов артикуляционного аппарата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lastRenderedPageBreak/>
        <w:t>Ёжик благодарит и прощается с нами: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Пта-пто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пты-пту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бда-бды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бду-бдо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  <w:t>“До свидания, ёжик!”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Пты-пту-пто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пты-пту-пто-пта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бда-бдо-бду-бды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Создание слухового образа звука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Посмотри, кто гуляет на лесной поляне? Дикие животные и их детёныши.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Давай послушаем, как мамы-звери учат детёнышей рычать: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Медведица медвежонка: РРРРРР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Волчица волчонка: РРРРРР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Лиса лисёнка: РРРРРР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(Выкладываются картинки с изображением животных и их детёнышей)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кинестетического образа звука. (Ощущение положения органов артикуляции)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Я слышу, как дятел стучит по дереву. А ты знаешь, почему он стучит? Дятел - санитар леса, он спасает деревья от жучков, червячков и других различных насекомых. Я буду показывать, как стучит дятел по дереву, а ты повторяй за мной: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t>Рот широко открыт, зубы разомкнуты, кончик языка упирается в бугорки за верхними зубами. Постучать кончиком языка.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Дятел приготовил для тебя загадку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Его весной и летом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  <w:t>Мы видим одетым,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  <w:t>А осенью с бедняжки,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  <w:t>Сорвали все рубашки. (Дерево)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- Ты догадался про какие “рубашки” говорится в загадке? (Это листья)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Давай соберем букет маме из осенних листьев: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Пространственная ориентировка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Раскладываются листья деревьев в разные части кабинета. Куда пойдешь, что найдешь? </w:t>
      </w:r>
      <w:proofErr w:type="gramStart"/>
      <w:r w:rsidRPr="00465AF9">
        <w:rPr>
          <w:rFonts w:ascii="Times New Roman" w:eastAsia="Times New Roman" w:hAnsi="Times New Roman" w:cs="Times New Roman"/>
          <w:sz w:val="24"/>
          <w:szCs w:val="24"/>
        </w:rPr>
        <w:t>Прямо пойдешь - березовый лист найдешь, налево пойдешь - осиновый лист найдешь, направо пойдешь - дубовый лист найдешь, а теперь раз, два, три – назад посмотри (рябиновый лист).</w:t>
      </w:r>
      <w:proofErr w:type="gramEnd"/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мелкой моторики рук</w:t>
      </w:r>
    </w:p>
    <w:p w:rsidR="00EB7F61" w:rsidRPr="00465AF9" w:rsidRDefault="0042407B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t>, три, четыре, пять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(загибать пальчики, начиная с большого)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Будем листья собирать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(сжимать и разжимать кулачки)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Листья березы, листья рябины,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Листики тополя, листья осины,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Листики дуба мы соберем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(загибать пальчики, начиная с большого)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Маме красивый букет отнесём!</w:t>
      </w:r>
      <w:r w:rsidR="00EB7F61" w:rsidRPr="00465AF9">
        <w:rPr>
          <w:rFonts w:ascii="Times New Roman" w:eastAsia="Times New Roman" w:hAnsi="Times New Roman" w:cs="Times New Roman"/>
          <w:sz w:val="24"/>
          <w:szCs w:val="24"/>
        </w:rPr>
        <w:br/>
        <w:t>(разогнуть все пальчики)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Формирование зрительного образа звука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Показ артикуляционного профиля.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 положения органов артикуляции с помощью пальцев рук. Постучать пальчиками правой руки, сложенных в форме “чашечки”, по бугоркам левой ладони (как дятел стучит по дереву).</w:t>
      </w:r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фонематического восприятия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“Хлопни в ладоши, когда услышишь звук “Р”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М, Н, </w:t>
      </w:r>
      <w:proofErr w:type="gramStart"/>
      <w:r w:rsidRPr="00465A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5AF9">
        <w:rPr>
          <w:rFonts w:ascii="Times New Roman" w:eastAsia="Times New Roman" w:hAnsi="Times New Roman" w:cs="Times New Roman"/>
          <w:sz w:val="24"/>
          <w:szCs w:val="24"/>
        </w:rPr>
        <w:t>, Б, Р,К, В, ВЬ, Р, Д, Р, ДЬ, Т, ТЬ, Р, Г, ГЬ, Ж, Л, ЛЬ, Р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РА-ЛО-ПО-РУ-МЫ-ОР-ВА-РА-РЫ-КО-РУ-АР.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AF9">
        <w:rPr>
          <w:rFonts w:ascii="Times New Roman" w:eastAsia="Times New Roman" w:hAnsi="Times New Roman" w:cs="Times New Roman"/>
          <w:sz w:val="24"/>
          <w:szCs w:val="24"/>
        </w:rPr>
        <w:t>Волк, рыба, крокодил, медведь, зебра, забор, лиса, жираф, тигр, заяц, рысь.</w:t>
      </w:r>
      <w:proofErr w:type="gramEnd"/>
    </w:p>
    <w:p w:rsidR="00EB7F61" w:rsidRPr="00465AF9" w:rsidRDefault="00EB7F61" w:rsidP="0042407B">
      <w:pPr>
        <w:shd w:val="clear" w:color="auto" w:fill="FFFFFF"/>
        <w:spacing w:before="291" w:after="0" w:line="307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Вызывание звука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Давай попрощаемся с дятлом:</w:t>
      </w:r>
      <w:r w:rsidRPr="00465A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Дын-дын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дын-дын-дын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дын-дын-дын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Ребёнок длительно произносит фрикативный звук “Р”, а логопед подкладывает зонд с шариком на конце под язык. Шарик соприкасается с нижней поверхностью языка, после чего быстрыми движениями зонда вправо и влево вызывается механическое колебание языка, попеременное смыкание и размыкание его переднего края с альвеолами.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Вот и закончилось наше путешествие в лесу. Молодец, ты сегодня был внимательным, у тебя хорошо получались все упражнения. Повторяй гимнастику для язычка дома перед зеркалом и у тебя обязательно получиться правильно и красиво говорить.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Пожиленко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 Е.А. “Методические рекомендации по постановке у детей звуков С, </w:t>
      </w:r>
      <w:proofErr w:type="gramStart"/>
      <w:r w:rsidRPr="00465AF9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465AF9">
        <w:rPr>
          <w:rFonts w:ascii="Times New Roman" w:eastAsia="Times New Roman" w:hAnsi="Times New Roman" w:cs="Times New Roman"/>
          <w:sz w:val="24"/>
          <w:szCs w:val="24"/>
        </w:rPr>
        <w:t>, Р, Л” (КАРО Санкт-Петербург. 2006)</w:t>
      </w:r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Богомолова А.И. “Логопедическое пособие для занятий с детьми” </w:t>
      </w:r>
      <w:proofErr w:type="spellStart"/>
      <w:r w:rsidRPr="00465AF9">
        <w:rPr>
          <w:rFonts w:ascii="Times New Roman" w:eastAsia="Times New Roman" w:hAnsi="Times New Roman" w:cs="Times New Roman"/>
          <w:sz w:val="24"/>
          <w:szCs w:val="24"/>
        </w:rPr>
        <w:t>Библиополис</w:t>
      </w:r>
      <w:proofErr w:type="spellEnd"/>
      <w:r w:rsidRPr="00465AF9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Санкт-Петербург. 1994)</w:t>
      </w:r>
      <w:proofErr w:type="gramEnd"/>
    </w:p>
    <w:p w:rsidR="00EB7F61" w:rsidRPr="00465AF9" w:rsidRDefault="00EB7F61" w:rsidP="0042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F9">
        <w:rPr>
          <w:rFonts w:ascii="Times New Roman" w:eastAsia="Times New Roman" w:hAnsi="Times New Roman" w:cs="Times New Roman"/>
          <w:sz w:val="24"/>
          <w:szCs w:val="24"/>
        </w:rPr>
        <w:t>3. Ткаченко Т.А. “Логопедическая энциклопедия” (“Издательство Мир книги”. 2008)</w:t>
      </w:r>
    </w:p>
    <w:p w:rsidR="009B7906" w:rsidRPr="00465AF9" w:rsidRDefault="009B7906" w:rsidP="004240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7906" w:rsidRPr="00465AF9" w:rsidSect="00F9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A15"/>
    <w:multiLevelType w:val="multilevel"/>
    <w:tmpl w:val="5E10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B7F61"/>
    <w:rsid w:val="0042407B"/>
    <w:rsid w:val="00465AF9"/>
    <w:rsid w:val="005237D9"/>
    <w:rsid w:val="009B7906"/>
    <w:rsid w:val="00BF71FC"/>
    <w:rsid w:val="00D525D7"/>
    <w:rsid w:val="00EB7F61"/>
    <w:rsid w:val="00F9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2A"/>
  </w:style>
  <w:style w:type="paragraph" w:styleId="1">
    <w:name w:val="heading 1"/>
    <w:basedOn w:val="a"/>
    <w:link w:val="10"/>
    <w:uiPriority w:val="9"/>
    <w:qFormat/>
    <w:rsid w:val="00EB7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7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7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7F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B7F61"/>
    <w:rPr>
      <w:color w:val="0000FF"/>
      <w:u w:val="single"/>
    </w:rPr>
  </w:style>
  <w:style w:type="character" w:styleId="a4">
    <w:name w:val="Emphasis"/>
    <w:basedOn w:val="a0"/>
    <w:uiPriority w:val="20"/>
    <w:qFormat/>
    <w:rsid w:val="00EB7F61"/>
    <w:rPr>
      <w:i/>
      <w:iCs/>
    </w:rPr>
  </w:style>
  <w:style w:type="paragraph" w:styleId="a5">
    <w:name w:val="Normal (Web)"/>
    <w:basedOn w:val="a"/>
    <w:uiPriority w:val="99"/>
    <w:semiHidden/>
    <w:unhideWhenUsed/>
    <w:rsid w:val="00EB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B7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370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2020-10-14T09:28:00Z</dcterms:created>
  <dcterms:modified xsi:type="dcterms:W3CDTF">2020-11-07T09:44:00Z</dcterms:modified>
</cp:coreProperties>
</file>