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9" w:rsidRPr="0074376F" w:rsidRDefault="00525CC9" w:rsidP="002B38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34"/>
        <w:gridCol w:w="5584"/>
        <w:gridCol w:w="6768"/>
      </w:tblGrid>
      <w:tr w:rsidR="00AB37E4" w:rsidRPr="0074376F" w:rsidTr="003B65F1">
        <w:tc>
          <w:tcPr>
            <w:tcW w:w="14786" w:type="dxa"/>
            <w:gridSpan w:val="3"/>
          </w:tcPr>
          <w:p w:rsidR="00AB37E4" w:rsidRPr="0074376F" w:rsidRDefault="00AB37E4" w:rsidP="002B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Логопедическая работа с детьми </w:t>
            </w:r>
            <w:r w:rsidR="0028444F"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уровня речевого развития</w:t>
            </w:r>
          </w:p>
          <w:p w:rsidR="00AB37E4" w:rsidRPr="0074376F" w:rsidRDefault="00AB37E4" w:rsidP="002B38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нарушений речи</w:t>
            </w:r>
          </w:p>
          <w:p w:rsidR="00AB37E4" w:rsidRPr="0074376F" w:rsidRDefault="00AB37E4" w:rsidP="002B38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 (Филичева Т.Б., Чиркина Г.В., Туманова Т.В., Миронова С.А., Лагутина А.В.) </w:t>
            </w:r>
          </w:p>
          <w:p w:rsidR="00AB37E4" w:rsidRPr="0074376F" w:rsidRDefault="00AB37E4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«Просвещение» 2010г. 271с.</w:t>
            </w:r>
          </w:p>
        </w:tc>
      </w:tr>
      <w:tr w:rsidR="00AB37E4" w:rsidRPr="0074376F" w:rsidTr="00992953">
        <w:tc>
          <w:tcPr>
            <w:tcW w:w="2434" w:type="dxa"/>
          </w:tcPr>
          <w:p w:rsidR="00AB37E4" w:rsidRPr="0074376F" w:rsidRDefault="00AB37E4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5584" w:type="dxa"/>
          </w:tcPr>
          <w:p w:rsidR="00AB37E4" w:rsidRPr="0074376F" w:rsidRDefault="00AB37E4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период (сентябрь, октябрь, </w:t>
            </w:r>
            <w:r w:rsidR="00F97F38"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декабрь</w:t>
            </w: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8" w:type="dxa"/>
          </w:tcPr>
          <w:p w:rsidR="00AB37E4" w:rsidRPr="0074376F" w:rsidRDefault="00AB37E4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</w:t>
            </w:r>
            <w:r w:rsidR="00F97F38"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январь, </w:t>
            </w:r>
            <w:r w:rsidR="00EA7955"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февраль, март, апрель, май</w:t>
            </w: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B37E4" w:rsidRPr="0074376F" w:rsidTr="00992953">
        <w:tc>
          <w:tcPr>
            <w:tcW w:w="2434" w:type="dxa"/>
          </w:tcPr>
          <w:p w:rsidR="00EA7955" w:rsidRPr="0074376F" w:rsidRDefault="00EA7955" w:rsidP="002B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произносительной стороны речи</w:t>
            </w:r>
          </w:p>
          <w:p w:rsidR="00AB37E4" w:rsidRPr="0074376F" w:rsidRDefault="00AB37E4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E702D8" w:rsidRPr="0074376F" w:rsidRDefault="00992953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Корригировать произношение нарушенных звуков ([л], [л’],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[с], [с’],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</w:t>
            </w:r>
            <w:proofErr w:type="spellStart"/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т. д.).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дифференцировать звуки по парным признакам (гласные — согласные, звонкие — глухие, твердые — мягкие, свистящие — шипящие и т. д.).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произношение звуков в составе слогов, слов, предложений, текстов.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Упражнять в произношении многосложных слов с открытыми и закрытыми слогами, со стечением согласных и без них.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Вводить в самостоятельные высказывания детей слова сложной слоговой структуры.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правильную ритмико-интонационную и мелодическую окраску речи.</w:t>
            </w:r>
          </w:p>
        </w:tc>
        <w:tc>
          <w:tcPr>
            <w:tcW w:w="6768" w:type="dxa"/>
          </w:tcPr>
          <w:p w:rsidR="00992953" w:rsidRPr="0074376F" w:rsidRDefault="00992953" w:rsidP="002B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и автоматизировать поставленные звуки в самостоятельной речи.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дифференцировать на слух и в речи оппозиционные звуки ([</w:t>
            </w:r>
            <w:proofErr w:type="spellStart"/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[л], [с] —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[ж] и т. д.); формировать тонкие звуковые дифференцировки ([т] — [т’] — [ч],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[т] — [с] —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[ч] —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т. д.).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анализировать свою речь и речь окружающих на предмет правильности ее фонетического оформления.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работу по исправлению нарушенных звуков ([</w:t>
            </w:r>
            <w:proofErr w:type="spellStart"/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[ч],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звуконаполняемости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работу по воспитанию правильного темпа и ритма речи, ее богатой интонационно-мелодической окраски. </w:t>
            </w:r>
          </w:p>
          <w:p w:rsidR="00AB37E4" w:rsidRPr="0074376F" w:rsidRDefault="00AB37E4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53" w:rsidRPr="0074376F" w:rsidTr="00992953">
        <w:tc>
          <w:tcPr>
            <w:tcW w:w="2434" w:type="dxa"/>
          </w:tcPr>
          <w:p w:rsidR="00992953" w:rsidRPr="0074376F" w:rsidRDefault="00992953" w:rsidP="002B38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5584" w:type="dxa"/>
          </w:tcPr>
          <w:p w:rsidR="00992953" w:rsidRPr="0074376F" w:rsidRDefault="00992953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768" w:type="dxa"/>
          </w:tcPr>
          <w:p w:rsidR="00992953" w:rsidRPr="0074376F" w:rsidRDefault="00992953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(январь, февраль, март, апрель, май)</w:t>
            </w:r>
          </w:p>
        </w:tc>
      </w:tr>
      <w:tr w:rsidR="00AB37E4" w:rsidRPr="0074376F" w:rsidTr="00992953">
        <w:tc>
          <w:tcPr>
            <w:tcW w:w="2434" w:type="dxa"/>
          </w:tcPr>
          <w:p w:rsidR="00EA7955" w:rsidRPr="0074376F" w:rsidRDefault="00EA7955" w:rsidP="002B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</w:p>
          <w:p w:rsidR="00AB37E4" w:rsidRPr="0074376F" w:rsidRDefault="00AB37E4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992953" w:rsidRPr="0074376F" w:rsidRDefault="00992953" w:rsidP="002B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лексический запас в процессе изучения новых текстов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(черепаха, дикобраз, изгородь, крыльцо, панцирь, музей, театр, суша, занавес, выставка).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словообразовательные процессы: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употребление наименований, образованных за счет словосложения: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пчеловод, книголюб, белоствольная береза, длинноногая — длинноволосая девочка, громкоговоритель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прилагательных с различными значениями соотнесенности: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плетеная изгородь, камышовая, черепичная крыша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 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употреблять существительные с увеличительным значением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голосище, носище, домище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подбора и употребления в речи антонимов — глаголов, прилагательных, существительных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вкатить — выкатить, внести — вынести, жадность — щедрость, бледный — румяный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Объяснять значения слов с опорой на их словообразовательную структуру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футболист — спортсмен, который играет в футбол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Упражнять в подборе синонимов и практическом употреблении их в речи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скупой, </w:t>
            </w:r>
            <w:proofErr w:type="gram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жадный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храбрый, смелый, неряшливый, неаккуратный,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грязнуля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</w:t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речи простые и сложные предлоги.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сравнительную степень прилагательных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добрее, злее, слаще, гуще, дальше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сложные составные прилагательные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темно-зеленый, ярко-красный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понимание и объяснять переносное значение выражений: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широкая душа, сгореть со стыда.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преобразовывать названия профессий м. р. в  профессию ж. р.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 — воспитательница, баскетболист — баскетболистка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преобразовывать одну грамматическую категорию в другую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танец — танцевать — танцовщик — танцовщица — танцующий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B37E4" w:rsidRPr="0074376F" w:rsidRDefault="00AB37E4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992953" w:rsidRPr="0074376F" w:rsidRDefault="00992953" w:rsidP="002B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Уточнять и расширять значения слов (с опорой на лексические темы).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словообразовательные процессы: объяснение и употребление сложных слов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стекловата, Белоснежка, сладкоежка, самокат,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снегокат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объяснение и практическое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употребление в речи существительных с уменьшительно-ласкательным и увеличительным значением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кулак — кулачок — кулачище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употребление обобщенных понятий на основе их тонких дифференциаций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цветы: полевые, садовые, лесные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навык употребления в самостоятельной речи сложных предлогов.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объяснять и практически употреблять в речи слова с переносным значением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ангельский характер, ежовые рукавицы, медвежья услуга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умение подбирать синонимы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прекрасный, красивый, замечательный, великолепный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употреблять эти слова в самостоятельной речи.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навыки согласования прилагательных с существительными в роде, числе, падеже.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навыки согласования числительных с существительными в роде, падеже.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учить подбирать синонимы и употреблять их в самостоятельной речи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молить — просить — упрашивать; плакать — рыдать — всхлипывать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умение преобразовывать одни грамматические формы в другие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веселье — веселый — веселиться — веселящийся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учить объяснять и практически употреблять в речи слова переносного значения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(смотреть сквозь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розовые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очки, собачья преданность, работать спустя рукава, закидать шапками).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02D8" w:rsidRPr="0074376F" w:rsidRDefault="00E702D8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75" w:rsidRPr="0074376F" w:rsidTr="00992953">
        <w:tc>
          <w:tcPr>
            <w:tcW w:w="2434" w:type="dxa"/>
          </w:tcPr>
          <w:p w:rsidR="008C2575" w:rsidRPr="0074376F" w:rsidRDefault="00EA2A8C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содержание работы</w:t>
            </w:r>
          </w:p>
        </w:tc>
        <w:tc>
          <w:tcPr>
            <w:tcW w:w="5584" w:type="dxa"/>
          </w:tcPr>
          <w:p w:rsidR="008C2575" w:rsidRPr="0074376F" w:rsidRDefault="008C2575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768" w:type="dxa"/>
          </w:tcPr>
          <w:p w:rsidR="008C2575" w:rsidRPr="0074376F" w:rsidRDefault="008C2575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период (январь, </w:t>
            </w:r>
            <w:r w:rsidR="00EA7955"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февраль, март, апрель, май</w:t>
            </w: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B37E4" w:rsidRPr="0074376F" w:rsidTr="00992953">
        <w:tc>
          <w:tcPr>
            <w:tcW w:w="2434" w:type="dxa"/>
          </w:tcPr>
          <w:p w:rsidR="00EA7955" w:rsidRPr="0074376F" w:rsidRDefault="00EA7955" w:rsidP="002B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7E4" w:rsidRPr="0074376F" w:rsidRDefault="00AB37E4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AB37E4" w:rsidRPr="0074376F" w:rsidRDefault="00992953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выделять отличительные признаки предметов, объектов; составлять загадки с опорой на эти признаки.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навыки сравнения предметов, объектов; составление рассказов-описаний каждого из них.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подбирать слова-рифмы, составлять пары, цепочки рифмующихся слов; словосочетаний с рифмами.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Упражнять в конструировании предложений по опорным словам.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навыки составления повествовательного рассказа на основе событий заданной последовательности.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Упражнять в распространении предложений за счет введения однородных членов (сказуемых, подлежащих, дополнений, определений).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анализировать причинно-следственные и временные связи, существующие между частями сюжета.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Закреплять навыки составления рассказа по картине (с опорой на </w:t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вопросительно-ответный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наглядно-графические планы).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учить составлять рассказ по серии сюжетных картинок; заучивать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стихотворения.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навыки пересказа рассказа, сказки с опорой на картинный, вопросный планы.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навыки составления предложений с элементами творчества (с элементами небылиц, фантазийными фрагментами).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рассказы с элементами творчества (дополняя, изменяя отдельные эпизоды). </w:t>
            </w:r>
          </w:p>
        </w:tc>
        <w:tc>
          <w:tcPr>
            <w:tcW w:w="6768" w:type="dxa"/>
          </w:tcPr>
          <w:p w:rsidR="00992953" w:rsidRPr="0074376F" w:rsidRDefault="00992953" w:rsidP="002B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совершенствовать навыки распространения предложений за счет введения в них однородных членов предложения.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совершенствовать навык пересказа сказок, рассказов: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 распространением предложений;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 добавлением эпизодов;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 элементами рассуждений; с творческим введением новых частей сюжетной линии (начала, кульминации, завершения сюжета).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Заучивать стихотворения,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навыки составления рассказов-описаний (одного предмета, двух предметов в сопоставлении).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учить составлять рассказ по картине, серии картин.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умения составлять словосочетания, предложения с рифмующимися словами.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AB37E4" w:rsidRPr="0074376F" w:rsidRDefault="00AB37E4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53" w:rsidRPr="0074376F" w:rsidTr="00992953">
        <w:tc>
          <w:tcPr>
            <w:tcW w:w="2434" w:type="dxa"/>
          </w:tcPr>
          <w:p w:rsidR="00992953" w:rsidRPr="0074376F" w:rsidRDefault="00992953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5584" w:type="dxa"/>
          </w:tcPr>
          <w:p w:rsidR="00992953" w:rsidRPr="0074376F" w:rsidRDefault="00992953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768" w:type="dxa"/>
          </w:tcPr>
          <w:p w:rsidR="00992953" w:rsidRPr="0074376F" w:rsidRDefault="00992953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(январь, февраль, март, апрель, май)</w:t>
            </w:r>
          </w:p>
        </w:tc>
      </w:tr>
      <w:tr w:rsidR="00EA7955" w:rsidRPr="0074376F" w:rsidTr="00992953">
        <w:tc>
          <w:tcPr>
            <w:tcW w:w="2434" w:type="dxa"/>
          </w:tcPr>
          <w:p w:rsidR="00EA7955" w:rsidRPr="0074376F" w:rsidRDefault="00EA7955" w:rsidP="002B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Подготовка к овладению элементарными навыками письма и чтения</w:t>
            </w:r>
          </w:p>
          <w:p w:rsidR="00EA7955" w:rsidRPr="0074376F" w:rsidRDefault="00EA7955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EA7955" w:rsidRPr="0074376F" w:rsidRDefault="00992953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произвольное внимание, слуховую память.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понятия «звук», «слог».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различения звуков: речевых и неречевых, гласных — согласных, твердых — мягких, звонких — глухих, а также звуков, отличающихся способом и местом образования и т. д.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выделять начальный гласный звук, стоящий под ударением, из состава слова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 — утка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анализировать звуковой ряд, состоящий из двух — трех — четырех гласных звуков.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осуществлять анализ и синтез обратного слога, например: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умение выделять последний согласный звук в слове, например: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r w:rsidRPr="007437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выделять первый согласный звук в слове, например: </w:t>
            </w:r>
            <w:r w:rsidRPr="007437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выделять гласный звук в положении после согласного (в слогах, словах).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производить анализ и синтез прямых слогов, например: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па.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 буквами, соответствующими правильно произносимым звукам ([а], [о], [у],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[т], [к], [л], [м] —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их оптико-пространственные и графические признаки.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составлять из букв разрезной азбуки слоги: сначала обратные, потом — прямые.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осуществлять </w:t>
            </w:r>
            <w:proofErr w:type="spellStart"/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слогов.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оптико-пространственные ориентировки.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графо-моторные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навыки.</w:t>
            </w:r>
          </w:p>
        </w:tc>
        <w:tc>
          <w:tcPr>
            <w:tcW w:w="6768" w:type="dxa"/>
          </w:tcPr>
          <w:p w:rsidR="00EA7955" w:rsidRPr="0074376F" w:rsidRDefault="002B385F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оптико-пространственные ориентировки.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графо-моторные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изученные ранее буквы, формировать навыки их написания.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 буквами, обозначающими звуки, близкие по артикуляции или акустическим признакам ([с] —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 — [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proofErr w:type="gram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[б] и т. д.).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графические и оптико-пространственные признаки изученных букв, формировать навыки их дифференциации.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формировать навыки деления слова на слоги.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операции звуко-слогового анализа и синтеза на основе наглядно-графических схем слов (например: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вата, кот).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Вводить изученные буквы в наглядно-графическую схему слова.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Обучать чтению слогов, слов аналитико-синтетическим способом.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навыки написания слогов, слов (например: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лапа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со словами более сложной слоговой структуры (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шапка, кошка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учить их анализировать, выкладывать из букв разрезной азбуки, читать и писать.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навыки преобразования слогов, слов с помощью замены букв, удаления или добавления буквы (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мушка, пушка, кол — укол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определять количество слов в предложении, их последовательность.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выкладывать из букв разрезной азбуки и читать небольшие предложения.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навык беглого, сознательного,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коротких текстов.</w:t>
            </w:r>
          </w:p>
        </w:tc>
      </w:tr>
      <w:tr w:rsidR="00992953" w:rsidRPr="0074376F" w:rsidTr="00992953">
        <w:tc>
          <w:tcPr>
            <w:tcW w:w="2434" w:type="dxa"/>
          </w:tcPr>
          <w:p w:rsidR="00992953" w:rsidRPr="0074376F" w:rsidRDefault="00992953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992953" w:rsidRPr="0074376F" w:rsidRDefault="00992953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768" w:type="dxa"/>
          </w:tcPr>
          <w:p w:rsidR="00992953" w:rsidRPr="0074376F" w:rsidRDefault="00992953" w:rsidP="002B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(январь, февраль, март, апрель, май)</w:t>
            </w:r>
          </w:p>
        </w:tc>
      </w:tr>
      <w:tr w:rsidR="00AB37E4" w:rsidRPr="0074376F" w:rsidTr="00992953">
        <w:tc>
          <w:tcPr>
            <w:tcW w:w="2434" w:type="dxa"/>
          </w:tcPr>
          <w:p w:rsidR="00AB37E4" w:rsidRPr="0074376F" w:rsidRDefault="00992953" w:rsidP="00EA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 итоге логопедической работы речь детей должна соответствовать языковым нормам по всем параметрам. Таким образом,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</w:t>
            </w:r>
            <w:r w:rsidR="00EA2A8C" w:rsidRPr="0074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могут:</w:t>
            </w:r>
          </w:p>
        </w:tc>
        <w:tc>
          <w:tcPr>
            <w:tcW w:w="12352" w:type="dxa"/>
            <w:gridSpan w:val="2"/>
          </w:tcPr>
          <w:p w:rsidR="00AB37E4" w:rsidRPr="0074376F" w:rsidRDefault="002B385F" w:rsidP="002B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• свободно составлять рассказы, пересказы;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владеть навыками творческого рассказывания;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 д.;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понимать и использовать в самостоятельной речи простые и сложные предлоги;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понимать и применять в речи все лексико-грамматические категории слов;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овладеть навыками словообразования разных частей речи, переносить эти навыки на другой лексический материал;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оформлять речевое высказывание в соответствии с фонетическими нормами русского языка;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• овладеть правильным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звуко-слоговым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оформлением речи.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Помимо этого, </w:t>
            </w:r>
            <w:r w:rsidRPr="0074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детей должны быть достаточно развиты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предпосылочные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во многом определяющие их готовность к школьному обучению: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фонематическое восприятие;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первоначальные навыки звукового и слогового анализа и синтеза;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графо-моторные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навыки;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• элементарные навыки письма и чтения (печатания букв </w:t>
            </w:r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а, о, у,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б, </w:t>
            </w:r>
            <w:proofErr w:type="spellStart"/>
            <w:proofErr w:type="gram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т, к, л, м, с,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743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4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слогов, слов и коротких предложений). </w:t>
            </w:r>
          </w:p>
        </w:tc>
      </w:tr>
    </w:tbl>
    <w:p w:rsidR="00AB37E4" w:rsidRPr="0074376F" w:rsidRDefault="00AB37E4" w:rsidP="002B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7E4" w:rsidRPr="0074376F" w:rsidSect="002C2A03">
      <w:footerReference w:type="default" r:id="rId6"/>
      <w:pgSz w:w="16838" w:h="11906" w:orient="landscape"/>
      <w:pgMar w:top="567" w:right="1134" w:bottom="850" w:left="1134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C0" w:rsidRDefault="00E26CC0" w:rsidP="00AB37E4">
      <w:pPr>
        <w:spacing w:after="0" w:line="240" w:lineRule="auto"/>
      </w:pPr>
      <w:r>
        <w:separator/>
      </w:r>
    </w:p>
  </w:endnote>
  <w:endnote w:type="continuationSeparator" w:id="1">
    <w:p w:rsidR="00E26CC0" w:rsidRDefault="00E26CC0" w:rsidP="00AB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3786486"/>
      <w:docPartObj>
        <w:docPartGallery w:val="Page Numbers (Bottom of Page)"/>
        <w:docPartUnique/>
      </w:docPartObj>
    </w:sdtPr>
    <w:sdtContent>
      <w:p w:rsidR="008C2575" w:rsidRPr="002C2A03" w:rsidRDefault="009C31A6" w:rsidP="002C2A03">
        <w:pPr>
          <w:spacing w:after="0" w:line="240" w:lineRule="auto"/>
          <w:jc w:val="center"/>
          <w:rPr>
            <w:b/>
            <w:i/>
          </w:rPr>
        </w:pPr>
        <w:r w:rsidRPr="009C31A6">
          <w:rPr>
            <w:rFonts w:ascii="Times New Roman" w:eastAsia="Calibri" w:hAnsi="Times New Roman" w:cs="Times New Roman"/>
            <w:b/>
            <w:i/>
            <w:sz w:val="16"/>
            <w:szCs w:val="16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8C2575" w:rsidRDefault="009C31A6">
                      <w:pPr>
                        <w:jc w:val="center"/>
                      </w:pPr>
                      <w:fldSimple w:instr=" PAGE    \* MERGEFORMAT ">
                        <w:r w:rsidR="0074376F" w:rsidRPr="0074376F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2C2A03" w:rsidRPr="002C2A03">
          <w:rPr>
            <w:rFonts w:ascii="Times New Roman" w:eastAsia="Calibri" w:hAnsi="Times New Roman" w:cs="Times New Roman"/>
            <w:b/>
            <w:i/>
            <w:sz w:val="16"/>
            <w:szCs w:val="16"/>
          </w:rPr>
          <w:t xml:space="preserve"> Логопедическая работа с детьми I</w:t>
        </w:r>
        <w:r w:rsidR="002B385F">
          <w:rPr>
            <w:rFonts w:ascii="Times New Roman" w:eastAsia="Calibri" w:hAnsi="Times New Roman" w:cs="Times New Roman"/>
            <w:b/>
            <w:i/>
            <w:sz w:val="16"/>
            <w:szCs w:val="16"/>
            <w:lang w:val="en-US"/>
          </w:rPr>
          <w:t>V</w:t>
        </w:r>
        <w:r w:rsidR="002C2A03" w:rsidRPr="002C2A03">
          <w:rPr>
            <w:rFonts w:ascii="Times New Roman" w:eastAsia="Calibri" w:hAnsi="Times New Roman" w:cs="Times New Roman"/>
            <w:b/>
            <w:i/>
            <w:sz w:val="16"/>
            <w:szCs w:val="16"/>
          </w:rPr>
          <w:t> уровня речевого развития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C0" w:rsidRDefault="00E26CC0" w:rsidP="00AB37E4">
      <w:pPr>
        <w:spacing w:after="0" w:line="240" w:lineRule="auto"/>
      </w:pPr>
      <w:r>
        <w:separator/>
      </w:r>
    </w:p>
  </w:footnote>
  <w:footnote w:type="continuationSeparator" w:id="1">
    <w:p w:rsidR="00E26CC0" w:rsidRDefault="00E26CC0" w:rsidP="00AB3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37E4"/>
    <w:rsid w:val="00062FA5"/>
    <w:rsid w:val="000F0F97"/>
    <w:rsid w:val="001937CF"/>
    <w:rsid w:val="00272FB1"/>
    <w:rsid w:val="0028444F"/>
    <w:rsid w:val="00286F75"/>
    <w:rsid w:val="002B385F"/>
    <w:rsid w:val="002C2A03"/>
    <w:rsid w:val="003817DF"/>
    <w:rsid w:val="00525CC9"/>
    <w:rsid w:val="005C6C6A"/>
    <w:rsid w:val="0074376F"/>
    <w:rsid w:val="00750633"/>
    <w:rsid w:val="008C2575"/>
    <w:rsid w:val="00992953"/>
    <w:rsid w:val="009C31A6"/>
    <w:rsid w:val="009F782B"/>
    <w:rsid w:val="00AB37E4"/>
    <w:rsid w:val="00C7483B"/>
    <w:rsid w:val="00D25FE7"/>
    <w:rsid w:val="00E26CC0"/>
    <w:rsid w:val="00E702D8"/>
    <w:rsid w:val="00EA2A8C"/>
    <w:rsid w:val="00EA7955"/>
    <w:rsid w:val="00EF6B3C"/>
    <w:rsid w:val="00F8603F"/>
    <w:rsid w:val="00F97F38"/>
    <w:rsid w:val="00F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E4"/>
  </w:style>
  <w:style w:type="paragraph" w:styleId="a5">
    <w:name w:val="footer"/>
    <w:basedOn w:val="a"/>
    <w:link w:val="a6"/>
    <w:uiPriority w:val="99"/>
    <w:semiHidden/>
    <w:unhideWhenUsed/>
    <w:rsid w:val="00AB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7E4"/>
  </w:style>
  <w:style w:type="table" w:styleId="a7">
    <w:name w:val="Table Grid"/>
    <w:basedOn w:val="a1"/>
    <w:uiPriority w:val="59"/>
    <w:rsid w:val="00AB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1</cp:lastModifiedBy>
  <cp:revision>10</cp:revision>
  <cp:lastPrinted>2019-09-28T18:18:00Z</cp:lastPrinted>
  <dcterms:created xsi:type="dcterms:W3CDTF">2012-02-20T12:57:00Z</dcterms:created>
  <dcterms:modified xsi:type="dcterms:W3CDTF">2019-09-28T18:18:00Z</dcterms:modified>
</cp:coreProperties>
</file>