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1" w:rsidRPr="00E346B4" w:rsidRDefault="009D0D81" w:rsidP="00E34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346B4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 xml:space="preserve">Мастер-класс </w:t>
      </w:r>
      <w:r w:rsidRPr="00E346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E346B4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Взаимодействие музыкального руковод</w:t>
      </w:r>
      <w:bookmarkStart w:id="0" w:name="_GoBack"/>
      <w:bookmarkEnd w:id="0"/>
      <w:r w:rsidRPr="00E346B4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ителя и воспитателя на музыкальном занятии</w:t>
      </w:r>
      <w:r w:rsidRPr="00E346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показать и определить роль воспитателя на музыкальном занятии.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Уважаемые коллеги! Разрешите представить вашему вниманию мастер-класс на тему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Зима</w:t>
      </w:r>
      <w:r w:rsidRPr="009D0D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старшей группе. Также на данном занятии будет показано взаимодействие музыкального руководителя и воспитателя.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Участие воспитателя в музыкальном занятии зависит от возрастной группы, музыкальной подготовленности детей и конкретных задач данного занятия.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 важно участвовать воспитателю в работе с младшими группами, где ему принадлежит главная роль в игре, пляске, песне. Чем младше дети, тем активнее приходится быть воспитател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ю–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оказывать помощь каждому ребенку, следить, чтобы дети не отвлекались, были внимательными, наблюдать, кто и как проявляет себя на занятии. В старшей и подготовительной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группах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детям предоставляется больше самостоятельности, но все же помощь воспитателя необходима. Он показывает движения упражнений вместе с музыкальным руководителем, исполняет пляску вместе с ребенком, у которого нет пары, осуществляет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поведением детей, качеством выполнения всего программного материала.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должен уметь петь песни, показывать любое упражнение, игру или  танец, знать музыку для слушания из детского репертуара. Дети друг за другом входят в зал, встают в шеренгу.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Уважаемые коллеги! Любое занятие начинается с приветствия. Приветствия способствуют развитию речи и координации движений детей, а также созданию хорошего настроения.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 (поет).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Здравствуйте, ребята!</w:t>
      </w:r>
      <w:r w:rsidR="00BE416A"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F945C5" wp14:editId="70F670B4">
            <wp:simplePos x="0" y="0"/>
            <wp:positionH relativeFrom="column">
              <wp:posOffset>3863340</wp:posOffset>
            </wp:positionH>
            <wp:positionV relativeFrom="paragraph">
              <wp:posOffset>172085</wp:posOffset>
            </wp:positionV>
            <wp:extent cx="2333625" cy="1743075"/>
            <wp:effectExtent l="19050" t="0" r="9525" b="561975"/>
            <wp:wrapThrough wrapText="bothSides">
              <wp:wrapPolygon edited="0">
                <wp:start x="353" y="0"/>
                <wp:lineTo x="-176" y="708"/>
                <wp:lineTo x="-176" y="28564"/>
                <wp:lineTo x="21688" y="28564"/>
                <wp:lineTo x="21688" y="2597"/>
                <wp:lineTo x="21512" y="944"/>
                <wp:lineTo x="21159" y="0"/>
                <wp:lineTo x="35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 (поют).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Музыкальный руководитель: Я очень рада видеть вас снова в нашем музыкальном зале. Посмотрите, ребята, сколько в зале гостей. Все красивые, добрые, улыбаются. Давайте с ними поздороваемся.</w:t>
      </w:r>
    </w:p>
    <w:p w:rsidR="00857AEB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 (поют).</w:t>
      </w:r>
      <w:r w:rsidR="00857AEB">
        <w:rPr>
          <w:rFonts w:ascii="Times New Roman CYR" w:hAnsi="Times New Roman CYR" w:cs="Times New Roman CYR"/>
          <w:sz w:val="24"/>
          <w:szCs w:val="24"/>
        </w:rPr>
        <w:t xml:space="preserve"> Здравствуйте, Здравствуйте! Здравствуйте!</w:t>
      </w:r>
    </w:p>
    <w:p w:rsidR="009D0D81" w:rsidRPr="00E346B4" w:rsidRDefault="00857AEB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Добрый, </w:t>
      </w:r>
      <w:r w:rsidR="009D0D81">
        <w:rPr>
          <w:rFonts w:ascii="Times New Roman CYR" w:hAnsi="Times New Roman CYR" w:cs="Times New Roman CYR"/>
          <w:sz w:val="24"/>
          <w:szCs w:val="24"/>
        </w:rPr>
        <w:t>добрый день!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Гости: (поют).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Далее сообщаю детям тему сегодняшнего занятия. Цель: заинтересовать, сконцентрировать внимание, нацелить на определенные действия.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Ребята, сегодня у нас с вами снова будет необычное занятие. Мы отправимся в огромный и очень интересный мир музыки. Скажите, а как называются те люди, которые сочиняют музыку?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Композиторы.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Правильно! А те, кто исполняют музыку?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Музыканты! Исполнители!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Правильно! А те, кто слушают музыку?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Слушатели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Следующий этап занятия включает в себя музыкально – ритмические движения. Они: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обогащают эмоциональный мир детей и развивают музыкальные способности;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развивают познавательные способности;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воспитывают активность, дисциплинированность, чувство коллективизма;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способствуют физическому совершенствованию организма.</w:t>
      </w:r>
    </w:p>
    <w:p w:rsidR="009D0D81" w:rsidRPr="00E346B4" w:rsidRDefault="009D0D81" w:rsidP="00E3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развивают чувства ритма, координацию движений.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При обучении детей музыкально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ритмическим движениям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младших группах воспитатель участвует во всех видах движений, тем самым, активизируя детей.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средней, старшей и подготовительной группах роль воспитателя иная: он действует по мере необходимости, показывая какое – либо движение, напоминая то или иное построение или давая детям отдельные указания в пляске, игре и т. д.</w:t>
      </w:r>
      <w:proofErr w:type="gramEnd"/>
    </w:p>
    <w:p w:rsidR="009D0D81" w:rsidRPr="00E346B4" w:rsidRDefault="009D0D81" w:rsidP="00E3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Правильно! Вот и сегодня мы с вами побудем и в роли слушателей и в роли исполнителей музыки.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Сейчас прозвучит музыка. Она вам подскажет, какие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ритмические и танцевальные движения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нужно вам выполнять.</w:t>
      </w:r>
    </w:p>
    <w:p w:rsidR="009D0D81" w:rsidRPr="00E346B4" w:rsidRDefault="00857AEB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Ритмика: шаг, бег, </w:t>
      </w:r>
      <w:r w:rsidR="009D0D81">
        <w:rPr>
          <w:rFonts w:ascii="Times New Roman CYR" w:hAnsi="Times New Roman CYR" w:cs="Times New Roman CYR"/>
          <w:sz w:val="24"/>
          <w:szCs w:val="24"/>
        </w:rPr>
        <w:t xml:space="preserve"> боковой галоп, подскок, приставной шаг с пружинкой.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Молодцы!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Посмотрите, за окном белым – бело. Выпал снег и покрасил все в белый цвет. Пушистый белый ковер лежит на земле. Белым платком покрылись крыши домов, белые шапки одели деревья. В воздухе кружатся белые снежинки.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так зимушка – зима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Опушила все дома…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сколько красивых снежинок прилетело к нам в зал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оказывает снежинки)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Давайте рассмотрим снежинки. Снежинки какие?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Острые, красивые, пушистые, кружевные, легкие.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А что умеют делать снежинки?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Летать, кружится, танцевать.</w:t>
      </w:r>
    </w:p>
    <w:p w:rsidR="009D0D81" w:rsidRP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Светло-пушистая,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Снежинка белая,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Какая чистая,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Какая смелая!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лучах блистающих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Скользит, умелая,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Средь хлопьев тающих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Сохранно-белая.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предлагаю сейчас вам изобразить снежинку. Под музыку будем кружиться легко и плавно.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 – два повернись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снежинок превратись.</w:t>
      </w:r>
      <w:r w:rsidR="00A12D21"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619929" wp14:editId="5C3D7D41">
            <wp:simplePos x="0" y="0"/>
            <wp:positionH relativeFrom="column">
              <wp:posOffset>3501390</wp:posOffset>
            </wp:positionH>
            <wp:positionV relativeFrom="paragraph">
              <wp:posOffset>19685</wp:posOffset>
            </wp:positionV>
            <wp:extent cx="2466975" cy="1849755"/>
            <wp:effectExtent l="19050" t="0" r="9525" b="588645"/>
            <wp:wrapThrough wrapText="bothSides">
              <wp:wrapPolygon edited="0">
                <wp:start x="500" y="0"/>
                <wp:lineTo x="-167" y="445"/>
                <wp:lineTo x="-167" y="28474"/>
                <wp:lineTo x="21683" y="28474"/>
                <wp:lineTo x="21683" y="2447"/>
                <wp:lineTo x="21517" y="890"/>
                <wp:lineTo x="21183" y="0"/>
                <wp:lineTo x="5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9D0D81">
        <w:rPr>
          <w:rFonts w:ascii="Times New Roman CYR" w:hAnsi="Times New Roman CYR" w:cs="Times New Roman CYR"/>
          <w:i/>
          <w:sz w:val="24"/>
          <w:szCs w:val="24"/>
        </w:rPr>
        <w:t>Дети исполняют музыкально – ритмическую композицию.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Показываем то или иное движение, активно участвуем в танце.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Стало все кругом белым – бело,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 снега намело!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 – два повернись и в ребяток превратись.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Я предлагаю всем пройти и сесть на свои места.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Музыкальный руководитель: Для развития певческих навыков использую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попевку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Тихо падал снег</w:t>
      </w:r>
      <w:r w:rsidRPr="009D0D8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Такие небольшие песенки помогают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детям расширить певческий диапазон, научиться петь спокойным голосом, без напряжения, развивать певческое дыхание, распределять его на длинные и короткие музыкальные фразы.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Мы знаем с вами много песен о зиме. Но прежде чем их спеть, давайте распоемся. Сели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поудобнее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выпрямили спинки.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D81">
        <w:rPr>
          <w:rFonts w:ascii="Times New Roman CYR" w:hAnsi="Times New Roman CYR" w:cs="Times New Roman CYR"/>
          <w:b/>
          <w:sz w:val="24"/>
          <w:szCs w:val="24"/>
        </w:rPr>
        <w:t>Попевка</w:t>
      </w:r>
      <w:proofErr w:type="spellEnd"/>
      <w:r w:rsidRPr="009D0D8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9D0D81">
        <w:rPr>
          <w:rFonts w:ascii="Times New Roman" w:hAnsi="Times New Roman" w:cs="Times New Roman"/>
          <w:b/>
          <w:sz w:val="24"/>
          <w:szCs w:val="24"/>
        </w:rPr>
        <w:t>«</w:t>
      </w:r>
      <w:r w:rsidRPr="009D0D81">
        <w:rPr>
          <w:rFonts w:ascii="Times New Roman CYR" w:hAnsi="Times New Roman CYR" w:cs="Times New Roman CYR"/>
          <w:b/>
          <w:sz w:val="24"/>
          <w:szCs w:val="24"/>
        </w:rPr>
        <w:t>Тихо падал снег</w:t>
      </w:r>
      <w:r w:rsidRPr="009D0D81">
        <w:rPr>
          <w:rFonts w:ascii="Times New Roman" w:hAnsi="Times New Roman" w:cs="Times New Roman"/>
          <w:b/>
          <w:sz w:val="24"/>
          <w:szCs w:val="24"/>
        </w:rPr>
        <w:t>»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Посмотрите на эту композицию. Угадайте, какая песня изображена?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Голубые санки</w:t>
      </w:r>
      <w:r w:rsidRPr="009D0D81">
        <w:rPr>
          <w:rFonts w:ascii="Times New Roman" w:hAnsi="Times New Roman" w:cs="Times New Roman"/>
          <w:sz w:val="24"/>
          <w:szCs w:val="24"/>
        </w:rPr>
        <w:t>»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Давайте споем эту песню. Подумайте о содержании, характере песни и споем мы ее в соответствии с характером.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Музыкальный руководитель: приучаю детей к выразительному пению без напряжения, легким звуком, плавно; приучаю брать дыхание между музыкальными фразами; продолжаю учить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отчетливо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произносить слова; учу одновременно начинать и заканчивать песню, выразительно передавать характер мелодии.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Поём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 (поют)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Голубые санки</w:t>
      </w:r>
      <w:r w:rsidRPr="009D0D81">
        <w:rPr>
          <w:rFonts w:ascii="Times New Roman" w:hAnsi="Times New Roman" w:cs="Times New Roman"/>
          <w:sz w:val="24"/>
          <w:szCs w:val="24"/>
        </w:rPr>
        <w:t>».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Молодцы! Песенку спели весело, звонко. А сейчас я предлагаю вам спеть эту песенку поочередно, т. е. 1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куплет поют мальчики, 2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девочки, а 3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все вместе.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дети поют/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Молодцы! А теперь внимательно посмотрите на эту репродукцию. Какое время года здесь изображено?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Зима.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 xml:space="preserve">Музыкальный руководитель: </w:t>
      </w:r>
      <w:r>
        <w:rPr>
          <w:rFonts w:ascii="Times New Roman CYR" w:hAnsi="Times New Roman CYR" w:cs="Times New Roman CYR"/>
          <w:sz w:val="24"/>
          <w:szCs w:val="24"/>
        </w:rPr>
        <w:t>А как вы догадались?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Обратите внимание на краски, на цвет, как изображена тень от деревьев, сугробы.</w:t>
      </w:r>
    </w:p>
    <w:p w:rsidR="009D0D81" w:rsidRP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D81">
        <w:rPr>
          <w:rFonts w:ascii="Times New Roman CYR" w:hAnsi="Times New Roman CYR" w:cs="Times New Roman CYR"/>
          <w:i/>
          <w:sz w:val="24"/>
          <w:szCs w:val="24"/>
        </w:rPr>
        <w:t xml:space="preserve">Послушайте, как Рома прочитает стихотворение </w:t>
      </w:r>
      <w:r w:rsidRPr="009D0D81">
        <w:rPr>
          <w:rFonts w:ascii="Times New Roman" w:hAnsi="Times New Roman" w:cs="Times New Roman"/>
          <w:i/>
          <w:sz w:val="24"/>
          <w:szCs w:val="24"/>
        </w:rPr>
        <w:t>«</w:t>
      </w:r>
      <w:r w:rsidRPr="009D0D81">
        <w:rPr>
          <w:rFonts w:ascii="Times New Roman CYR" w:hAnsi="Times New Roman CYR" w:cs="Times New Roman CYR"/>
          <w:i/>
          <w:sz w:val="24"/>
          <w:szCs w:val="24"/>
        </w:rPr>
        <w:t>Зима - портниха</w:t>
      </w:r>
      <w:r w:rsidRPr="009D0D81">
        <w:rPr>
          <w:rFonts w:ascii="Times New Roman" w:hAnsi="Times New Roman" w:cs="Times New Roman"/>
          <w:i/>
          <w:sz w:val="24"/>
          <w:szCs w:val="24"/>
        </w:rPr>
        <w:t>».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лесную чащу тихо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Вошла зима-портниха.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Березки очень рады: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Спасибо за наряды!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Пушистые и белые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 наряды сделала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для лесов, и для полей -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Пускай 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будет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потеплей!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Деревьям всем в лесочке,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 дала платочки,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в шубки их одела -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 повеселела!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Правда, ребята, и в стихотворении и на картине рассказывается об одном и том же: о зимнем лесе, о красоте зимней природы.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Угадайте по музыкальному вступлению, какую песню сейчас с вами будем петь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Зимняя песенка</w:t>
      </w:r>
      <w:r w:rsidRPr="009D0D81">
        <w:rPr>
          <w:rFonts w:ascii="Times New Roman" w:hAnsi="Times New Roman" w:cs="Times New Roman"/>
          <w:sz w:val="24"/>
          <w:szCs w:val="24"/>
        </w:rPr>
        <w:t>»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Музыкальный руководитель: следующий раздел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Слушание</w:t>
      </w:r>
      <w:r w:rsidRPr="009D0D8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Задачи: формирование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музыкальногог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вкуса, развитие способности различать характер инструментальной музыки, средства их выразительности; развивать способности эмоционально воспринимать инструментальную музыку.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Воспитатель: Личным примером воспитываем у детей умение внимательно слушать музыкальное произведение, выражать заинтересованность; следим за дисциплиной; знакомим с народной и композиторской музыкой, обогащать словарный запас детей.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Музыкальный руководитель: Ребята, зиму можно не только нарисовать, рассказать о ней в стихах и песнях. Зиму можно изобразить и музыкой. Великий русский композитор Петр Ильич Чайковский написал музыкальный альбом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Времена года</w:t>
      </w:r>
      <w:r w:rsidRPr="009D0D8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где он языком музыки рассказывает о каждом месяце. Сейчас мы с вами послушаем пьесу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Январь</w:t>
      </w:r>
      <w:r w:rsidRPr="009D0D81">
        <w:rPr>
          <w:rFonts w:ascii="Times New Roman" w:hAnsi="Times New Roman" w:cs="Times New Roman"/>
          <w:sz w:val="24"/>
          <w:szCs w:val="24"/>
        </w:rPr>
        <w:t>».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Звучит пьеса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Январь</w:t>
      </w:r>
      <w:r w:rsidRPr="009D0D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П. И. Чайковского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Какая зима видится вам при звуках этой музыки?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B45EE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красивая, холодная.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А какая музыка по характеру?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Грустная, жалобная, нежная, печальная.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Музыкальный руководитель: Конечно, картина холодной, суровой зимы вызывает уныние, сожаление о лете. Но зима, ребята, все же бывает разной.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пьесе, с которой вы сейчас познакомитесь, изображается зима ненастная, вьюжная.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Звучит пьеса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Февраль</w:t>
      </w:r>
      <w:r w:rsidRPr="009D0D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П. И. Чайковского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Музыкальный руководитель: П. И. Чайк4оский назвал эту пьесу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Февраль</w:t>
      </w:r>
      <w:r w:rsidRPr="009D0D8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Музыка передает звуки вьюги, резкие порывы ветра, сыплются с неба колкие снежинки. Ребята, а какая музыка по характеру?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Тревожная, грозная, вьюжная, холодная, колючая.</w:t>
      </w:r>
    </w:p>
    <w:p w:rsidR="009D0D81" w:rsidRP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Послушайте, какое стихотворение перекликается с пьесой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Февраль</w:t>
      </w:r>
      <w:r w:rsidRPr="009D0D81">
        <w:rPr>
          <w:rFonts w:ascii="Times New Roman" w:hAnsi="Times New Roman" w:cs="Times New Roman"/>
          <w:sz w:val="24"/>
          <w:szCs w:val="24"/>
        </w:rPr>
        <w:t>».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Буря мглою небо кроет,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Вихри снежные крутя;</w:t>
      </w:r>
    </w:p>
    <w:p w:rsidR="009D0D81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То, как зверь, она завоет,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заплачет, как дитя…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Воспитывать и поддерживать интерес к русской народной музыке; закрепить знакомые хороводные движения, создавать собственные танцевальные импровизации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А сейчас хоровод </w:t>
      </w:r>
      <w:r w:rsidRPr="009D0D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 на тоненький ледок</w:t>
      </w:r>
      <w:r w:rsidRPr="009D0D81">
        <w:rPr>
          <w:rFonts w:ascii="Times New Roman" w:hAnsi="Times New Roman" w:cs="Times New Roman"/>
          <w:sz w:val="24"/>
          <w:szCs w:val="24"/>
        </w:rPr>
        <w:t>»</w:t>
      </w:r>
    </w:p>
    <w:p w:rsidR="009D0D81" w:rsidRPr="00E346B4" w:rsidRDefault="009D0D81" w:rsidP="009D0D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Воспитатель: встаем в хоровод, личным примером способствуем созданию у детей танцевальной импровизации, напоминаем уже известные танцевальные движения.</w:t>
      </w:r>
    </w:p>
    <w:p w:rsidR="009B3822" w:rsidRPr="00E346B4" w:rsidRDefault="009D0D81" w:rsidP="00E346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0D81">
        <w:rPr>
          <w:rFonts w:ascii="Times New Roman CYR" w:hAnsi="Times New Roman CYR" w:cs="Times New Roman CYR"/>
          <w:b/>
          <w:sz w:val="24"/>
          <w:szCs w:val="24"/>
        </w:rPr>
        <w:t>Музыкальный руководитель: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Мне понравились сегодня ваши ответы, понравилось, как вы внимательно слушали </w:t>
      </w:r>
      <w:r w:rsidR="00E346B4">
        <w:rPr>
          <w:rFonts w:ascii="Times New Roman CYR" w:hAnsi="Times New Roman CYR" w:cs="Times New Roman CYR"/>
          <w:sz w:val="24"/>
          <w:szCs w:val="24"/>
        </w:rPr>
        <w:t>музыку. Молодцы! Спасибо</w:t>
      </w:r>
    </w:p>
    <w:sectPr w:rsidR="009B3822" w:rsidRPr="00E346B4" w:rsidSect="00E346B4">
      <w:pgSz w:w="12240" w:h="15840"/>
      <w:pgMar w:top="1134" w:right="850" w:bottom="1134" w:left="1418" w:header="720" w:footer="720" w:gutter="0"/>
      <w:pgBorders w:offsetFrom="page">
        <w:top w:val="mapleMuffins" w:sz="4" w:space="24" w:color="auto"/>
        <w:left w:val="mapleMuffins" w:sz="4" w:space="24" w:color="auto"/>
        <w:bottom w:val="mapleMuffins" w:sz="4" w:space="24" w:color="auto"/>
        <w:right w:val="mapleMuffins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D81"/>
    <w:rsid w:val="00750B1E"/>
    <w:rsid w:val="00857AEB"/>
    <w:rsid w:val="009B3822"/>
    <w:rsid w:val="009D0D81"/>
    <w:rsid w:val="00A12D21"/>
    <w:rsid w:val="00BE416A"/>
    <w:rsid w:val="00E346B4"/>
    <w:rsid w:val="00E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Библиотека10</cp:lastModifiedBy>
  <cp:revision>8</cp:revision>
  <dcterms:created xsi:type="dcterms:W3CDTF">2019-04-08T13:00:00Z</dcterms:created>
  <dcterms:modified xsi:type="dcterms:W3CDTF">2021-05-05T08:35:00Z</dcterms:modified>
</cp:coreProperties>
</file>