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7E" w:rsidRPr="00150224" w:rsidRDefault="0015437E" w:rsidP="0002526D">
      <w:pPr>
        <w:tabs>
          <w:tab w:val="clear" w:pos="709"/>
        </w:tabs>
        <w:suppressAutoHyphens w:val="0"/>
        <w:spacing w:after="149"/>
        <w:jc w:val="center"/>
        <w:rPr>
          <w:b/>
          <w:bCs/>
          <w:iCs/>
          <w:color w:val="C00000"/>
          <w:kern w:val="0"/>
          <w:sz w:val="28"/>
          <w:szCs w:val="28"/>
          <w:shd w:val="clear" w:color="auto" w:fill="FFFFFF"/>
          <w:lang w:eastAsia="ru-RU"/>
        </w:rPr>
      </w:pPr>
      <w:r w:rsidRPr="00150224">
        <w:rPr>
          <w:b/>
          <w:bCs/>
          <w:iCs/>
          <w:color w:val="C00000"/>
          <w:kern w:val="0"/>
          <w:sz w:val="28"/>
          <w:szCs w:val="28"/>
          <w:shd w:val="clear" w:color="auto" w:fill="FFFFFF"/>
          <w:lang w:eastAsia="ru-RU"/>
        </w:rPr>
        <w:t>Советы родителям</w:t>
      </w:r>
    </w:p>
    <w:p w:rsidR="0002526D" w:rsidRPr="00150224" w:rsidRDefault="0015437E" w:rsidP="0002526D">
      <w:pPr>
        <w:tabs>
          <w:tab w:val="clear" w:pos="709"/>
        </w:tabs>
        <w:suppressAutoHyphens w:val="0"/>
        <w:spacing w:after="149"/>
        <w:jc w:val="center"/>
        <w:rPr>
          <w:b/>
          <w:bCs/>
          <w:iCs/>
          <w:color w:val="C00000"/>
          <w:kern w:val="0"/>
          <w:sz w:val="28"/>
          <w:szCs w:val="28"/>
          <w:shd w:val="clear" w:color="auto" w:fill="FFFFFF"/>
          <w:lang w:eastAsia="ru-RU"/>
        </w:rPr>
      </w:pPr>
      <w:r w:rsidRPr="00150224">
        <w:rPr>
          <w:b/>
          <w:bCs/>
          <w:iCs/>
          <w:color w:val="C00000"/>
          <w:kern w:val="0"/>
          <w:sz w:val="28"/>
          <w:szCs w:val="28"/>
          <w:shd w:val="clear" w:color="auto" w:fill="FFFFFF"/>
          <w:lang w:eastAsia="ru-RU"/>
        </w:rPr>
        <w:t>Д</w:t>
      </w:r>
      <w:r w:rsidR="0002526D" w:rsidRPr="00150224">
        <w:rPr>
          <w:b/>
          <w:bCs/>
          <w:iCs/>
          <w:color w:val="C00000"/>
          <w:kern w:val="0"/>
          <w:sz w:val="28"/>
          <w:szCs w:val="28"/>
          <w:shd w:val="clear" w:color="auto" w:fill="FFFFFF"/>
          <w:lang w:eastAsia="ru-RU"/>
        </w:rPr>
        <w:t>ля работы  по речевому развитию вашего ребенка вам помогут данные речевые игры и упражнения!</w:t>
      </w:r>
    </w:p>
    <w:p w:rsidR="00EB10E7" w:rsidRPr="00E960C0" w:rsidRDefault="00EB10E7" w:rsidP="00EB10E7">
      <w:pPr>
        <w:tabs>
          <w:tab w:val="clear" w:pos="709"/>
        </w:tabs>
        <w:suppressAutoHyphens w:val="0"/>
        <w:spacing w:after="149"/>
        <w:rPr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E960C0">
        <w:rPr>
          <w:b/>
          <w:bCs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Шаг первый:</w:t>
      </w:r>
      <w:bookmarkStart w:id="0" w:name="_GoBack"/>
      <w:bookmarkEnd w:id="0"/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i/>
          <w:iCs/>
          <w:color w:val="auto"/>
          <w:kern w:val="0"/>
          <w:sz w:val="28"/>
          <w:szCs w:val="28"/>
          <w:lang w:eastAsia="ru-RU"/>
        </w:rPr>
        <w:t>Узнаем неречевые звуки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 xml:space="preserve">Умение определять на слух то или иное звучание и направление звука развивается очень рано - буквально с первых дней жизни. Начинать слуховые тренировки нужно с развития способности различать и узнавать звуки, не относящиеся к речи. </w:t>
      </w:r>
      <w:proofErr w:type="gramStart"/>
      <w:r w:rsidRPr="00E960C0">
        <w:rPr>
          <w:color w:val="auto"/>
          <w:kern w:val="0"/>
          <w:sz w:val="28"/>
          <w:szCs w:val="28"/>
          <w:lang w:eastAsia="ru-RU"/>
        </w:rPr>
        <w:t>Можно предложить ребенку послушать звуки за окном: что шумит? (деревья), что гудит? (машина), кто кричит? (мальчик) и т.д.</w:t>
      </w:r>
      <w:proofErr w:type="gramEnd"/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"Громкие подсказк</w:t>
      </w:r>
      <w:r w:rsidRPr="00E960C0">
        <w:rPr>
          <w:color w:val="auto"/>
          <w:kern w:val="0"/>
          <w:sz w:val="28"/>
          <w:szCs w:val="28"/>
          <w:u w:val="single"/>
          <w:lang w:eastAsia="ru-RU"/>
        </w:rPr>
        <w:t>и</w:t>
      </w:r>
      <w:r w:rsidRPr="00E960C0">
        <w:rPr>
          <w:color w:val="auto"/>
          <w:kern w:val="0"/>
          <w:sz w:val="28"/>
          <w:szCs w:val="28"/>
          <w:lang w:eastAsia="ru-RU"/>
        </w:rPr>
        <w:t>". Взрослый прячет игрушку, которую ребенок должен найти, ориентируясь на силу ударов в барабан (бубен, хлопки в ладоши и т.д.). Если малыш подходит близко к тому месту, где спрятана игрушка, - удары громкие, если он удаляется - тихие.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"Где позвонили?"</w:t>
      </w:r>
      <w:r w:rsidRPr="00E960C0">
        <w:rPr>
          <w:color w:val="auto"/>
          <w:kern w:val="0"/>
          <w:sz w:val="28"/>
          <w:szCs w:val="28"/>
          <w:lang w:eastAsia="ru-RU"/>
        </w:rPr>
        <w:t> учит определять направление звука.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"Узнай, что звенит (гремит)?</w:t>
      </w:r>
      <w:proofErr w:type="gramStart"/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"</w:t>
      </w:r>
      <w:r w:rsidRPr="00E960C0">
        <w:rPr>
          <w:color w:val="auto"/>
          <w:kern w:val="0"/>
          <w:sz w:val="28"/>
          <w:szCs w:val="28"/>
          <w:lang w:eastAsia="ru-RU"/>
        </w:rPr>
        <w:t>Н</w:t>
      </w:r>
      <w:proofErr w:type="gramEnd"/>
      <w:r w:rsidRPr="00E960C0">
        <w:rPr>
          <w:color w:val="auto"/>
          <w:kern w:val="0"/>
          <w:sz w:val="28"/>
          <w:szCs w:val="28"/>
          <w:lang w:eastAsia="ru-RU"/>
        </w:rPr>
        <w:t>а столе несколько предметов (или звучащих игрушек). Предлагаем малышу внимательно послушать и запомнить, какой звук издает каждый предмет. Затем закрываем предметы ширмой и просим отгадать, какой из них сейчас звенит или гремит.</w:t>
      </w:r>
    </w:p>
    <w:p w:rsidR="00EB10E7" w:rsidRPr="00E960C0" w:rsidRDefault="00EB10E7" w:rsidP="00EB10E7">
      <w:pPr>
        <w:tabs>
          <w:tab w:val="clear" w:pos="709"/>
        </w:tabs>
        <w:suppressAutoHyphens w:val="0"/>
        <w:spacing w:after="149"/>
        <w:rPr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E960C0">
        <w:rPr>
          <w:b/>
          <w:bCs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Шаг второй: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i/>
          <w:iCs/>
          <w:color w:val="auto"/>
          <w:kern w:val="0"/>
          <w:sz w:val="28"/>
          <w:szCs w:val="28"/>
          <w:lang w:eastAsia="ru-RU"/>
        </w:rPr>
        <w:t>Различаем звуки, слова и фразы по тембру, силе и высоте голоса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"Узнай, кто позвал".</w:t>
      </w:r>
      <w:r w:rsidRPr="00E960C0">
        <w:rPr>
          <w:color w:val="auto"/>
          <w:kern w:val="0"/>
          <w:sz w:val="28"/>
          <w:szCs w:val="28"/>
          <w:lang w:eastAsia="ru-RU"/>
        </w:rPr>
        <w:t> Эту игру хорошо проводить, когда вся семья дома. Ребенок стоит спиной к вам, кто-то из родных или гостей называет его имя. Малыш узнает человека по голосу и подходит к нему.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"Близко - далеко"</w:t>
      </w:r>
      <w:r w:rsidRPr="00E960C0">
        <w:rPr>
          <w:color w:val="auto"/>
          <w:kern w:val="0"/>
          <w:sz w:val="28"/>
          <w:szCs w:val="28"/>
          <w:u w:val="single"/>
          <w:lang w:eastAsia="ru-RU"/>
        </w:rPr>
        <w:t>.</w:t>
      </w:r>
      <w:r w:rsidRPr="00E960C0">
        <w:rPr>
          <w:color w:val="auto"/>
          <w:kern w:val="0"/>
          <w:sz w:val="28"/>
          <w:szCs w:val="28"/>
          <w:lang w:eastAsia="ru-RU"/>
        </w:rPr>
        <w:t> Взрослый издает различные звуки. Ребенок учится различать, где гудит пароход (у-у-у) - далеко (тихо) или близко (громко). Какая дудочка играет: большая (у-у-у низким голосом) или маленькая (у-у-у высоким голосом).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Сказка "Три медведя".</w:t>
      </w:r>
      <w:r w:rsidRPr="00E960C0">
        <w:rPr>
          <w:color w:val="auto"/>
          <w:kern w:val="0"/>
          <w:sz w:val="28"/>
          <w:szCs w:val="28"/>
          <w:lang w:eastAsia="ru-RU"/>
        </w:rPr>
        <w:t> Меняя высоту голоса, попросить малыша отгадать, кто говорит: Михайло Иванович (низкий голос), Настасья Петровна (голос средней высоты) или Мишутка (высокий голос). Если ребенок затрудняется назвать персонаж по имени, пусть покажет изображение на картинке.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"Узнай по голосу</w:t>
      </w:r>
      <w:r w:rsidRPr="00E960C0">
        <w:rPr>
          <w:b/>
          <w:color w:val="auto"/>
          <w:kern w:val="0"/>
          <w:sz w:val="28"/>
          <w:szCs w:val="28"/>
          <w:lang w:eastAsia="ru-RU"/>
        </w:rPr>
        <w:t>".</w:t>
      </w:r>
      <w:r w:rsidRPr="00E960C0">
        <w:rPr>
          <w:color w:val="auto"/>
          <w:kern w:val="0"/>
          <w:sz w:val="28"/>
          <w:szCs w:val="28"/>
          <w:lang w:eastAsia="ru-RU"/>
        </w:rPr>
        <w:t xml:space="preserve"> Перед ребенком картинки с изображением домашних животных и их детенышей - коровы и теленка, овцы и ягненка и т.п. Каждое звукоподражание взрослый произносит то низким голосом (корова), то высоким (теленок). Малыш, ориентируясь на качество и высоту звука одновременно, находит соответствующую картинку (например, изображение коровы или теленка).</w:t>
      </w:r>
    </w:p>
    <w:p w:rsidR="00E960C0" w:rsidRDefault="00EB10E7" w:rsidP="00E960C0">
      <w:pPr>
        <w:tabs>
          <w:tab w:val="clear" w:pos="709"/>
        </w:tabs>
        <w:suppressAutoHyphens w:val="0"/>
        <w:spacing w:after="149"/>
        <w:rPr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E960C0">
        <w:rPr>
          <w:b/>
          <w:bCs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Шаг третий:</w:t>
      </w:r>
    </w:p>
    <w:p w:rsidR="00EB10E7" w:rsidRPr="00E960C0" w:rsidRDefault="00EB10E7" w:rsidP="00E960C0">
      <w:pPr>
        <w:tabs>
          <w:tab w:val="clear" w:pos="709"/>
        </w:tabs>
        <w:suppressAutoHyphens w:val="0"/>
        <w:spacing w:after="149"/>
        <w:rPr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E960C0">
        <w:rPr>
          <w:i/>
          <w:iCs/>
          <w:color w:val="auto"/>
          <w:kern w:val="0"/>
          <w:sz w:val="28"/>
          <w:szCs w:val="28"/>
          <w:lang w:eastAsia="ru-RU"/>
        </w:rPr>
        <w:lastRenderedPageBreak/>
        <w:t>Различаем близкие по звучанию слова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</w:t>
      </w:r>
      <w:proofErr w:type="gramStart"/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Правильно-неправильн</w:t>
      </w:r>
      <w:r w:rsidRPr="00E960C0">
        <w:rPr>
          <w:color w:val="auto"/>
          <w:kern w:val="0"/>
          <w:sz w:val="28"/>
          <w:szCs w:val="28"/>
          <w:u w:val="single"/>
          <w:lang w:eastAsia="ru-RU"/>
        </w:rPr>
        <w:t>о</w:t>
      </w:r>
      <w:proofErr w:type="gramEnd"/>
      <w:r w:rsidRPr="00E960C0">
        <w:rPr>
          <w:color w:val="auto"/>
          <w:kern w:val="0"/>
          <w:sz w:val="28"/>
          <w:szCs w:val="28"/>
          <w:lang w:eastAsia="ru-RU"/>
        </w:rPr>
        <w:t>". Взрослый показывает ребенку картинку и громко, четко называет то, что на ней нарисовано, например: "Вагон". Затем объясняет: "Я буду называть эту картинку то правильно, то неправильно, а ты внимательно слушай. Если я ошибусь - хлопни в ладоши. Вагон - вакон - фагон - вагон - факон - вагом" и т.д.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"Доскажи словечко".</w:t>
      </w:r>
      <w:r w:rsidRPr="00E960C0">
        <w:rPr>
          <w:color w:val="auto"/>
          <w:kern w:val="0"/>
          <w:sz w:val="28"/>
          <w:szCs w:val="28"/>
          <w:lang w:eastAsia="ru-RU"/>
        </w:rPr>
        <w:t> Взрослый читает стишок, а ребенок договаривает последнее слово, которое подходит по смыслу и рифме: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line="265" w:lineRule="atLeast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На ветке не птичка</w:t>
      </w:r>
      <w:r w:rsidRPr="00E960C0">
        <w:rPr>
          <w:color w:val="auto"/>
          <w:kern w:val="0"/>
          <w:sz w:val="28"/>
          <w:szCs w:val="28"/>
          <w:lang w:eastAsia="ru-RU"/>
        </w:rPr>
        <w:br/>
        <w:t>Зверек-невеличка,</w:t>
      </w:r>
      <w:r w:rsidRPr="00E960C0">
        <w:rPr>
          <w:color w:val="auto"/>
          <w:kern w:val="0"/>
          <w:sz w:val="28"/>
          <w:szCs w:val="28"/>
          <w:lang w:eastAsia="ru-RU"/>
        </w:rPr>
        <w:br/>
        <w:t>- Ты не бойся - это гусь,</w:t>
      </w:r>
      <w:r w:rsidRPr="00E960C0">
        <w:rPr>
          <w:color w:val="auto"/>
          <w:kern w:val="0"/>
          <w:sz w:val="28"/>
          <w:szCs w:val="28"/>
          <w:lang w:eastAsia="ru-RU"/>
        </w:rPr>
        <w:br/>
        <w:t>Я сама его... (боюсь).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line="265" w:lineRule="atLeast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Мех теплый, как грелка.</w:t>
      </w:r>
      <w:r w:rsidRPr="00E960C0">
        <w:rPr>
          <w:color w:val="auto"/>
          <w:kern w:val="0"/>
          <w:sz w:val="28"/>
          <w:szCs w:val="28"/>
          <w:lang w:eastAsia="ru-RU"/>
        </w:rPr>
        <w:br/>
        <w:t>Зовут его... (белка).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line="265" w:lineRule="atLeast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Грязнулю всегда</w:t>
      </w:r>
      <w:proofErr w:type="gramStart"/>
      <w:r w:rsidRPr="00E960C0">
        <w:rPr>
          <w:color w:val="auto"/>
          <w:kern w:val="0"/>
          <w:sz w:val="28"/>
          <w:szCs w:val="28"/>
          <w:lang w:eastAsia="ru-RU"/>
        </w:rPr>
        <w:br/>
        <w:t>В</w:t>
      </w:r>
      <w:proofErr w:type="gramEnd"/>
      <w:r w:rsidRPr="00E960C0">
        <w:rPr>
          <w:color w:val="auto"/>
          <w:kern w:val="0"/>
          <w:sz w:val="28"/>
          <w:szCs w:val="28"/>
          <w:lang w:eastAsia="ru-RU"/>
        </w:rPr>
        <w:t>ыручает... (вода).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line="265" w:lineRule="atLeast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В дом войти боится вол:</w:t>
      </w:r>
      <w:r w:rsidRPr="00E960C0">
        <w:rPr>
          <w:color w:val="auto"/>
          <w:kern w:val="0"/>
          <w:sz w:val="28"/>
          <w:szCs w:val="28"/>
          <w:lang w:eastAsia="ru-RU"/>
        </w:rPr>
        <w:br/>
        <w:t>- Подо мной прогнется... (пол).</w:t>
      </w:r>
    </w:p>
    <w:p w:rsidR="00EB10E7" w:rsidRPr="00E960C0" w:rsidRDefault="00EB10E7" w:rsidP="00EB10E7">
      <w:pPr>
        <w:tabs>
          <w:tab w:val="clear" w:pos="709"/>
        </w:tabs>
        <w:suppressAutoHyphens w:val="0"/>
        <w:spacing w:after="149"/>
        <w:rPr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E960C0">
        <w:rPr>
          <w:b/>
          <w:bCs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Шаг четвертый: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i/>
          <w:iCs/>
          <w:color w:val="auto"/>
          <w:kern w:val="0"/>
          <w:sz w:val="28"/>
          <w:szCs w:val="28"/>
          <w:lang w:eastAsia="ru-RU"/>
        </w:rPr>
        <w:t>Различаем слоги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 xml:space="preserve">К четвертой ступени ребенок уже подготовлен к тому, чтобы учиться различать слоги. Самые легкие для произнесения ребенком звуки: ф, в, </w:t>
      </w:r>
      <w:proofErr w:type="gramStart"/>
      <w:r w:rsidRPr="00E960C0">
        <w:rPr>
          <w:color w:val="auto"/>
          <w:kern w:val="0"/>
          <w:sz w:val="28"/>
          <w:szCs w:val="28"/>
          <w:lang w:eastAsia="ru-RU"/>
        </w:rPr>
        <w:t>п</w:t>
      </w:r>
      <w:proofErr w:type="gramEnd"/>
      <w:r w:rsidRPr="00E960C0">
        <w:rPr>
          <w:color w:val="auto"/>
          <w:kern w:val="0"/>
          <w:sz w:val="28"/>
          <w:szCs w:val="28"/>
          <w:lang w:eastAsia="ru-RU"/>
        </w:rPr>
        <w:t>, б, н, поэтому и начинать различать слоги лучше с элементарных комбинаций, включающих именно эти звуки. Например, вы произносите ряд слогов, меняя последний, а малыш говорит, что лишнее (па-па-па-ба). Можно усложнять игру, вводя ошибочные слоги в середину или начало, изменяя гласные буквы (ба-ба-бо-ба, га-ка-ка-ка).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</w:t>
      </w:r>
      <w:proofErr w:type="gramStart"/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Одинаковые</w:t>
      </w:r>
      <w:proofErr w:type="gramEnd"/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 xml:space="preserve"> или разные</w:t>
      </w:r>
      <w:r w:rsidRPr="00E960C0">
        <w:rPr>
          <w:color w:val="auto"/>
          <w:kern w:val="0"/>
          <w:sz w:val="28"/>
          <w:szCs w:val="28"/>
          <w:u w:val="single"/>
          <w:lang w:eastAsia="ru-RU"/>
        </w:rPr>
        <w:t>".</w:t>
      </w:r>
      <w:r w:rsidRPr="00E960C0">
        <w:rPr>
          <w:color w:val="auto"/>
          <w:kern w:val="0"/>
          <w:sz w:val="28"/>
          <w:szCs w:val="28"/>
          <w:lang w:eastAsia="ru-RU"/>
        </w:rPr>
        <w:t> Ребенку на ушко говорится слог, который он повторяет вслух, после чего взрослый либо повторяет то же, либо произносит противоположный. Задача малыша угадать, одинаковые или разные слоги были произнесены.</w:t>
      </w:r>
    </w:p>
    <w:p w:rsidR="00EB10E7" w:rsidRPr="00E960C0" w:rsidRDefault="00EB10E7" w:rsidP="00E960C0">
      <w:pPr>
        <w:shd w:val="clear" w:color="auto" w:fill="FFFFFF"/>
        <w:tabs>
          <w:tab w:val="clear" w:pos="709"/>
        </w:tabs>
        <w:suppressAutoHyphens w:val="0"/>
        <w:rPr>
          <w:color w:val="auto"/>
          <w:kern w:val="0"/>
          <w:sz w:val="28"/>
          <w:szCs w:val="28"/>
          <w:lang w:eastAsia="ru-RU"/>
        </w:rPr>
      </w:pPr>
      <w:proofErr w:type="spellStart"/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Чистоговорки</w:t>
      </w:r>
      <w:proofErr w:type="spellEnd"/>
      <w:r w:rsidRPr="00E960C0">
        <w:rPr>
          <w:color w:val="auto"/>
          <w:kern w:val="0"/>
          <w:sz w:val="28"/>
          <w:szCs w:val="28"/>
          <w:u w:val="single"/>
          <w:lang w:eastAsia="ru-RU"/>
        </w:rPr>
        <w:t>.</w:t>
      </w:r>
      <w:r w:rsidR="00E960C0">
        <w:rPr>
          <w:color w:val="auto"/>
          <w:kern w:val="0"/>
          <w:sz w:val="28"/>
          <w:szCs w:val="28"/>
          <w:lang w:eastAsia="ru-RU"/>
        </w:rPr>
        <w:t xml:space="preserve"> </w:t>
      </w:r>
      <w:r w:rsidRPr="00E960C0">
        <w:rPr>
          <w:color w:val="auto"/>
          <w:kern w:val="0"/>
          <w:sz w:val="28"/>
          <w:szCs w:val="28"/>
          <w:lang w:eastAsia="ru-RU"/>
        </w:rPr>
        <w:t>Взрослый начинает, а малыш договаривает последний слог.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0"/>
        <w:gridCol w:w="4574"/>
      </w:tblGrid>
      <w:tr w:rsidR="00EB10E7" w:rsidRPr="00E960C0" w:rsidTr="00EB10E7"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spacing w:line="265" w:lineRule="atLeast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Ба-бо-ба - у дороги два стол... (</w:t>
            </w:r>
            <w:proofErr w:type="gramStart"/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ба</w:t>
            </w:r>
            <w:proofErr w:type="gramEnd"/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spacing w:line="265" w:lineRule="atLeast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Де-де-те - сядем в темно... (те).</w:t>
            </w:r>
          </w:p>
        </w:tc>
      </w:tr>
      <w:tr w:rsidR="00EB10E7" w:rsidRPr="00E960C0" w:rsidTr="00EB10E7"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spacing w:line="265" w:lineRule="atLeast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За-зу-за - уходи домой, </w:t>
            </w:r>
            <w:proofErr w:type="gramStart"/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ко</w:t>
            </w:r>
            <w:proofErr w:type="gramEnd"/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... (за).</w:t>
            </w:r>
          </w:p>
        </w:tc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spacing w:line="265" w:lineRule="atLeast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Лю-лу-лю - лук зеленый я по... (лю).</w:t>
            </w:r>
          </w:p>
        </w:tc>
      </w:tr>
      <w:tr w:rsidR="00EB10E7" w:rsidRPr="00E960C0" w:rsidTr="00EB10E7"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spacing w:line="265" w:lineRule="atLeast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Ти-ди-ти - на Луну ле... (ти).</w:t>
            </w:r>
          </w:p>
        </w:tc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spacing w:line="265" w:lineRule="atLeast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Фе-ве-фе - посижу я </w:t>
            </w:r>
            <w:proofErr w:type="gramStart"/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на</w:t>
            </w:r>
            <w:proofErr w:type="gramEnd"/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со... (фе).</w:t>
            </w:r>
          </w:p>
        </w:tc>
      </w:tr>
    </w:tbl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Постепенно в течение этого периода ребенок должен овладеть умением различать все оппозиционные звуки: свистящие и шипящие, звонкие и глухие, фрикативные и взрывные, твердые и мягкие.</w:t>
      </w:r>
    </w:p>
    <w:p w:rsidR="00EB10E7" w:rsidRPr="00E960C0" w:rsidRDefault="00EB10E7" w:rsidP="00EB10E7">
      <w:pPr>
        <w:tabs>
          <w:tab w:val="clear" w:pos="709"/>
        </w:tabs>
        <w:suppressAutoHyphens w:val="0"/>
        <w:spacing w:after="149"/>
        <w:rPr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E960C0">
        <w:rPr>
          <w:b/>
          <w:bCs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Шаг пятый: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i/>
          <w:iCs/>
          <w:color w:val="auto"/>
          <w:kern w:val="0"/>
          <w:sz w:val="28"/>
          <w:szCs w:val="28"/>
          <w:lang w:eastAsia="ru-RU"/>
        </w:rPr>
        <w:t>Различаем фонемы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lastRenderedPageBreak/>
        <w:t>На этом этапе ребенок учится различать фонемы (звуки родного языка). Начинать надо обязательно с различения гласных звуков.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"Угадай-ка".</w:t>
      </w:r>
      <w:r w:rsidRPr="00E960C0">
        <w:rPr>
          <w:color w:val="auto"/>
          <w:kern w:val="0"/>
          <w:sz w:val="28"/>
          <w:szCs w:val="28"/>
          <w:lang w:eastAsia="ru-RU"/>
        </w:rPr>
        <w:t> У малыша картинки с изображением волка, младенца, птички. Взрослый объясняет: "Волк воет: у-у-у", "Младенец плачет: а-а-а", "Птичка поет: и-и-и". Просим малыша поднять картинку, соответствующую произносимому взрослым звуку.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"Звук заблудился"</w:t>
      </w:r>
      <w:r w:rsidRPr="00E960C0">
        <w:rPr>
          <w:color w:val="auto"/>
          <w:kern w:val="0"/>
          <w:sz w:val="28"/>
          <w:szCs w:val="28"/>
          <w:u w:val="single"/>
          <w:lang w:eastAsia="ru-RU"/>
        </w:rPr>
        <w:t>.</w:t>
      </w:r>
      <w:r w:rsidRPr="00E960C0">
        <w:rPr>
          <w:color w:val="auto"/>
          <w:kern w:val="0"/>
          <w:sz w:val="28"/>
          <w:szCs w:val="28"/>
          <w:lang w:eastAsia="ru-RU"/>
        </w:rPr>
        <w:t> Ребенок должен отыскать не подходящее по смыслу слово и подобрать нужное: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7"/>
        <w:gridCol w:w="4273"/>
      </w:tblGrid>
      <w:tr w:rsidR="00EB10E7" w:rsidRPr="00E960C0" w:rsidTr="00EB10E7"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Мама с бочками (дочками) пошла</w:t>
            </w:r>
          </w:p>
        </w:tc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Мишка плачет и ревет:</w:t>
            </w:r>
          </w:p>
        </w:tc>
      </w:tr>
      <w:tr w:rsidR="00EB10E7" w:rsidRPr="00E960C0" w:rsidTr="00EB10E7"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По дороге вдоль села.</w:t>
            </w:r>
          </w:p>
        </w:tc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Просит пчел, чтоб дали лед (мед).</w:t>
            </w:r>
          </w:p>
        </w:tc>
      </w:tr>
      <w:tr w:rsidR="00EB10E7" w:rsidRPr="00E960C0" w:rsidTr="00EB10E7"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Сели в ложку (лодку) и - </w:t>
            </w:r>
            <w:proofErr w:type="gramStart"/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айда</w:t>
            </w:r>
            <w:proofErr w:type="gramEnd"/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Доски на гору везем,</w:t>
            </w:r>
          </w:p>
        </w:tc>
      </w:tr>
      <w:tr w:rsidR="00EB10E7" w:rsidRPr="00E960C0" w:rsidTr="00EB10E7"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По реке туда-сюда.</w:t>
            </w:r>
          </w:p>
        </w:tc>
        <w:tc>
          <w:tcPr>
            <w:tcW w:w="0" w:type="auto"/>
            <w:shd w:val="clear" w:color="auto" w:fill="auto"/>
            <w:hideMark/>
          </w:tcPr>
          <w:p w:rsidR="00EB10E7" w:rsidRPr="00E960C0" w:rsidRDefault="00EB10E7" w:rsidP="00E960C0">
            <w:pPr>
              <w:tabs>
                <w:tab w:val="clear" w:pos="709"/>
              </w:tabs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E960C0">
              <w:rPr>
                <w:color w:val="auto"/>
                <w:kern w:val="0"/>
                <w:sz w:val="28"/>
                <w:szCs w:val="28"/>
                <w:lang w:eastAsia="ru-RU"/>
              </w:rPr>
              <w:t>Будем строить новый ком (дом).</w:t>
            </w:r>
          </w:p>
        </w:tc>
      </w:tr>
    </w:tbl>
    <w:p w:rsidR="00EB10E7" w:rsidRPr="00E960C0" w:rsidRDefault="00EB10E7" w:rsidP="00EB10E7">
      <w:pPr>
        <w:tabs>
          <w:tab w:val="clear" w:pos="709"/>
        </w:tabs>
        <w:suppressAutoHyphens w:val="0"/>
        <w:spacing w:after="149"/>
        <w:rPr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E960C0">
        <w:rPr>
          <w:b/>
          <w:bCs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Шаг шестой: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i/>
          <w:iCs/>
          <w:color w:val="auto"/>
          <w:kern w:val="0"/>
          <w:sz w:val="28"/>
          <w:szCs w:val="28"/>
          <w:lang w:eastAsia="ru-RU"/>
        </w:rPr>
        <w:t>Слушаем и анализируем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На завершающей ступени в системе развития фонематического слуха учим ребенка делить слова на слоги, определять количество слогов в слове, уметь "отхлопывать", "отстукивать" ритмический рисунок дву- и трехсложных слов.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"Сколько звуков?".</w:t>
      </w:r>
      <w:r w:rsidRPr="00E960C0">
        <w:rPr>
          <w:color w:val="auto"/>
          <w:kern w:val="0"/>
          <w:sz w:val="28"/>
          <w:szCs w:val="28"/>
          <w:lang w:eastAsia="ru-RU"/>
        </w:rPr>
        <w:t xml:space="preserve"> На этом этапе дети способны определять количество гласных звуков при слитном произнесении (один, два или три гласных звука: а, </w:t>
      </w:r>
      <w:proofErr w:type="gramStart"/>
      <w:r w:rsidRPr="00E960C0">
        <w:rPr>
          <w:color w:val="auto"/>
          <w:kern w:val="0"/>
          <w:sz w:val="28"/>
          <w:szCs w:val="28"/>
          <w:lang w:eastAsia="ru-RU"/>
        </w:rPr>
        <w:t>ау</w:t>
      </w:r>
      <w:proofErr w:type="gramEnd"/>
      <w:r w:rsidRPr="00E960C0">
        <w:rPr>
          <w:color w:val="auto"/>
          <w:kern w:val="0"/>
          <w:sz w:val="28"/>
          <w:szCs w:val="28"/>
          <w:lang w:eastAsia="ru-RU"/>
        </w:rPr>
        <w:t>, оуи, аэа). Ребенок должен отложить на столе столько палочек, сколько звуков услышал.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Игра "Буквы, по порядку становитесь</w:t>
      </w:r>
      <w:r w:rsidRPr="00E960C0">
        <w:rPr>
          <w:color w:val="auto"/>
          <w:kern w:val="0"/>
          <w:sz w:val="28"/>
          <w:szCs w:val="28"/>
          <w:u w:val="single"/>
          <w:lang w:eastAsia="ru-RU"/>
        </w:rPr>
        <w:t>".</w:t>
      </w:r>
      <w:r w:rsidRPr="00E960C0">
        <w:rPr>
          <w:color w:val="auto"/>
          <w:kern w:val="0"/>
          <w:sz w:val="28"/>
          <w:szCs w:val="28"/>
          <w:lang w:eastAsia="ru-RU"/>
        </w:rPr>
        <w:t xml:space="preserve"> Перед малышом лежат карточки с буквами. Взрослый произносит сочетания из гласных звуков сначала по два: </w:t>
      </w:r>
      <w:proofErr w:type="gramStart"/>
      <w:r w:rsidRPr="00E960C0">
        <w:rPr>
          <w:color w:val="auto"/>
          <w:kern w:val="0"/>
          <w:sz w:val="28"/>
          <w:szCs w:val="28"/>
          <w:lang w:eastAsia="ru-RU"/>
        </w:rPr>
        <w:t>ау</w:t>
      </w:r>
      <w:proofErr w:type="gramEnd"/>
      <w:r w:rsidRPr="00E960C0">
        <w:rPr>
          <w:color w:val="auto"/>
          <w:kern w:val="0"/>
          <w:sz w:val="28"/>
          <w:szCs w:val="28"/>
          <w:lang w:eastAsia="ru-RU"/>
        </w:rPr>
        <w:t>, иа, затем - по три звука: ауи, иау. Ребенок раскладывает на столе буквы в данном порядке.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Затем приступаем к анализу согласных звуков. Начинаем с того, что учим выделять последний согласный звук в слове, оканчивающемся обязательно на т или к.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after="149"/>
        <w:rPr>
          <w:color w:val="auto"/>
          <w:kern w:val="0"/>
          <w:sz w:val="28"/>
          <w:szCs w:val="28"/>
          <w:lang w:eastAsia="ru-RU"/>
        </w:rPr>
      </w:pPr>
      <w:r w:rsidRPr="00E960C0">
        <w:rPr>
          <w:b/>
          <w:color w:val="auto"/>
          <w:kern w:val="0"/>
          <w:sz w:val="28"/>
          <w:szCs w:val="28"/>
          <w:u w:val="single"/>
          <w:lang w:eastAsia="ru-RU"/>
        </w:rPr>
        <w:t>Упражнение "Отыщи слово, отыщи звук"</w:t>
      </w:r>
      <w:r w:rsidRPr="00E960C0">
        <w:rPr>
          <w:color w:val="auto"/>
          <w:kern w:val="0"/>
          <w:sz w:val="28"/>
          <w:szCs w:val="28"/>
          <w:u w:val="single"/>
          <w:lang w:eastAsia="ru-RU"/>
        </w:rPr>
        <w:t>:</w:t>
      </w:r>
      <w:r w:rsidRPr="00E960C0">
        <w:rPr>
          <w:color w:val="auto"/>
          <w:kern w:val="0"/>
          <w:sz w:val="28"/>
          <w:szCs w:val="28"/>
          <w:lang w:eastAsia="ru-RU"/>
        </w:rPr>
        <w:t> ребенок должен вставить в стихотворение нужное слово и определить, какой звук пропущен. Если с этим заданием он справился легко, можно спросить, где пропущен звук: в начале, середине или конце слова.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line="265" w:lineRule="atLeast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Землю роет старый к..</w:t>
      </w:r>
      <w:proofErr w:type="gramStart"/>
      <w:r w:rsidRPr="00E960C0">
        <w:rPr>
          <w:color w:val="auto"/>
          <w:kern w:val="0"/>
          <w:sz w:val="28"/>
          <w:szCs w:val="28"/>
          <w:lang w:eastAsia="ru-RU"/>
        </w:rPr>
        <w:t>.о</w:t>
      </w:r>
      <w:proofErr w:type="gramEnd"/>
      <w:r w:rsidRPr="00E960C0">
        <w:rPr>
          <w:color w:val="auto"/>
          <w:kern w:val="0"/>
          <w:sz w:val="28"/>
          <w:szCs w:val="28"/>
          <w:lang w:eastAsia="ru-RU"/>
        </w:rPr>
        <w:t>т (крот),</w:t>
      </w:r>
      <w:r w:rsidRPr="00E960C0">
        <w:rPr>
          <w:color w:val="auto"/>
          <w:kern w:val="0"/>
          <w:sz w:val="28"/>
          <w:szCs w:val="28"/>
          <w:lang w:eastAsia="ru-RU"/>
        </w:rPr>
        <w:br/>
        <w:t>Под землею он живет.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line="265" w:lineRule="atLeast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Нам темно. Мы просим папу</w:t>
      </w:r>
      <w:r w:rsidRPr="00E960C0">
        <w:rPr>
          <w:color w:val="auto"/>
          <w:kern w:val="0"/>
          <w:sz w:val="28"/>
          <w:szCs w:val="28"/>
          <w:lang w:eastAsia="ru-RU"/>
        </w:rPr>
        <w:br/>
        <w:t>Нам включить поярче ла..</w:t>
      </w:r>
      <w:proofErr w:type="gramStart"/>
      <w:r w:rsidRPr="00E960C0">
        <w:rPr>
          <w:color w:val="auto"/>
          <w:kern w:val="0"/>
          <w:sz w:val="28"/>
          <w:szCs w:val="28"/>
          <w:lang w:eastAsia="ru-RU"/>
        </w:rPr>
        <w:t>.п</w:t>
      </w:r>
      <w:proofErr w:type="gramEnd"/>
      <w:r w:rsidRPr="00E960C0">
        <w:rPr>
          <w:color w:val="auto"/>
          <w:kern w:val="0"/>
          <w:sz w:val="28"/>
          <w:szCs w:val="28"/>
          <w:lang w:eastAsia="ru-RU"/>
        </w:rPr>
        <w:t>у (лампу).</w:t>
      </w:r>
    </w:p>
    <w:p w:rsidR="00EB10E7" w:rsidRPr="00E960C0" w:rsidRDefault="00EB10E7" w:rsidP="00EB10E7">
      <w:pPr>
        <w:shd w:val="clear" w:color="auto" w:fill="FFFFFF"/>
        <w:tabs>
          <w:tab w:val="clear" w:pos="709"/>
        </w:tabs>
        <w:suppressAutoHyphens w:val="0"/>
        <w:spacing w:line="265" w:lineRule="atLeast"/>
        <w:rPr>
          <w:color w:val="auto"/>
          <w:kern w:val="0"/>
          <w:sz w:val="28"/>
          <w:szCs w:val="28"/>
          <w:lang w:eastAsia="ru-RU"/>
        </w:rPr>
      </w:pPr>
      <w:r w:rsidRPr="00E960C0">
        <w:rPr>
          <w:color w:val="auto"/>
          <w:kern w:val="0"/>
          <w:sz w:val="28"/>
          <w:szCs w:val="28"/>
          <w:lang w:eastAsia="ru-RU"/>
        </w:rPr>
        <w:t>На арену вышли ...игры (тигры),</w:t>
      </w:r>
      <w:r w:rsidRPr="00E960C0">
        <w:rPr>
          <w:color w:val="auto"/>
          <w:kern w:val="0"/>
          <w:sz w:val="28"/>
          <w:szCs w:val="28"/>
          <w:lang w:eastAsia="ru-RU"/>
        </w:rPr>
        <w:br/>
        <w:t>Мы от страха все притихли.</w:t>
      </w:r>
    </w:p>
    <w:p w:rsidR="00DD4C05" w:rsidRPr="00E960C0" w:rsidRDefault="0002526D" w:rsidP="00E960C0">
      <w:pPr>
        <w:shd w:val="clear" w:color="auto" w:fill="FFFFFF"/>
        <w:tabs>
          <w:tab w:val="clear" w:pos="709"/>
        </w:tabs>
        <w:suppressAutoHyphens w:val="0"/>
        <w:spacing w:line="265" w:lineRule="atLeast"/>
        <w:jc w:val="center"/>
        <w:rPr>
          <w:b/>
          <w:i/>
          <w:color w:val="auto"/>
          <w:kern w:val="0"/>
          <w:sz w:val="28"/>
          <w:szCs w:val="28"/>
          <w:lang w:eastAsia="ru-RU"/>
        </w:rPr>
      </w:pPr>
      <w:r w:rsidRPr="00E960C0">
        <w:rPr>
          <w:b/>
          <w:i/>
          <w:color w:val="auto"/>
          <w:kern w:val="0"/>
          <w:sz w:val="28"/>
          <w:szCs w:val="28"/>
          <w:lang w:eastAsia="ru-RU"/>
        </w:rPr>
        <w:t>Удачи в проведении упражнений!</w:t>
      </w:r>
    </w:p>
    <w:sectPr w:rsidR="00DD4C05" w:rsidRPr="00E960C0" w:rsidSect="00150224">
      <w:pgSz w:w="11906" w:h="16838"/>
      <w:pgMar w:top="709" w:right="850" w:bottom="1134" w:left="1134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1AD"/>
    <w:rsid w:val="0002526D"/>
    <w:rsid w:val="00150224"/>
    <w:rsid w:val="0015437E"/>
    <w:rsid w:val="003D60A5"/>
    <w:rsid w:val="00422304"/>
    <w:rsid w:val="00625EED"/>
    <w:rsid w:val="006C0D4D"/>
    <w:rsid w:val="00A82260"/>
    <w:rsid w:val="00E960C0"/>
    <w:rsid w:val="00EB10E7"/>
    <w:rsid w:val="00F75A27"/>
    <w:rsid w:val="00F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A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1AD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426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65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75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00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322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Патимат</cp:lastModifiedBy>
  <cp:revision>8</cp:revision>
  <dcterms:created xsi:type="dcterms:W3CDTF">2020-11-01T13:08:00Z</dcterms:created>
  <dcterms:modified xsi:type="dcterms:W3CDTF">2021-05-05T11:44:00Z</dcterms:modified>
</cp:coreProperties>
</file>