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Слайд 1</w:t>
      </w:r>
      <w:bookmarkStart w:id="0" w:name="_GoBack"/>
      <w:bookmarkEnd w:id="0"/>
    </w:p>
    <w:p w:rsidR="00871E03" w:rsidRPr="00871E03" w:rsidRDefault="00871E03" w:rsidP="00871E0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ВОЗРАСТНЫЕ ОСОБЕННОСТИ ДЕТЕЙ 5-6 ЛЕТ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2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Возраст 5-6 лет - это старший дошкольный возраст. Он является очень важным возрастом в развитии познавательной сферы ребенка, интеллектуальной и личностной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5-6 лет ребенок как губка впитывает всю познавательную информацию.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3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больший интерес ребенка 5-ти лет направляется на сферу взаимоотношений между людьми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Оценки взрослого подвергаются критическому анализу и сравнению со своими собственными. Под воздействием этих оценок представления ребёнка о 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Я-реальном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Я-идеальном дифференцируются более четко.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4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другой стороны, широкий кругозор ребенка может являться фактором, позитивно влияющем на его успешность среди сверстников.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5</w:t>
      </w:r>
    </w:p>
    <w:p w:rsidR="00871E03" w:rsidRPr="00FE57A6" w:rsidRDefault="00871E03" w:rsidP="00FE57A6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роисходит</w:t>
      </w:r>
      <w:proofErr w:type="spell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дальнейшее развитие познавательной сферы ребенка; развитие произвольности и волевых качеств; появляется интерес к арифметике и чтению; запоминание становится целенаправленным; развивается коммуникативная и планирующая функция речи; у ребенка появляются устойчивые чувства и отношения;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6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Формируются высшие чувства Моральные: - чувство гордости - чувство стыда 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-ч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увство дружбы. Интеллектуальные: - </w:t>
      </w: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любознательность 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-и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нтерес -удивление . Эстетические: -чувство прекрасного -чувство героического 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7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Этот период благоприятный для развития всех познавательных процессов: внимания, восприятия, мышления, памяти, воображения.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8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ВНИМАНИЕ: - выполнить задание, не отвлекаясь в течение 20 - 25 минут; - удерживать в поле зрения 5-6 предметов; - находить 6 отличий между предметами; - выполнять самостоятельно задания по предложенному образцу; - Находить 6-7 пар одинаковых предметов.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9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ПАМЯТЬ: - запоминать 6-8 картинок в течение 1-2 минут; - рассказывать наизусть несколько стихотворений; - пересказать близко к тексту прочитанное произведение; - сравнивать два изображения по памяти.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10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МЫШЛЕНИЕ: - определять последовательность событий; - складывать разрезанную картинку из 9 частей; - находить и объяснять несоответствия на рисунках; - находить и объяснять отличия между предметами и явлениями; - находить среди предложенных 4 предметов лишний, объяснять свой выбор.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11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ПОЗНАНИЕ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азличать и называть виды транспорта, предметы, облегчающие труд человека в быту. Классифицировать предметы, определять материалы, из которых они сделаны. Знать название родного города, страны, ее столицы, домашний адрес, И. О. родителей, их профессии. Знать о взаимодействии человека с природой в разное время года. Знать о значении солнца, воздуха, воды для человека, животных, растений. Бережно относится к природе.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Слайд 12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МАТЕМАТИКА</w:t>
      </w: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Счет в пределах 10. Правильно пользоваться количественными и порядковыми числительными (в пределах 10), отвечает на вопросы: «Сколько?». «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Который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счету?» Уравнивать неравные группы предметов двумя способами. Сравнивать предметы на гла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з(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длине, ширине, высоте, толщине); проверяет точность определенным путем наложения или приложения. Размещать предметы различной величины (до 7-10) в порядке возрастания, убывания их длины, ширины, высоты, толщины. Выражать местонахождение предмета по отношению к себе, к другим предметам. Знать некоторые характерные особенности знакомых геометрических фигур. Называть утро, день, вечер, ночь; иметь представление о смене частей суток. Называть текущий день недели.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13</w:t>
      </w:r>
    </w:p>
    <w:p w:rsidR="00871E03" w:rsidRPr="00FE57A6" w:rsidRDefault="00871E03" w:rsidP="00FE57A6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РЕЧИ</w:t>
      </w:r>
      <w:proofErr w:type="gramStart"/>
      <w:r w:rsidRPr="00871E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меть достаточно богатый словарный запас, около 4000 слов. Может участвовать в беседе, высказывать свое мнение. Уметь аргументировано и доброжелательно 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оценить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ответ, высказывание сверстника. Составлять по образцу рассказ по сюжетной картине, по набору картинок; последовательно, без существенных пропусков пересказывать небольшие литературные произведения. Уметь подбирать к существительным несколько прилагательных; заменять слова другим словом со сходным значением. Работать над интонационной выразительностью речи.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14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ЧТЕНИЕ ХУДОЖЕСТВЕННОЙ ЛИТЕРАТУРЫ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нать 2-3 стихотворения, 2-3 считалки, 2-3 загадки. Называть жанр произведения. Драматизировать небольшие сказки, читать по ролям стихотворения. Называть любимого детского автора, любимые сказки и рассказы.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15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Нравственное развитие старшего дошкольника во многом зависит от степени участия в нем взрослого, т.к. именно в общении 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со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взрослым ребенок узнает, осмысливает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16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фоне эмоциональной зависимости от оценок взрослого у ребенка развивается притязание на признание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выраженное в стремлении получить одобрение и похвалу, подтвердить свою значимость.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17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Достаточно часто в этом возрасте у детей появля</w:t>
      </w:r>
      <w:r w:rsidR="00FE57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ется такая черта, ка </w:t>
      </w:r>
      <w:proofErr w:type="gramStart"/>
      <w:r w:rsidR="00FE57A6">
        <w:rPr>
          <w:rFonts w:ascii="Times New Roman" w:eastAsia="Times New Roman" w:hAnsi="Times New Roman" w:cs="Times New Roman"/>
          <w:sz w:val="36"/>
          <w:szCs w:val="36"/>
          <w:lang w:eastAsia="ru-RU"/>
        </w:rPr>
        <w:t>лживость</w:t>
      </w:r>
      <w:proofErr w:type="gramEnd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т.е.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18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Причины серьезных нарушений поведения детей Борьба за внимание: ребенку не хватает внимания, которое ему так необходимо для нормального развития и эмоционального благополучия. Дети часто обижены на родителей. Причины могут быть разными. Борьба за самоутверждение: борьба против чрезмерной родительской опеки. Потеря веры в собственный успех: ребенок переживает свое неблагополучие в какой-то одной области, а неудачи у него возникают совсем в другой. Он приходит к выводу: «Нечего стараться, все равно ничего не выйдет»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Слайд 19</w:t>
      </w:r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Но родители продолжают оставаться примером для детей и помогут им справиться со всеми трудностями.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</w:t>
      </w:r>
      <w:proofErr w:type="gramStart"/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</w:p>
    <w:p w:rsidR="00871E03" w:rsidRPr="00871E03" w:rsidRDefault="00871E03" w:rsidP="00871E03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Слайд 20</w:t>
      </w:r>
    </w:p>
    <w:p w:rsidR="00E01B07" w:rsidRPr="00FE57A6" w:rsidRDefault="00871E03" w:rsidP="00FE57A6">
      <w:pPr>
        <w:shd w:val="clear" w:color="auto" w:fill="FFFFFF"/>
        <w:spacing w:before="90" w:after="90" w:line="240" w:lineRule="auto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E03">
        <w:rPr>
          <w:rFonts w:ascii="Times New Roman" w:eastAsia="Times New Roman" w:hAnsi="Times New Roman" w:cs="Times New Roman"/>
          <w:sz w:val="36"/>
          <w:szCs w:val="36"/>
          <w:lang w:eastAsia="ru-RU"/>
        </w:rPr>
        <w:t>Спасибо за внимание! Счастья вашим семьям и успехов в воспитании детей!</w:t>
      </w:r>
    </w:p>
    <w:sectPr w:rsidR="00E01B07" w:rsidRPr="00FE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8"/>
    <w:rsid w:val="00203228"/>
    <w:rsid w:val="00871E03"/>
    <w:rsid w:val="00E01B07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Югорка 6</cp:lastModifiedBy>
  <cp:revision>3</cp:revision>
  <dcterms:created xsi:type="dcterms:W3CDTF">2020-10-07T11:33:00Z</dcterms:created>
  <dcterms:modified xsi:type="dcterms:W3CDTF">2021-05-06T02:21:00Z</dcterms:modified>
</cp:coreProperties>
</file>