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D7" w:rsidRPr="004706D7" w:rsidRDefault="004706D7" w:rsidP="004706D7">
      <w:pPr>
        <w:suppressAutoHyphens/>
        <w:spacing w:after="0"/>
        <w:ind w:left="-567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706D7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МУНИЦИПАЛЬНОЕ АВТОНОМНОЕ ДОШКОЛЬНОЕ ОБРАЗОВАТЕЛЬНОЕ  УЧРЕЖДЕНИЕ</w:t>
      </w:r>
    </w:p>
    <w:p w:rsidR="004706D7" w:rsidRPr="004706D7" w:rsidRDefault="004706D7" w:rsidP="004706D7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706D7">
        <w:rPr>
          <w:rFonts w:ascii="Times New Roman" w:eastAsia="Calibri" w:hAnsi="Times New Roman" w:cs="Times New Roman"/>
          <w:sz w:val="24"/>
          <w:szCs w:val="24"/>
          <w:lang w:eastAsia="zh-CN"/>
        </w:rPr>
        <w:t>ДЕТСКИЙ САД КОМБИНИРОВАННОГО ВИДА «</w:t>
      </w:r>
      <w:proofErr w:type="spellStart"/>
      <w:r w:rsidRPr="004706D7">
        <w:rPr>
          <w:rFonts w:ascii="Times New Roman" w:eastAsia="Calibri" w:hAnsi="Times New Roman" w:cs="Times New Roman"/>
          <w:sz w:val="24"/>
          <w:szCs w:val="24"/>
          <w:lang w:eastAsia="zh-CN"/>
        </w:rPr>
        <w:t>Югорка</w:t>
      </w:r>
      <w:proofErr w:type="spellEnd"/>
      <w:r w:rsidRPr="004706D7">
        <w:rPr>
          <w:rFonts w:ascii="Times New Roman" w:eastAsia="Calibri" w:hAnsi="Times New Roman" w:cs="Times New Roman"/>
          <w:sz w:val="24"/>
          <w:szCs w:val="24"/>
          <w:lang w:eastAsia="zh-CN"/>
        </w:rPr>
        <w:t>»</w:t>
      </w:r>
    </w:p>
    <w:tbl>
      <w:tblPr>
        <w:tblpPr w:leftFromText="180" w:rightFromText="180" w:bottomFromText="200" w:vertAnchor="text" w:horzAnchor="margin" w:tblpXSpec="center" w:tblpY="855"/>
        <w:tblOverlap w:val="never"/>
        <w:tblW w:w="10721" w:type="dxa"/>
        <w:tblLook w:val="00A0" w:firstRow="1" w:lastRow="0" w:firstColumn="1" w:lastColumn="0" w:noHBand="0" w:noVBand="0"/>
      </w:tblPr>
      <w:tblGrid>
        <w:gridCol w:w="4284"/>
        <w:gridCol w:w="6437"/>
      </w:tblGrid>
      <w:tr w:rsidR="004706D7" w:rsidRPr="004706D7" w:rsidTr="0040077A">
        <w:trPr>
          <w:trHeight w:val="1681"/>
        </w:trPr>
        <w:tc>
          <w:tcPr>
            <w:tcW w:w="4284" w:type="dxa"/>
            <w:hideMark/>
          </w:tcPr>
          <w:p w:rsidR="004706D7" w:rsidRPr="004706D7" w:rsidRDefault="004706D7" w:rsidP="004706D7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Принято </w:t>
            </w:r>
          </w:p>
          <w:p w:rsidR="004706D7" w:rsidRPr="004706D7" w:rsidRDefault="004706D7" w:rsidP="004706D7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 заседании Методического совета</w:t>
            </w:r>
          </w:p>
          <w:p w:rsidR="004706D7" w:rsidRPr="004706D7" w:rsidRDefault="004706D7" w:rsidP="004706D7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Протокол  №</w:t>
            </w:r>
            <w:r w:rsidRPr="004706D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zh-CN"/>
              </w:rPr>
              <w:t xml:space="preserve"> ____</w:t>
            </w:r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от «___»___2020</w:t>
            </w:r>
          </w:p>
        </w:tc>
        <w:tc>
          <w:tcPr>
            <w:tcW w:w="6437" w:type="dxa"/>
            <w:hideMark/>
          </w:tcPr>
          <w:p w:rsidR="004706D7" w:rsidRPr="004706D7" w:rsidRDefault="004706D7" w:rsidP="004706D7">
            <w:pPr>
              <w:suppressAutoHyphens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Утверждаю:</w:t>
            </w:r>
          </w:p>
          <w:p w:rsidR="004706D7" w:rsidRPr="004706D7" w:rsidRDefault="004706D7" w:rsidP="004706D7">
            <w:pPr>
              <w:suppressAutoHyphens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заведующий МАДОУ ДСКВ «</w:t>
            </w:r>
            <w:proofErr w:type="spellStart"/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Югорка</w:t>
            </w:r>
            <w:proofErr w:type="spellEnd"/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»</w:t>
            </w:r>
          </w:p>
          <w:p w:rsidR="004706D7" w:rsidRPr="004706D7" w:rsidRDefault="004706D7" w:rsidP="004706D7">
            <w:pPr>
              <w:suppressAutoHyphens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____________С.И. Орлова</w:t>
            </w:r>
          </w:p>
          <w:p w:rsidR="004706D7" w:rsidRPr="004706D7" w:rsidRDefault="004706D7" w:rsidP="004706D7">
            <w:pPr>
              <w:suppressAutoHyphens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06D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Приказ № ____ от ______2020г.</w:t>
            </w:r>
          </w:p>
        </w:tc>
      </w:tr>
    </w:tbl>
    <w:p w:rsidR="004706D7" w:rsidRPr="004706D7" w:rsidRDefault="004706D7" w:rsidP="004706D7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706D7">
        <w:rPr>
          <w:rFonts w:ascii="Times New Roman" w:eastAsia="Calibri" w:hAnsi="Times New Roman" w:cs="Times New Roman"/>
          <w:sz w:val="32"/>
          <w:szCs w:val="32"/>
        </w:rPr>
        <w:t xml:space="preserve">Дополнительная </w:t>
      </w:r>
      <w:r w:rsidR="001A0061">
        <w:rPr>
          <w:rFonts w:ascii="Times New Roman" w:eastAsia="Calibri" w:hAnsi="Times New Roman" w:cs="Times New Roman"/>
          <w:sz w:val="32"/>
          <w:szCs w:val="32"/>
        </w:rPr>
        <w:t xml:space="preserve">общеразвивающая </w:t>
      </w:r>
      <w:r w:rsidRPr="004706D7">
        <w:rPr>
          <w:rFonts w:ascii="Times New Roman" w:eastAsia="Calibri" w:hAnsi="Times New Roman" w:cs="Times New Roman"/>
          <w:sz w:val="32"/>
          <w:szCs w:val="32"/>
        </w:rPr>
        <w:t xml:space="preserve">программа </w:t>
      </w:r>
    </w:p>
    <w:p w:rsidR="004706D7" w:rsidRPr="004706D7" w:rsidRDefault="004706D7" w:rsidP="004706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06D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кружка </w:t>
      </w:r>
      <w:r w:rsidRPr="004706D7">
        <w:rPr>
          <w:rFonts w:ascii="Algerian" w:hAnsi="Algerian" w:cs="Times New Roman"/>
          <w:bCs/>
          <w:sz w:val="32"/>
          <w:szCs w:val="32"/>
        </w:rPr>
        <w:t>«</w:t>
      </w:r>
      <w:r w:rsidRPr="004706D7">
        <w:rPr>
          <w:rFonts w:ascii="Times New Roman" w:hAnsi="Times New Roman" w:cs="Times New Roman"/>
          <w:bCs/>
          <w:sz w:val="32"/>
          <w:szCs w:val="32"/>
        </w:rPr>
        <w:t>Юные</w:t>
      </w:r>
      <w:r w:rsidRPr="004706D7">
        <w:rPr>
          <w:rFonts w:ascii="Algerian" w:hAnsi="Algerian" w:cs="Times New Roman"/>
          <w:bCs/>
          <w:sz w:val="32"/>
          <w:szCs w:val="32"/>
        </w:rPr>
        <w:t xml:space="preserve"> </w:t>
      </w:r>
      <w:r w:rsidRPr="004706D7">
        <w:rPr>
          <w:rFonts w:ascii="Times New Roman" w:hAnsi="Times New Roman" w:cs="Times New Roman"/>
          <w:bCs/>
          <w:sz w:val="32"/>
          <w:szCs w:val="32"/>
        </w:rPr>
        <w:t>всезнайки</w:t>
      </w:r>
      <w:r w:rsidR="001A006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4706D7">
        <w:rPr>
          <w:rFonts w:ascii="Times New Roman" w:hAnsi="Times New Roman" w:cs="Times New Roman"/>
          <w:bCs/>
          <w:sz w:val="32"/>
          <w:szCs w:val="32"/>
        </w:rPr>
        <w:t>Тико</w:t>
      </w:r>
      <w:proofErr w:type="spellEnd"/>
      <w:r w:rsidRPr="004706D7">
        <w:rPr>
          <w:rFonts w:ascii="Algerian" w:hAnsi="Algerian" w:cs="Algerian"/>
          <w:bCs/>
          <w:sz w:val="32"/>
          <w:szCs w:val="32"/>
        </w:rPr>
        <w:t>»</w:t>
      </w:r>
    </w:p>
    <w:p w:rsidR="004706D7" w:rsidRPr="004706D7" w:rsidRDefault="004706D7" w:rsidP="004706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06D7">
        <w:rPr>
          <w:rFonts w:ascii="Times New Roman" w:eastAsia="Calibri" w:hAnsi="Times New Roman" w:cs="Times New Roman"/>
          <w:sz w:val="32"/>
          <w:szCs w:val="32"/>
        </w:rPr>
        <w:t xml:space="preserve">Возраст обучающихся </w:t>
      </w:r>
      <w:r w:rsidRPr="004706D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5-7 лет </w:t>
      </w:r>
    </w:p>
    <w:p w:rsidR="004706D7" w:rsidRPr="004706D7" w:rsidRDefault="004706D7" w:rsidP="004706D7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706D7">
        <w:rPr>
          <w:rFonts w:ascii="Times New Roman" w:eastAsia="Calibri" w:hAnsi="Times New Roman" w:cs="Times New Roman"/>
          <w:sz w:val="32"/>
          <w:szCs w:val="32"/>
        </w:rPr>
        <w:t>Срок реализации – 1 год</w:t>
      </w:r>
    </w:p>
    <w:p w:rsidR="004706D7" w:rsidRPr="004706D7" w:rsidRDefault="004706D7" w:rsidP="004706D7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shd w:val="clear" w:color="auto" w:fill="FFFFFF"/>
        <w:spacing w:after="0" w:line="336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6D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- составитель:</w:t>
      </w:r>
    </w:p>
    <w:p w:rsidR="004706D7" w:rsidRPr="004706D7" w:rsidRDefault="004706D7" w:rsidP="004706D7">
      <w:pPr>
        <w:shd w:val="clear" w:color="auto" w:fill="FFFFFF"/>
        <w:spacing w:after="0" w:line="336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Ибрагимова </w:t>
      </w:r>
      <w:proofErr w:type="spellStart"/>
      <w:r w:rsidRPr="00470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Патимат</w:t>
      </w:r>
      <w:proofErr w:type="spellEnd"/>
      <w:r w:rsidRPr="00470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4706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Бейбалаевна</w:t>
      </w:r>
      <w:proofErr w:type="spellEnd"/>
    </w:p>
    <w:p w:rsidR="001A0061" w:rsidRPr="004706D7" w:rsidRDefault="004706D7" w:rsidP="001A0061">
      <w:pPr>
        <w:shd w:val="clear" w:color="auto" w:fill="FFFFFF"/>
        <w:spacing w:after="0" w:line="336" w:lineRule="atLeast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470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</w:t>
      </w:r>
    </w:p>
    <w:p w:rsidR="004706D7" w:rsidRPr="004706D7" w:rsidRDefault="004706D7" w:rsidP="004706D7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706D7" w:rsidRPr="004706D7" w:rsidRDefault="004706D7" w:rsidP="004706D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706D7" w:rsidRPr="004706D7" w:rsidRDefault="004706D7" w:rsidP="004706D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706D7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proofErr w:type="spellStart"/>
      <w:r w:rsidRPr="004706D7">
        <w:rPr>
          <w:rFonts w:ascii="Times New Roman" w:eastAsia="Calibri" w:hAnsi="Times New Roman" w:cs="Times New Roman"/>
          <w:sz w:val="24"/>
          <w:szCs w:val="24"/>
        </w:rPr>
        <w:t>Покачи</w:t>
      </w:r>
      <w:proofErr w:type="spellEnd"/>
    </w:p>
    <w:p w:rsidR="004706D7" w:rsidRPr="004706D7" w:rsidRDefault="004706D7" w:rsidP="004706D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706D7">
        <w:rPr>
          <w:rFonts w:ascii="Times New Roman" w:eastAsia="Calibri" w:hAnsi="Times New Roman" w:cs="Times New Roman"/>
          <w:sz w:val="24"/>
          <w:szCs w:val="24"/>
        </w:rPr>
        <w:t>2020г.</w:t>
      </w:r>
      <w:r w:rsidRPr="004706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59E7" w:rsidRPr="008B5016" w:rsidRDefault="001E59E7" w:rsidP="004706D7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8B501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E59E7" w:rsidRDefault="001E59E7" w:rsidP="009D429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одним</w:t>
      </w:r>
      <w:proofErr w:type="gramEnd"/>
      <w:r>
        <w:rPr>
          <w:sz w:val="28"/>
          <w:szCs w:val="28"/>
        </w:rPr>
        <w:t xml:space="preserve"> из целевых ориентиров на этапе завершения дошкольного образования является проявление детьми инициативы и самостоятельности в разных видах деятельности – игре, общении, познавательно-исследовательской деятельности, конструировании и др. В процессе конструирования развиваются психические процессы (восприятие, мышление, воображение, внимание). Данный вид детской деятельности предоставляет широкие возможности для организации и проведения развивающей работы с детьми. В старшем дошкольном возрасте конструирование способствует становлению предпосылок учебной деятельности таких, как умение действовать по образцу, ориентироваться на правило и на способ действия, совершенствуется тонкая моторика руки, получает дальнейшее развитие произвольность познавательных психических процессов. Поэтому, важно как можно раньше начинать развивать конструктивные умения и навыки. Современным инструментом развития ребенка в процессе конструирования является конструктор ТИКО. </w:t>
      </w:r>
    </w:p>
    <w:p w:rsidR="001E59E7" w:rsidRPr="00D4682A" w:rsidRDefault="001E59E7" w:rsidP="001E59E7">
      <w:pPr>
        <w:pStyle w:val="Default"/>
        <w:ind w:firstLine="708"/>
        <w:jc w:val="both"/>
        <w:rPr>
          <w:sz w:val="28"/>
          <w:szCs w:val="28"/>
        </w:rPr>
      </w:pPr>
      <w:r w:rsidRPr="00D4682A">
        <w:rPr>
          <w:b/>
          <w:bCs/>
          <w:sz w:val="28"/>
          <w:szCs w:val="28"/>
        </w:rPr>
        <w:t xml:space="preserve">ТИКО </w:t>
      </w:r>
      <w:r w:rsidRPr="00D4682A">
        <w:rPr>
          <w:sz w:val="28"/>
          <w:szCs w:val="28"/>
        </w:rPr>
        <w:t xml:space="preserve">– трансформируемый игровой конструктор, представляющий собой набор ярких плоскостных фигур из пластмассы, которые шарнирно соединяются между собой. Для дошкольников это первая ступенька для освоения универсальных логических действий и развития навыков моделирования, необходимых для будущего успешного обучения в школе. </w:t>
      </w:r>
    </w:p>
    <w:p w:rsidR="001E59E7" w:rsidRPr="00D4682A" w:rsidRDefault="001E59E7" w:rsidP="001E59E7">
      <w:pPr>
        <w:pStyle w:val="Default"/>
        <w:ind w:firstLine="708"/>
        <w:jc w:val="both"/>
        <w:rPr>
          <w:sz w:val="28"/>
          <w:szCs w:val="28"/>
        </w:rPr>
      </w:pPr>
      <w:r w:rsidRPr="00D4682A">
        <w:rPr>
          <w:b/>
          <w:bCs/>
          <w:sz w:val="28"/>
          <w:szCs w:val="28"/>
        </w:rPr>
        <w:t xml:space="preserve">Педагогическая целесообразность использования ТИКО </w:t>
      </w:r>
      <w:r w:rsidRPr="00D4682A">
        <w:rPr>
          <w:sz w:val="28"/>
          <w:szCs w:val="28"/>
        </w:rPr>
        <w:t xml:space="preserve">обусловлена важностью развития навыков пространственного мышления, как в плане математической подготовки, так и с точки зрения общего интеллектуального развития дошкольников. </w:t>
      </w:r>
    </w:p>
    <w:p w:rsidR="001E59E7" w:rsidRPr="00D4682A" w:rsidRDefault="001E59E7" w:rsidP="001E59E7">
      <w:pPr>
        <w:pStyle w:val="Default"/>
        <w:ind w:firstLine="708"/>
        <w:jc w:val="both"/>
        <w:rPr>
          <w:sz w:val="28"/>
          <w:szCs w:val="28"/>
        </w:rPr>
      </w:pPr>
      <w:r w:rsidRPr="00D4682A">
        <w:rPr>
          <w:b/>
          <w:bCs/>
          <w:sz w:val="28"/>
          <w:szCs w:val="28"/>
        </w:rPr>
        <w:t xml:space="preserve">Актуальность работы с ТИКО: </w:t>
      </w:r>
      <w:r w:rsidRPr="00D4682A">
        <w:rPr>
          <w:sz w:val="28"/>
          <w:szCs w:val="28"/>
        </w:rPr>
        <w:t xml:space="preserve">обеспечение развития детского творчества, психических процессов, познавательной активности, мелкой моторики, пространственного ориентирования, комбинаторных и конструкторских способностей, необходимых для дальнейшей самореализации и формирования личности ребенка. </w:t>
      </w:r>
    </w:p>
    <w:p w:rsidR="001E59E7" w:rsidRDefault="001E59E7" w:rsidP="001E59E7">
      <w:pPr>
        <w:pStyle w:val="Default"/>
        <w:ind w:firstLine="708"/>
        <w:jc w:val="both"/>
        <w:rPr>
          <w:sz w:val="28"/>
          <w:szCs w:val="28"/>
        </w:rPr>
      </w:pPr>
      <w:r w:rsidRPr="00D4682A">
        <w:rPr>
          <w:b/>
          <w:bCs/>
          <w:sz w:val="28"/>
          <w:szCs w:val="28"/>
        </w:rPr>
        <w:t xml:space="preserve">Новизна: </w:t>
      </w:r>
      <w:r w:rsidRPr="00D4682A">
        <w:rPr>
          <w:sz w:val="28"/>
          <w:szCs w:val="28"/>
        </w:rPr>
        <w:t>формирование у дошкольников элементарных представлений из области геометрии; знакомство</w:t>
      </w:r>
      <w:r>
        <w:rPr>
          <w:sz w:val="28"/>
          <w:szCs w:val="28"/>
        </w:rPr>
        <w:t xml:space="preserve"> детей с объемными геометрическими телами и такими понятиями как «угол», «вершина», «грань», «ребро». </w:t>
      </w:r>
    </w:p>
    <w:p w:rsidR="001E59E7" w:rsidRPr="008B5016" w:rsidRDefault="001E59E7" w:rsidP="001E59E7">
      <w:pPr>
        <w:pStyle w:val="Default"/>
        <w:jc w:val="both"/>
        <w:rPr>
          <w:sz w:val="28"/>
          <w:szCs w:val="28"/>
        </w:rPr>
      </w:pPr>
      <w:r w:rsidRPr="00D4682A">
        <w:rPr>
          <w:b/>
          <w:bCs/>
          <w:sz w:val="28"/>
          <w:szCs w:val="28"/>
        </w:rPr>
        <w:t xml:space="preserve">Отличительная особенность ТИКО от других развивающих игр и пособий: </w:t>
      </w:r>
      <w:r w:rsidRPr="00D4682A">
        <w:rPr>
          <w:sz w:val="28"/>
          <w:szCs w:val="28"/>
        </w:rPr>
        <w:t>работа с геометрическими телами, за которыми стоят реальные объекты, сделанные</w:t>
      </w:r>
      <w:r>
        <w:rPr>
          <w:sz w:val="28"/>
          <w:szCs w:val="28"/>
        </w:rPr>
        <w:t xml:space="preserve"> человеком, позволяет, опираясь на актуальные для дошкольника наглядн</w:t>
      </w:r>
      <w:proofErr w:type="gramStart"/>
      <w:r>
        <w:rPr>
          <w:sz w:val="28"/>
          <w:szCs w:val="28"/>
        </w:rPr>
        <w:t>о-</w:t>
      </w:r>
      <w:proofErr w:type="gramEnd"/>
      <w:r w:rsidR="00D468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действенный и наглядно-образный уровни познавательной деятельности, постепенно подниматься на более высокий </w:t>
      </w:r>
    </w:p>
    <w:p w:rsidR="00D4682A" w:rsidRDefault="001E59E7" w:rsidP="009D4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016">
        <w:rPr>
          <w:rFonts w:ascii="Times New Roman" w:hAnsi="Times New Roman" w:cs="Times New Roman"/>
          <w:sz w:val="28"/>
          <w:szCs w:val="28"/>
        </w:rPr>
        <w:t xml:space="preserve">абстрактный словесно-логический уровень. Также конструирование с ТИКО способствует более эффективной подготовке дошкольников к изучению систематического курса геометрии. Обеспечивает включение педагога и детей в совместную деятельность по конструированию, основанную на практической работе с конструктором для объемного моделирования. Конструктор используют, воспитатели в образовательной деятельности, специалисты в индивидуальной работе с детьми с нарушением речи и зрения, </w:t>
      </w:r>
      <w:r w:rsidRPr="008B5016">
        <w:rPr>
          <w:rFonts w:ascii="Times New Roman" w:hAnsi="Times New Roman" w:cs="Times New Roman"/>
          <w:sz w:val="28"/>
          <w:szCs w:val="28"/>
        </w:rPr>
        <w:lastRenderedPageBreak/>
        <w:t>а также он доступен для самостоятельной конструктивной</w:t>
      </w:r>
      <w:r>
        <w:rPr>
          <w:sz w:val="28"/>
          <w:szCs w:val="28"/>
        </w:rPr>
        <w:t xml:space="preserve"> </w:t>
      </w:r>
      <w:r w:rsidR="00D4682A">
        <w:rPr>
          <w:rFonts w:ascii="Times New Roman" w:hAnsi="Times New Roman" w:cs="Times New Roman"/>
          <w:sz w:val="28"/>
          <w:szCs w:val="28"/>
        </w:rPr>
        <w:t>деятельности дошкольников.</w:t>
      </w:r>
    </w:p>
    <w:p w:rsidR="009D4297" w:rsidRDefault="001E59E7" w:rsidP="009D4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DA00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0031">
        <w:rPr>
          <w:rFonts w:ascii="Times New Roman" w:hAnsi="Times New Roman" w:cs="Times New Roman"/>
          <w:sz w:val="28"/>
          <w:szCs w:val="28"/>
        </w:rPr>
        <w:t xml:space="preserve">формирование у детей способности и готовности к созидательному творчеству в окружающем мире, посредством геометрического моделирования. Творчество в широком смысле – это деятельность, направленная на получение чего-то нового. ТИКО позволяет формировать у детей умение конструировать самостоятельно и творчески. Творчество ученые рассматривают как деятельность высшего уровня познания и преобразования окружающего мира. В процессе творческой деятельности изменяется и сам человек – форма и способ его мышления, личные качества. </w:t>
      </w:r>
    </w:p>
    <w:p w:rsidR="001E59E7" w:rsidRDefault="001E59E7" w:rsidP="00D4682A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r w:rsidRPr="00DA003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E59E7" w:rsidRPr="00DA0031" w:rsidRDefault="001E59E7" w:rsidP="001E59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0031">
        <w:rPr>
          <w:rFonts w:ascii="Times New Roman" w:hAnsi="Times New Roman" w:cs="Times New Roman"/>
          <w:b/>
          <w:bCs/>
          <w:sz w:val="28"/>
          <w:szCs w:val="28"/>
        </w:rPr>
        <w:t>Обучающие</w:t>
      </w:r>
    </w:p>
    <w:p w:rsidR="001E59E7" w:rsidRPr="00DA0031" w:rsidRDefault="001E59E7" w:rsidP="009D4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>- совершенствовать представления о плоскостных и объёмных</w:t>
      </w:r>
      <w:r w:rsidR="009D4297">
        <w:rPr>
          <w:rFonts w:ascii="Times New Roman" w:hAnsi="Times New Roman" w:cs="Times New Roman"/>
          <w:sz w:val="28"/>
          <w:szCs w:val="28"/>
        </w:rPr>
        <w:t xml:space="preserve"> </w:t>
      </w:r>
      <w:r w:rsidRPr="00DA0031">
        <w:rPr>
          <w:rFonts w:ascii="Times New Roman" w:hAnsi="Times New Roman" w:cs="Times New Roman"/>
          <w:sz w:val="28"/>
          <w:szCs w:val="28"/>
        </w:rPr>
        <w:t>геометрических фигурах, телах и их свойствах</w:t>
      </w:r>
    </w:p>
    <w:p w:rsidR="001E59E7" w:rsidRPr="00DA0031" w:rsidRDefault="001E59E7" w:rsidP="009D4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>- совершенствовать навыки конструирования по образцу, по схеме и по</w:t>
      </w:r>
      <w:r w:rsidR="009D4297">
        <w:rPr>
          <w:rFonts w:ascii="Times New Roman" w:hAnsi="Times New Roman" w:cs="Times New Roman"/>
          <w:sz w:val="28"/>
          <w:szCs w:val="28"/>
        </w:rPr>
        <w:t xml:space="preserve"> </w:t>
      </w:r>
      <w:r w:rsidRPr="00DA0031">
        <w:rPr>
          <w:rFonts w:ascii="Times New Roman" w:hAnsi="Times New Roman" w:cs="Times New Roman"/>
          <w:sz w:val="28"/>
          <w:szCs w:val="28"/>
        </w:rPr>
        <w:t>собственному замыслу;</w:t>
      </w:r>
    </w:p>
    <w:p w:rsidR="001E59E7" w:rsidRPr="00DA0031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0031">
        <w:rPr>
          <w:rFonts w:ascii="Times New Roman" w:hAnsi="Times New Roman" w:cs="Times New Roman"/>
          <w:b/>
          <w:bCs/>
          <w:sz w:val="28"/>
          <w:szCs w:val="28"/>
        </w:rPr>
        <w:t>Развивающие</w:t>
      </w:r>
    </w:p>
    <w:p w:rsidR="001E59E7" w:rsidRPr="00DA0031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>- расширять представления об окружающем мире</w:t>
      </w:r>
      <w:r w:rsidR="009D4297">
        <w:rPr>
          <w:rFonts w:ascii="Times New Roman" w:hAnsi="Times New Roman" w:cs="Times New Roman"/>
          <w:sz w:val="28"/>
          <w:szCs w:val="28"/>
        </w:rPr>
        <w:t>;</w:t>
      </w:r>
    </w:p>
    <w:p w:rsidR="001E59E7" w:rsidRPr="00DA0031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>- развивать психические процессы</w:t>
      </w:r>
      <w:r w:rsidR="009D4297">
        <w:rPr>
          <w:rFonts w:ascii="Times New Roman" w:hAnsi="Times New Roman" w:cs="Times New Roman"/>
          <w:sz w:val="28"/>
          <w:szCs w:val="28"/>
        </w:rPr>
        <w:t>;</w:t>
      </w:r>
    </w:p>
    <w:p w:rsidR="001E59E7" w:rsidRPr="00DA0031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>- формировать умственные операции (анализ, синтез, сравнение,</w:t>
      </w:r>
      <w:r w:rsidR="009D4297">
        <w:rPr>
          <w:rFonts w:ascii="Times New Roman" w:hAnsi="Times New Roman" w:cs="Times New Roman"/>
          <w:sz w:val="28"/>
          <w:szCs w:val="28"/>
        </w:rPr>
        <w:t xml:space="preserve"> </w:t>
      </w:r>
      <w:r w:rsidRPr="00DA0031">
        <w:rPr>
          <w:rFonts w:ascii="Times New Roman" w:hAnsi="Times New Roman" w:cs="Times New Roman"/>
          <w:sz w:val="28"/>
          <w:szCs w:val="28"/>
        </w:rPr>
        <w:t>классификация и обобщение);</w:t>
      </w:r>
    </w:p>
    <w:p w:rsidR="001E59E7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>- развивать сенсомоторные процессы (глазомер, точность руки)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031">
        <w:rPr>
          <w:rFonts w:ascii="Times New Roman" w:hAnsi="Times New Roman" w:cs="Times New Roman"/>
          <w:sz w:val="28"/>
          <w:szCs w:val="28"/>
        </w:rPr>
        <w:t>деятельностный подход;</w:t>
      </w:r>
    </w:p>
    <w:p w:rsidR="001E59E7" w:rsidRPr="00DA0031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>- создать условия для творческой самореализации, мотивации на успех и</w:t>
      </w:r>
    </w:p>
    <w:p w:rsidR="001E59E7" w:rsidRPr="00DA0031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>достижения на основе предметно-преобразующей деятельности.</w:t>
      </w:r>
    </w:p>
    <w:p w:rsidR="001E59E7" w:rsidRPr="00DA0031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0031">
        <w:rPr>
          <w:rFonts w:ascii="Times New Roman" w:hAnsi="Times New Roman" w:cs="Times New Roman"/>
          <w:b/>
          <w:bCs/>
          <w:sz w:val="28"/>
          <w:szCs w:val="28"/>
        </w:rPr>
        <w:t>Воспитывающие</w:t>
      </w:r>
    </w:p>
    <w:p w:rsidR="001E59E7" w:rsidRPr="00DA0031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>- поддерживать интерес детей к совместной интеллектуальной</w:t>
      </w:r>
      <w:r w:rsidR="009D4297">
        <w:rPr>
          <w:rFonts w:ascii="Times New Roman" w:hAnsi="Times New Roman" w:cs="Times New Roman"/>
          <w:sz w:val="28"/>
          <w:szCs w:val="28"/>
        </w:rPr>
        <w:t xml:space="preserve"> </w:t>
      </w:r>
      <w:r w:rsidRPr="00DA0031">
        <w:rPr>
          <w:rFonts w:ascii="Times New Roman" w:hAnsi="Times New Roman" w:cs="Times New Roman"/>
          <w:sz w:val="28"/>
          <w:szCs w:val="28"/>
        </w:rPr>
        <w:t>деятельности, проявляя настойчивость, целеустремлённость и</w:t>
      </w:r>
      <w:r w:rsidR="009D4297">
        <w:rPr>
          <w:rFonts w:ascii="Times New Roman" w:hAnsi="Times New Roman" w:cs="Times New Roman"/>
          <w:sz w:val="28"/>
          <w:szCs w:val="28"/>
        </w:rPr>
        <w:t xml:space="preserve"> </w:t>
      </w:r>
      <w:r w:rsidRPr="00DA0031">
        <w:rPr>
          <w:rFonts w:ascii="Times New Roman" w:hAnsi="Times New Roman" w:cs="Times New Roman"/>
          <w:sz w:val="28"/>
          <w:szCs w:val="28"/>
        </w:rPr>
        <w:t>взаимопомощь;</w:t>
      </w:r>
    </w:p>
    <w:p w:rsidR="001E59E7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31">
        <w:rPr>
          <w:rFonts w:ascii="Times New Roman" w:hAnsi="Times New Roman" w:cs="Times New Roman"/>
          <w:sz w:val="28"/>
          <w:szCs w:val="28"/>
        </w:rPr>
        <w:t xml:space="preserve">- способствовать развитию у </w:t>
      </w:r>
      <w:r w:rsidR="009D4297">
        <w:rPr>
          <w:rFonts w:ascii="Times New Roman" w:hAnsi="Times New Roman" w:cs="Times New Roman"/>
          <w:sz w:val="28"/>
          <w:szCs w:val="28"/>
        </w:rPr>
        <w:t>детей самоконтроля и самооценки.</w:t>
      </w:r>
    </w:p>
    <w:p w:rsidR="001E59E7" w:rsidRPr="005C3524" w:rsidRDefault="001E59E7" w:rsidP="009D42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524">
        <w:rPr>
          <w:rFonts w:ascii="Times New Roman" w:hAnsi="Times New Roman" w:cs="Times New Roman"/>
          <w:b/>
          <w:bCs/>
          <w:sz w:val="28"/>
          <w:szCs w:val="28"/>
        </w:rPr>
        <w:t>Структура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кружка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524">
        <w:rPr>
          <w:rFonts w:ascii="Times New Roman" w:hAnsi="Times New Roman" w:cs="Times New Roman"/>
          <w:color w:val="000000"/>
          <w:sz w:val="28"/>
          <w:szCs w:val="28"/>
        </w:rPr>
        <w:t>Программа состоит из двух модулей – «Плоскостное моделирование» и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524">
        <w:rPr>
          <w:rFonts w:ascii="Times New Roman" w:hAnsi="Times New Roman" w:cs="Times New Roman"/>
          <w:color w:val="000000"/>
          <w:sz w:val="28"/>
          <w:szCs w:val="28"/>
        </w:rPr>
        <w:t>«Объемное моделирование». У каждого модуля свои предметные цели и задачи.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3524">
        <w:rPr>
          <w:rFonts w:ascii="Times New Roman" w:hAnsi="Times New Roman" w:cs="Times New Roman"/>
          <w:color w:val="000000"/>
          <w:sz w:val="28"/>
          <w:szCs w:val="28"/>
        </w:rPr>
        <w:t>Задачи обоих модулей программы реализуются одновременно и во взаимосвязи.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C352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Модуль «Плоскостное моделирование»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129C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5C3524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умений осуществлять сравнительный анализ и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524">
        <w:rPr>
          <w:rFonts w:ascii="Times New Roman" w:hAnsi="Times New Roman" w:cs="Times New Roman"/>
          <w:color w:val="000000"/>
          <w:sz w:val="28"/>
          <w:szCs w:val="28"/>
        </w:rPr>
        <w:t>конструирование многоугольников и плоскостных тематических конструкций.</w:t>
      </w:r>
    </w:p>
    <w:p w:rsidR="001E59E7" w:rsidRPr="007E129C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129C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 xml:space="preserve">- Развитие умения конструировать по полным, по контурным схемам и </w:t>
      </w:r>
      <w:proofErr w:type="gramStart"/>
      <w:r w:rsidRPr="005C352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словесной инструкции.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определять и называть свойства многоугольников, а также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находить многоугольники по заданным свойствам.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 xml:space="preserve">- Развитие умения рисовать и чертить многоугольники и схемы </w:t>
      </w:r>
      <w:proofErr w:type="gramStart"/>
      <w:r w:rsidRPr="005C3524">
        <w:rPr>
          <w:rFonts w:ascii="Times New Roman" w:hAnsi="Times New Roman" w:cs="Times New Roman"/>
          <w:sz w:val="28"/>
          <w:szCs w:val="28"/>
        </w:rPr>
        <w:t>собранных</w:t>
      </w:r>
      <w:proofErr w:type="gramEnd"/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фигур.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lastRenderedPageBreak/>
        <w:t xml:space="preserve">- Развитие умения осуществлять сравнительный анализ многоугольников </w:t>
      </w:r>
      <w:proofErr w:type="gramStart"/>
      <w:r w:rsidRPr="005C352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форме, цвету, размеру, количеству сторон и углов, перестраивать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многоугольники.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решать логические задачи, конструировать тематические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фигуры с использованием многоугольников.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самостоятельно конструировать узоры и сложные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орнаменты, используя принцип пространственной симметрии (т.е., располагая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524">
        <w:rPr>
          <w:rFonts w:ascii="Times New Roman" w:hAnsi="Times New Roman" w:cs="Times New Roman"/>
          <w:sz w:val="28"/>
          <w:szCs w:val="28"/>
        </w:rPr>
        <w:t>фигуры симметрично по цвету и по форме).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конструировать тематические коллажи из плоских фигур.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Чтобы научиться создавать собственные объемные модели, ребенку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 xml:space="preserve">необходимо освоить конструирование, анализ и сопоставление объектов </w:t>
      </w:r>
      <w:proofErr w:type="gramStart"/>
      <w:r w:rsidRPr="005C352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плоскости, используя для этого картинки, иллюстрации, схемы, фотографии,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рисунки.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35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Модуль «Объемное моделирование»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29C">
        <w:rPr>
          <w:rFonts w:ascii="Times New Roman" w:hAnsi="Times New Roman" w:cs="Times New Roman"/>
          <w:b/>
          <w:sz w:val="28"/>
          <w:szCs w:val="28"/>
        </w:rPr>
        <w:t>Цель:</w:t>
      </w:r>
      <w:r w:rsidRPr="005C3524">
        <w:rPr>
          <w:rFonts w:ascii="Times New Roman" w:hAnsi="Times New Roman" w:cs="Times New Roman"/>
          <w:sz w:val="28"/>
          <w:szCs w:val="28"/>
        </w:rPr>
        <w:t xml:space="preserve"> развитие умений осуществлять исследование и конструирование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многогранников и объемных тематических конструкций.</w:t>
      </w:r>
    </w:p>
    <w:p w:rsidR="001E59E7" w:rsidRPr="007E129C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2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выделять форму исследуемых многогранников из объектн</w:t>
      </w:r>
      <w:proofErr w:type="gramStart"/>
      <w:r w:rsidRPr="005C3524"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524">
        <w:rPr>
          <w:rFonts w:ascii="Times New Roman" w:hAnsi="Times New Roman" w:cs="Times New Roman"/>
          <w:sz w:val="28"/>
          <w:szCs w:val="28"/>
        </w:rPr>
        <w:t>предметной среды окружающего мира.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создавать объемные тематические конструкции по образцу,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524">
        <w:rPr>
          <w:rFonts w:ascii="Times New Roman" w:hAnsi="Times New Roman" w:cs="Times New Roman"/>
          <w:sz w:val="28"/>
          <w:szCs w:val="28"/>
        </w:rPr>
        <w:t>по словесной инструкции, по технологической карте и по собственному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524">
        <w:rPr>
          <w:rFonts w:ascii="Times New Roman" w:hAnsi="Times New Roman" w:cs="Times New Roman"/>
          <w:sz w:val="28"/>
          <w:szCs w:val="28"/>
        </w:rPr>
        <w:t>представлению.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делить многогранник на составные части и называть их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(ребра, вершины, углы, основания).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конструировать многогранники с помощью развертки или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524">
        <w:rPr>
          <w:rFonts w:ascii="Times New Roman" w:hAnsi="Times New Roman" w:cs="Times New Roman"/>
          <w:sz w:val="28"/>
          <w:szCs w:val="28"/>
        </w:rPr>
        <w:t>заданным свойствам (например, сконструируйте многогранник, основанием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524">
        <w:rPr>
          <w:rFonts w:ascii="Times New Roman" w:hAnsi="Times New Roman" w:cs="Times New Roman"/>
          <w:sz w:val="28"/>
          <w:szCs w:val="28"/>
        </w:rPr>
        <w:t>которого является шестиугольник).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Изучение изометрических проекций многогранников на плоскость.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 xml:space="preserve">- Развитие умения комбинировать различные многогранники друг с другом </w:t>
      </w:r>
      <w:proofErr w:type="gramStart"/>
      <w:r w:rsidRPr="005C352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целью создания моделей предметов окружающего мира.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декорировать объемные конструкции узорами и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орнаментами.</w:t>
      </w:r>
    </w:p>
    <w:p w:rsidR="001E59E7" w:rsidRPr="005C3524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- Развитие умения презентовать ТИКО-изобретение, сконструированное</w:t>
      </w:r>
    </w:p>
    <w:p w:rsidR="001E59E7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sz w:val="28"/>
          <w:szCs w:val="28"/>
        </w:rPr>
        <w:t>самостоятельно или в сотворчестве.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2AF">
        <w:rPr>
          <w:rFonts w:ascii="Times New Roman" w:hAnsi="Times New Roman" w:cs="Times New Roman"/>
          <w:b/>
          <w:bCs/>
          <w:sz w:val="28"/>
          <w:szCs w:val="28"/>
        </w:rPr>
        <w:t>Этапы работы с конструктором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Каждый модуль реализуется в несколько этапов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 xml:space="preserve">Этапы выделены условно, переход от одного этапа к другому зависит </w:t>
      </w:r>
      <w:proofErr w:type="gramStart"/>
      <w:r w:rsidRPr="00DD32AF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увлеченности ребенка и от результатов деятельности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 этап. </w:t>
      </w:r>
      <w:r w:rsidRPr="00DD32AF">
        <w:rPr>
          <w:rFonts w:ascii="Times New Roman" w:hAnsi="Times New Roman" w:cs="Times New Roman"/>
          <w:color w:val="000000"/>
          <w:sz w:val="28"/>
          <w:szCs w:val="28"/>
        </w:rPr>
        <w:t>Ознакомление с конструктором, деталями, способами соединения,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конструирование по образцу и по схемам.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Преимущественная форма работы на этом этапе – индивидуальная. Основные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способы конструирования – по образцу, по схеме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На данном этапе можно использовать такие игры как: «Классификация»,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«Чудесный мешочек», «Угощение»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 этап. </w:t>
      </w:r>
      <w:r w:rsidRPr="00DD32AF">
        <w:rPr>
          <w:rFonts w:ascii="Times New Roman" w:hAnsi="Times New Roman" w:cs="Times New Roman"/>
          <w:color w:val="000000"/>
          <w:sz w:val="28"/>
          <w:szCs w:val="28"/>
        </w:rPr>
        <w:t>Создание конструкций по контурной схеме, по замыслу, и составление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2AF">
        <w:rPr>
          <w:rFonts w:ascii="Times New Roman" w:hAnsi="Times New Roman" w:cs="Times New Roman"/>
          <w:color w:val="000000"/>
          <w:sz w:val="28"/>
          <w:szCs w:val="28"/>
        </w:rPr>
        <w:t>орнаментов.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Форма работа с детьми преимущественно парная или в мини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2AF">
        <w:rPr>
          <w:rFonts w:ascii="Times New Roman" w:hAnsi="Times New Roman" w:cs="Times New Roman"/>
          <w:color w:val="000000"/>
          <w:sz w:val="28"/>
          <w:szCs w:val="28"/>
        </w:rPr>
        <w:t>группах, где дети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2AF">
        <w:rPr>
          <w:rFonts w:ascii="Times New Roman" w:hAnsi="Times New Roman" w:cs="Times New Roman"/>
          <w:color w:val="000000"/>
          <w:sz w:val="28"/>
          <w:szCs w:val="28"/>
        </w:rPr>
        <w:t>совместно создают конструкцию или осуществляют взаимопроверку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индивидуальных работ.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 </w:t>
      </w:r>
      <w:r w:rsidRPr="00DD32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этап. </w:t>
      </w:r>
      <w:r w:rsidRPr="00DD32AF">
        <w:rPr>
          <w:rFonts w:ascii="Times New Roman" w:hAnsi="Times New Roman" w:cs="Times New Roman"/>
          <w:color w:val="000000"/>
          <w:sz w:val="28"/>
          <w:szCs w:val="28"/>
        </w:rPr>
        <w:t>Коллективное сюжетное конструирование.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На этом этапе детям предлагается создание коллективной постройки,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D32AF">
        <w:rPr>
          <w:rFonts w:ascii="Times New Roman" w:hAnsi="Times New Roman" w:cs="Times New Roman"/>
          <w:color w:val="000000"/>
          <w:sz w:val="28"/>
          <w:szCs w:val="28"/>
        </w:rPr>
        <w:t>объединенной</w:t>
      </w:r>
      <w:proofErr w:type="gramEnd"/>
      <w:r w:rsidRPr="00DD32AF">
        <w:rPr>
          <w:rFonts w:ascii="Times New Roman" w:hAnsi="Times New Roman" w:cs="Times New Roman"/>
          <w:color w:val="000000"/>
          <w:sz w:val="28"/>
          <w:szCs w:val="28"/>
        </w:rPr>
        <w:t xml:space="preserve"> в единую сюжетную линию по типу метода детских проектов.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2AF">
        <w:rPr>
          <w:rFonts w:ascii="Times New Roman" w:hAnsi="Times New Roman" w:cs="Times New Roman"/>
          <w:b/>
          <w:bCs/>
          <w:sz w:val="28"/>
          <w:szCs w:val="28"/>
        </w:rPr>
        <w:t>Приемы работы с конструктором: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- Работа по образцу, рисунку, иллюстрации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- Незаконченный образец постройки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- Создание конструкций по заданным условиям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- Создание по схеме, по контурной схеме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- Создание схемы готовой конструкции или орнамента (узор)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- Создание орнаментов (узоров) по образцу, схеме, по собственному замыслу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- Устный диктант (графический диктант)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 xml:space="preserve">- «Прием превращения» фигуры из плоской в </w:t>
      </w:r>
      <w:proofErr w:type="gramStart"/>
      <w:r w:rsidRPr="00DD32AF">
        <w:rPr>
          <w:rFonts w:ascii="Times New Roman" w:hAnsi="Times New Roman" w:cs="Times New Roman"/>
          <w:color w:val="000000"/>
          <w:sz w:val="28"/>
          <w:szCs w:val="28"/>
        </w:rPr>
        <w:t>объемную</w:t>
      </w:r>
      <w:proofErr w:type="gramEnd"/>
      <w:r w:rsidRPr="00DD32AF">
        <w:rPr>
          <w:rFonts w:ascii="Times New Roman" w:hAnsi="Times New Roman" w:cs="Times New Roman"/>
          <w:color w:val="000000"/>
          <w:sz w:val="28"/>
          <w:szCs w:val="28"/>
        </w:rPr>
        <w:t xml:space="preserve"> и наоборот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- «Прием замещения геометрических фигур»</w:t>
      </w:r>
    </w:p>
    <w:p w:rsidR="001E59E7" w:rsidRPr="00DD32AF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2AF">
        <w:rPr>
          <w:rFonts w:ascii="Times New Roman" w:hAnsi="Times New Roman" w:cs="Times New Roman"/>
          <w:color w:val="000000"/>
          <w:sz w:val="28"/>
          <w:szCs w:val="28"/>
        </w:rPr>
        <w:t>- Творческое конструирование, создание сюжетных композиций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1FDA">
        <w:rPr>
          <w:rFonts w:ascii="Times New Roman" w:hAnsi="Times New Roman" w:cs="Times New Roman"/>
          <w:b/>
          <w:bCs/>
          <w:sz w:val="28"/>
          <w:szCs w:val="28"/>
        </w:rPr>
        <w:t>Методы и формы работы с детьми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Конструкторы ТИКО могут использоваться в различных формах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организации детей: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− в индивидуальной работе с детьми (в том, числе коррекционной)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>12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− в совместной деятельности воспитателя и детей (фронтальной или</w:t>
      </w:r>
      <w:proofErr w:type="gramEnd"/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подгрупповой/коллективной) с целью закрепления и уточнения представлений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>детей:</w:t>
      </w:r>
      <w:proofErr w:type="gramEnd"/>
    </w:p>
    <w:p w:rsidR="001E59E7" w:rsidRPr="00671664" w:rsidRDefault="001E59E7" w:rsidP="001E59E7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1664">
        <w:rPr>
          <w:rFonts w:ascii="Times New Roman" w:hAnsi="Times New Roman" w:cs="Times New Roman"/>
          <w:color w:val="000000"/>
          <w:sz w:val="28"/>
          <w:szCs w:val="28"/>
        </w:rPr>
        <w:t>как составная часть занятия;</w:t>
      </w:r>
    </w:p>
    <w:p w:rsidR="001E59E7" w:rsidRPr="00671664" w:rsidRDefault="001E59E7" w:rsidP="001E59E7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1664">
        <w:rPr>
          <w:rFonts w:ascii="Times New Roman" w:hAnsi="Times New Roman" w:cs="Times New Roman"/>
          <w:color w:val="000000"/>
          <w:sz w:val="28"/>
          <w:szCs w:val="28"/>
        </w:rPr>
        <w:t>как элемент занимательности в досуговой деятельности детей;</w:t>
      </w:r>
    </w:p>
    <w:p w:rsidR="001E59E7" w:rsidRPr="00671664" w:rsidRDefault="001E59E7" w:rsidP="001E59E7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1664">
        <w:rPr>
          <w:rFonts w:ascii="Times New Roman" w:hAnsi="Times New Roman" w:cs="Times New Roman"/>
          <w:color w:val="000000"/>
          <w:sz w:val="28"/>
          <w:szCs w:val="28"/>
        </w:rPr>
        <w:t>при организации коллективной деятельности детей, когда дети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объединяются в мини-группы для выполнения заданий;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− при организации парной работы детей в виде совместного выполнения одного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>задания или индивидуального выполнения разных заданий с последующей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>взаимопроверкой;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− при организации самостоятельной деятельности детей, путем обогащения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предметно-развивающей среды и при условии косвенного руководства</w:t>
      </w:r>
    </w:p>
    <w:p w:rsidR="001E59E7" w:rsidRPr="00A81FDA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деятельностью детей;</w:t>
      </w:r>
    </w:p>
    <w:p w:rsidR="001E59E7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− при проведении мониторинга (диагностики актуального уровня развития дей</w:t>
      </w: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>конструктивной деятельности) с целью корректировки педагогических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действий при оценке </w:t>
      </w:r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эффективности реализации индивидуального маршрута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>развития ребенка</w:t>
      </w:r>
      <w:proofErr w:type="gramEnd"/>
      <w:r w:rsidRPr="00A81F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59E7" w:rsidRPr="00254515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4515">
        <w:rPr>
          <w:rFonts w:ascii="Times New Roman" w:hAnsi="Times New Roman" w:cs="Times New Roman"/>
          <w:b/>
          <w:color w:val="000000"/>
          <w:sz w:val="28"/>
          <w:szCs w:val="28"/>
        </w:rPr>
        <w:t>Работа с родителями:</w:t>
      </w:r>
    </w:p>
    <w:p w:rsidR="001E59E7" w:rsidRDefault="001E59E7" w:rsidP="001E59E7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родителей с конструктором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Тико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презентовать его.</w:t>
      </w:r>
    </w:p>
    <w:p w:rsidR="001E59E7" w:rsidRPr="00726721" w:rsidRDefault="001E59E7" w:rsidP="001E59E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F31F8">
        <w:rPr>
          <w:rFonts w:ascii="Times New Roman" w:hAnsi="Times New Roman" w:cs="Times New Roman"/>
          <w:sz w:val="28"/>
          <w:szCs w:val="28"/>
        </w:rPr>
        <w:t>Мастер – класс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Helvetica" w:hAnsi="Helvetica" w:cs="Helvetica"/>
          <w:color w:val="333333"/>
          <w:sz w:val="42"/>
          <w:szCs w:val="42"/>
        </w:rPr>
        <w:t xml:space="preserve"> </w:t>
      </w:r>
      <w:r w:rsidRPr="00726721">
        <w:rPr>
          <w:rFonts w:ascii="Times New Roman" w:hAnsi="Times New Roman" w:cs="Times New Roman"/>
          <w:sz w:val="28"/>
          <w:szCs w:val="28"/>
        </w:rPr>
        <w:t>«Конст</w:t>
      </w:r>
      <w:r w:rsidR="00893C55">
        <w:rPr>
          <w:rFonts w:ascii="Times New Roman" w:hAnsi="Times New Roman" w:cs="Times New Roman"/>
          <w:sz w:val="28"/>
          <w:szCs w:val="28"/>
        </w:rPr>
        <w:t xml:space="preserve">руктор ТИКО – развиваемся играя </w:t>
      </w:r>
    </w:p>
    <w:p w:rsidR="001E59E7" w:rsidRPr="003F31F8" w:rsidRDefault="001E59E7" w:rsidP="001E59E7">
      <w:pPr>
        <w:jc w:val="both"/>
        <w:rPr>
          <w:rFonts w:ascii="Times New Roman" w:hAnsi="Times New Roman" w:cs="Times New Roman"/>
          <w:sz w:val="28"/>
          <w:szCs w:val="28"/>
        </w:rPr>
      </w:pPr>
      <w:r w:rsidRPr="00751E09">
        <w:rPr>
          <w:rFonts w:ascii="Times New Roman" w:hAnsi="Times New Roman" w:cs="Times New Roman"/>
          <w:sz w:val="28"/>
          <w:szCs w:val="28"/>
        </w:rPr>
        <w:lastRenderedPageBreak/>
        <w:t>Консультация</w:t>
      </w:r>
      <w:r w:rsidRPr="00673F7F">
        <w:rPr>
          <w:rFonts w:ascii="Times New Roman" w:hAnsi="Times New Roman" w:cs="Times New Roman"/>
          <w:sz w:val="28"/>
          <w:szCs w:val="28"/>
        </w:rPr>
        <w:t>:  «Современные развивающие конструкторы для детей дошкольного возраста»</w:t>
      </w:r>
    </w:p>
    <w:p w:rsidR="001E59E7" w:rsidRPr="00D4682A" w:rsidRDefault="001E59E7" w:rsidP="001E59E7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4A77">
        <w:rPr>
          <w:rFonts w:ascii="Times New Roman" w:hAnsi="Times New Roman" w:cs="Times New Roman"/>
          <w:color w:val="000000"/>
          <w:sz w:val="28"/>
          <w:szCs w:val="28"/>
        </w:rPr>
        <w:t xml:space="preserve">Проводить отчетную работу по кружковой работе в форме выставок работ и фото отчетов на стенде группы раз в </w:t>
      </w:r>
      <w:r>
        <w:rPr>
          <w:rFonts w:ascii="Times New Roman" w:hAnsi="Times New Roman" w:cs="Times New Roman"/>
          <w:color w:val="000000"/>
          <w:sz w:val="28"/>
          <w:szCs w:val="28"/>
        </w:rPr>
        <w:t>квартал.</w:t>
      </w:r>
    </w:p>
    <w:p w:rsidR="001E59E7" w:rsidRPr="003F31F8" w:rsidRDefault="001E59E7" w:rsidP="001E59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F31F8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p w:rsidR="001E59E7" w:rsidRPr="003F31F8" w:rsidRDefault="001E59E7" w:rsidP="001E59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F31F8">
        <w:rPr>
          <w:rFonts w:ascii="Times New Roman" w:hAnsi="Times New Roman" w:cs="Times New Roman"/>
          <w:bCs/>
          <w:sz w:val="28"/>
          <w:szCs w:val="28"/>
        </w:rPr>
        <w:t>Занятия проводятся в нерегламентированной образовательной деятельности</w:t>
      </w:r>
    </w:p>
    <w:p w:rsidR="001E59E7" w:rsidRDefault="001E59E7" w:rsidP="001E59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F31F8">
        <w:rPr>
          <w:rFonts w:ascii="Times New Roman" w:hAnsi="Times New Roman" w:cs="Times New Roman"/>
          <w:bCs/>
          <w:sz w:val="28"/>
          <w:szCs w:val="28"/>
        </w:rPr>
        <w:t>Программа рассчитана на один год обучения. Занятия проводятся 1 раз в неделю длительностью 30 минут.</w:t>
      </w:r>
    </w:p>
    <w:p w:rsidR="001E59E7" w:rsidRDefault="001E59E7" w:rsidP="001E59E7">
      <w:pPr>
        <w:pStyle w:val="Default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план.</w:t>
      </w:r>
    </w:p>
    <w:tbl>
      <w:tblPr>
        <w:tblStyle w:val="a7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75"/>
        <w:gridCol w:w="17"/>
        <w:gridCol w:w="2694"/>
        <w:gridCol w:w="3119"/>
        <w:gridCol w:w="2268"/>
        <w:gridCol w:w="1275"/>
      </w:tblGrid>
      <w:tr w:rsidR="001E59E7" w:rsidRPr="00137152" w:rsidTr="009D4297">
        <w:tc>
          <w:tcPr>
            <w:tcW w:w="975" w:type="dxa"/>
          </w:tcPr>
          <w:p w:rsidR="001E59E7" w:rsidRPr="00137152" w:rsidRDefault="001E59E7" w:rsidP="009D42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2711" w:type="dxa"/>
            <w:gridSpan w:val="2"/>
          </w:tcPr>
          <w:p w:rsidR="001E59E7" w:rsidRPr="00137152" w:rsidRDefault="001E59E7" w:rsidP="009D4297">
            <w:pPr>
              <w:ind w:left="567"/>
              <w:rPr>
                <w:b/>
                <w:sz w:val="24"/>
                <w:szCs w:val="24"/>
              </w:rPr>
            </w:pPr>
            <w:r w:rsidRPr="00137152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119" w:type="dxa"/>
          </w:tcPr>
          <w:p w:rsidR="001E59E7" w:rsidRPr="00137152" w:rsidRDefault="001E59E7" w:rsidP="009D4297">
            <w:pPr>
              <w:rPr>
                <w:b/>
                <w:sz w:val="24"/>
                <w:szCs w:val="24"/>
              </w:rPr>
            </w:pPr>
            <w:r w:rsidRPr="00137152">
              <w:rPr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68" w:type="dxa"/>
          </w:tcPr>
          <w:p w:rsidR="001E59E7" w:rsidRPr="00137152" w:rsidRDefault="001E59E7" w:rsidP="009D4297">
            <w:pPr>
              <w:rPr>
                <w:b/>
                <w:sz w:val="24"/>
                <w:szCs w:val="24"/>
              </w:rPr>
            </w:pPr>
            <w:r w:rsidRPr="00137152">
              <w:rPr>
                <w:b/>
                <w:sz w:val="24"/>
                <w:szCs w:val="24"/>
              </w:rPr>
              <w:t>Материал</w:t>
            </w:r>
          </w:p>
        </w:tc>
        <w:tc>
          <w:tcPr>
            <w:tcW w:w="1275" w:type="dxa"/>
          </w:tcPr>
          <w:p w:rsidR="001E59E7" w:rsidRPr="00137152" w:rsidRDefault="001E59E7" w:rsidP="009D42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Часы 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 w:val="restart"/>
            <w:textDirection w:val="btLr"/>
            <w:vAlign w:val="center"/>
          </w:tcPr>
          <w:p w:rsidR="001E59E7" w:rsidRPr="006503E3" w:rsidRDefault="001E59E7" w:rsidP="009D4297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6503E3">
              <w:rPr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Pr="006351C7">
              <w:rPr>
                <w:b/>
                <w:sz w:val="24"/>
                <w:szCs w:val="24"/>
              </w:rPr>
              <w:t xml:space="preserve">«Встреча </w:t>
            </w:r>
            <w:proofErr w:type="gramStart"/>
            <w:r w:rsidRPr="006351C7">
              <w:rPr>
                <w:b/>
                <w:sz w:val="24"/>
                <w:szCs w:val="24"/>
              </w:rPr>
              <w:t>с</w:t>
            </w:r>
            <w:proofErr w:type="gramEnd"/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зайчонком ТИКО»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4E09E4" w:rsidRDefault="001E59E7" w:rsidP="009D4297">
            <w:pPr>
              <w:rPr>
                <w:sz w:val="28"/>
                <w:szCs w:val="28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 соединять ТИКО-детали.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Совершенствовать умение конструировать ТИКО – фигуры по схеме.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Познакомить с</w:t>
            </w:r>
          </w:p>
          <w:p w:rsidR="001E59E7" w:rsidRPr="004E09E4" w:rsidRDefault="001E59E7" w:rsidP="009D4297">
            <w:pPr>
              <w:rPr>
                <w:sz w:val="28"/>
                <w:szCs w:val="28"/>
              </w:rPr>
            </w:pPr>
            <w:r w:rsidRPr="006351C7">
              <w:rPr>
                <w:sz w:val="24"/>
                <w:szCs w:val="24"/>
              </w:rPr>
              <w:t>многоугольниками.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Схемы дорожек на </w:t>
            </w:r>
            <w:r w:rsidRPr="006351C7">
              <w:rPr>
                <w:sz w:val="24"/>
                <w:szCs w:val="24"/>
              </w:rPr>
              <w:t>каждого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ребёнка.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Схема «Зайца» (приложение 2</w:t>
            </w:r>
            <w:proofErr w:type="gramEnd"/>
          </w:p>
          <w:p w:rsidR="001E59E7" w:rsidRPr="004E09E4" w:rsidRDefault="001E59E7" w:rsidP="009D4297">
            <w:pPr>
              <w:rPr>
                <w:sz w:val="28"/>
                <w:szCs w:val="28"/>
              </w:rPr>
            </w:pPr>
            <w:r w:rsidRPr="006351C7">
              <w:rPr>
                <w:sz w:val="24"/>
                <w:szCs w:val="24"/>
              </w:rPr>
              <w:t>схема №1)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801"/>
        </w:trPr>
        <w:tc>
          <w:tcPr>
            <w:tcW w:w="992" w:type="dxa"/>
            <w:gridSpan w:val="2"/>
            <w:vMerge/>
            <w:textDirection w:val="btLr"/>
          </w:tcPr>
          <w:p w:rsidR="001E59E7" w:rsidRPr="00DD32AF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Pr="006351C7">
              <w:rPr>
                <w:b/>
                <w:sz w:val="24"/>
                <w:szCs w:val="24"/>
              </w:rPr>
              <w:t>«Правила</w:t>
            </w:r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безопасного</w:t>
            </w:r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 xml:space="preserve">поведения </w:t>
            </w:r>
            <w:proofErr w:type="gramStart"/>
            <w:r w:rsidRPr="006351C7">
              <w:rPr>
                <w:b/>
                <w:sz w:val="24"/>
                <w:szCs w:val="24"/>
              </w:rPr>
              <w:t>на</w:t>
            </w:r>
            <w:proofErr w:type="gramEnd"/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proofErr w:type="gramStart"/>
            <w:r w:rsidRPr="006351C7">
              <w:rPr>
                <w:b/>
                <w:sz w:val="24"/>
                <w:szCs w:val="24"/>
              </w:rPr>
              <w:t>дорогах</w:t>
            </w:r>
            <w:proofErr w:type="gramEnd"/>
            <w:r w:rsidRPr="006351C7">
              <w:rPr>
                <w:b/>
                <w:sz w:val="24"/>
                <w:szCs w:val="24"/>
              </w:rPr>
              <w:t>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4E09E4" w:rsidRDefault="001E59E7" w:rsidP="009D4297">
            <w:pPr>
              <w:rPr>
                <w:sz w:val="28"/>
                <w:szCs w:val="28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pStyle w:val="a3"/>
              <w:rPr>
                <w:sz w:val="24"/>
                <w:szCs w:val="24"/>
              </w:rPr>
            </w:pPr>
            <w:r w:rsidRPr="004E09E4">
              <w:t>1</w:t>
            </w:r>
            <w:r w:rsidRPr="006351C7">
              <w:rPr>
                <w:sz w:val="24"/>
                <w:szCs w:val="24"/>
              </w:rPr>
              <w:t>. Совершенствовать умение соединять ТИКО-детали.</w:t>
            </w:r>
          </w:p>
          <w:p w:rsidR="001E59E7" w:rsidRPr="006351C7" w:rsidRDefault="001E59E7" w:rsidP="009D4297">
            <w:pPr>
              <w:pStyle w:val="a3"/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Совершенствовать умение конструировать ТИКО-фигуры по образцу</w:t>
            </w:r>
          </w:p>
          <w:p w:rsidR="001E59E7" w:rsidRPr="006351C7" w:rsidRDefault="001E59E7" w:rsidP="009D4297">
            <w:pPr>
              <w:pStyle w:val="a3"/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Развивать игровое общение друг с другом с помощью ТИКО-фигур.</w:t>
            </w:r>
          </w:p>
          <w:p w:rsidR="001E59E7" w:rsidRPr="006351C7" w:rsidRDefault="001E59E7" w:rsidP="009D4297">
            <w:pPr>
              <w:pStyle w:val="a3"/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4. Познакомить детей </w:t>
            </w:r>
            <w:proofErr w:type="gramStart"/>
            <w:r w:rsidRPr="006351C7">
              <w:rPr>
                <w:sz w:val="24"/>
                <w:szCs w:val="24"/>
              </w:rPr>
              <w:t>с</w:t>
            </w:r>
            <w:proofErr w:type="gramEnd"/>
          </w:p>
          <w:p w:rsidR="001E59E7" w:rsidRPr="006351C7" w:rsidRDefault="001E59E7" w:rsidP="009D4297">
            <w:pPr>
              <w:pStyle w:val="a3"/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объёмными ТИКО фигурами</w:t>
            </w:r>
          </w:p>
          <w:p w:rsidR="001E59E7" w:rsidRPr="006351C7" w:rsidRDefault="001E59E7" w:rsidP="009D4297">
            <w:pPr>
              <w:pStyle w:val="a3"/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5. Формировать умение</w:t>
            </w:r>
          </w:p>
          <w:p w:rsidR="001E59E7" w:rsidRPr="006351C7" w:rsidRDefault="001E59E7" w:rsidP="009D4297">
            <w:pPr>
              <w:pStyle w:val="a3"/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создавать фигуры путем</w:t>
            </w:r>
          </w:p>
          <w:p w:rsidR="001E59E7" w:rsidRPr="004E09E4" w:rsidRDefault="001E59E7" w:rsidP="009D4297">
            <w:pPr>
              <w:pStyle w:val="a3"/>
            </w:pPr>
            <w:r w:rsidRPr="006351C7">
              <w:rPr>
                <w:sz w:val="24"/>
                <w:szCs w:val="24"/>
              </w:rPr>
              <w:t>замещения.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</w:t>
            </w:r>
          </w:p>
          <w:p w:rsidR="001E59E7" w:rsidRPr="006351C7" w:rsidRDefault="001E59E7" w:rsidP="009D4297">
            <w:pPr>
              <w:ind w:right="-143"/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Образец пешеходного перехода</w:t>
            </w:r>
            <w:proofErr w:type="gramStart"/>
            <w:r w:rsidRPr="006351C7">
              <w:rPr>
                <w:sz w:val="24"/>
                <w:szCs w:val="24"/>
              </w:rPr>
              <w:t>.</w:t>
            </w:r>
            <w:proofErr w:type="gramEnd"/>
            <w:r w:rsidRPr="006351C7">
              <w:rPr>
                <w:sz w:val="24"/>
                <w:szCs w:val="24"/>
              </w:rPr>
              <w:t xml:space="preserve"> (</w:t>
            </w:r>
            <w:proofErr w:type="gramStart"/>
            <w:r w:rsidRPr="006351C7">
              <w:rPr>
                <w:sz w:val="24"/>
                <w:szCs w:val="24"/>
              </w:rPr>
              <w:t>п</w:t>
            </w:r>
            <w:proofErr w:type="gramEnd"/>
            <w:r w:rsidRPr="006351C7">
              <w:rPr>
                <w:sz w:val="24"/>
                <w:szCs w:val="24"/>
              </w:rPr>
              <w:t>риложение 4 схема №1)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Образец плоскостной фигуры «Машины (приложение 2 схема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№33,34,35).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Образец объёмной фигуры «Дом» (приложение 3 схема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№1)</w:t>
            </w:r>
          </w:p>
          <w:p w:rsidR="001E59E7" w:rsidRPr="004E09E4" w:rsidRDefault="001E59E7" w:rsidP="009D4297">
            <w:pPr>
              <w:rPr>
                <w:sz w:val="28"/>
                <w:szCs w:val="28"/>
              </w:rPr>
            </w:pPr>
            <w:r w:rsidRPr="006351C7">
              <w:rPr>
                <w:sz w:val="24"/>
                <w:szCs w:val="24"/>
              </w:rPr>
              <w:t>Схемы за замещение фигур - (Приложение 5)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 w:val="restart"/>
            <w:textDirection w:val="btLr"/>
          </w:tcPr>
          <w:p w:rsidR="001E59E7" w:rsidRPr="00DD32AF" w:rsidRDefault="001E59E7" w:rsidP="00D4682A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694" w:type="dxa"/>
          </w:tcPr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Pr="006351C7">
              <w:rPr>
                <w:b/>
                <w:sz w:val="24"/>
                <w:szCs w:val="24"/>
              </w:rPr>
              <w:t xml:space="preserve">«Угощенье </w:t>
            </w:r>
            <w:proofErr w:type="gramStart"/>
            <w:r w:rsidRPr="006351C7">
              <w:rPr>
                <w:b/>
                <w:sz w:val="24"/>
                <w:szCs w:val="24"/>
              </w:rPr>
              <w:t>для</w:t>
            </w:r>
            <w:proofErr w:type="gramEnd"/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зайчика»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 в п</w:t>
            </w:r>
            <w:bookmarkStart w:id="0" w:name="_GoBack"/>
            <w:bookmarkEnd w:id="0"/>
            <w:r w:rsidRPr="006351C7">
              <w:rPr>
                <w:sz w:val="24"/>
                <w:szCs w:val="24"/>
              </w:rPr>
              <w:t>арах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1. Продолжать работу </w:t>
            </w:r>
            <w:proofErr w:type="gramStart"/>
            <w:r w:rsidRPr="006351C7">
              <w:rPr>
                <w:sz w:val="24"/>
                <w:szCs w:val="24"/>
              </w:rPr>
              <w:t>по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умению соединять ТИКО-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детали.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Продолжать конструировать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- фигуры по схеме.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объёмные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фигуры.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4.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создавать фигуры путем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замещения.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зайца и морковки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(приложение: 2 схема №36, 2)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Образец </w:t>
            </w:r>
            <w:proofErr w:type="gramStart"/>
            <w:r w:rsidRPr="006351C7">
              <w:rPr>
                <w:sz w:val="24"/>
                <w:szCs w:val="24"/>
              </w:rPr>
              <w:t>объёмной</w:t>
            </w:r>
            <w:proofErr w:type="gramEnd"/>
            <w:r w:rsidRPr="006351C7">
              <w:rPr>
                <w:sz w:val="24"/>
                <w:szCs w:val="24"/>
              </w:rPr>
              <w:t xml:space="preserve"> ТИКО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фигуры (яблоко) (Приложение: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 схема №3)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за замещение фигур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5)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/>
            <w:textDirection w:val="btLr"/>
          </w:tcPr>
          <w:p w:rsidR="001E59E7" w:rsidRPr="00DD32AF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Pr="006351C7">
              <w:rPr>
                <w:b/>
                <w:sz w:val="24"/>
                <w:szCs w:val="24"/>
              </w:rPr>
              <w:t xml:space="preserve">«Прогулка в </w:t>
            </w:r>
            <w:proofErr w:type="gramStart"/>
            <w:r w:rsidRPr="006351C7">
              <w:rPr>
                <w:b/>
                <w:sz w:val="24"/>
                <w:szCs w:val="24"/>
              </w:rPr>
              <w:t>осенний</w:t>
            </w:r>
            <w:proofErr w:type="gramEnd"/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лес»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 в парах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соединять ТИКО-детали,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объёмные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фигуры.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выполнять слуховой диктант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моделирование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Развивать игровое общение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друг с другом с помощью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ТИКО-фигур.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Объемные фигуры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(Приложение:3 схема №5, 6, 9,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10)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Слуховой диктант (Приложение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6 схема№1)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2694" w:type="dxa"/>
          </w:tcPr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Pr="006351C7">
              <w:rPr>
                <w:b/>
                <w:sz w:val="24"/>
                <w:szCs w:val="24"/>
              </w:rPr>
              <w:t xml:space="preserve">«Как Белочка </w:t>
            </w:r>
            <w:proofErr w:type="gramStart"/>
            <w:r w:rsidRPr="006351C7">
              <w:rPr>
                <w:b/>
                <w:sz w:val="24"/>
                <w:szCs w:val="24"/>
              </w:rPr>
              <w:t>с</w:t>
            </w:r>
            <w:proofErr w:type="gramEnd"/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друзьями готовится</w:t>
            </w:r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к зиме»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Коллективная 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Закреплять умение соединять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ТИКО-детали.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плоскостные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ТИКО-фигуры по образцу.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Конструировать объёмные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фигуры по образцу.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4. Развивать игровое общение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детей в процессе созданию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коллективной работы.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5.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создавать фигуры путем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замещения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Образцы плоскостных ТИКО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фигур (белочка, медведь, ёжик,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зайчик, лиса, волк)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4 - схема №2, №3,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№4, №5, №6, №7)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Образцы объёмных ТИКО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фигур (грибов, деревьев</w:t>
            </w:r>
            <w:proofErr w:type="gramStart"/>
            <w:r w:rsidRPr="006351C7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-</w:t>
            </w:r>
            <w:proofErr w:type="gramEnd"/>
            <w:r w:rsidRPr="006351C7">
              <w:rPr>
                <w:sz w:val="24"/>
                <w:szCs w:val="24"/>
              </w:rPr>
              <w:t>(Приложение:3 схема №7, 8)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Схемы за замещение фигур </w:t>
            </w:r>
            <w:proofErr w:type="gramStart"/>
            <w:r w:rsidRPr="006351C7">
              <w:rPr>
                <w:sz w:val="24"/>
                <w:szCs w:val="24"/>
              </w:rPr>
              <w:t>-(</w:t>
            </w:r>
            <w:proofErr w:type="gramEnd"/>
            <w:r w:rsidRPr="006351C7">
              <w:rPr>
                <w:sz w:val="24"/>
                <w:szCs w:val="24"/>
              </w:rPr>
              <w:t>Приложение 5)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«Приключение</w:t>
            </w:r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волка»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конструировать ТИКО </w:t>
            </w:r>
            <w:proofErr w:type="gramStart"/>
            <w:r w:rsidRPr="006351C7">
              <w:rPr>
                <w:sz w:val="24"/>
                <w:szCs w:val="24"/>
              </w:rPr>
              <w:t>-ф</w:t>
            </w:r>
            <w:proofErr w:type="gramEnd"/>
            <w:r w:rsidRPr="006351C7">
              <w:rPr>
                <w:sz w:val="24"/>
                <w:szCs w:val="24"/>
              </w:rPr>
              <w:t>игуры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по схеме.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декодировать информацию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путем раскрашивания деталей,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имеющихся</w:t>
            </w:r>
            <w:proofErr w:type="gramEnd"/>
            <w:r w:rsidRPr="006351C7">
              <w:rPr>
                <w:sz w:val="24"/>
                <w:szCs w:val="24"/>
              </w:rPr>
              <w:t xml:space="preserve"> на схеме фигуры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(дети конструируют фигуру по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схеме, а затем раскрашивают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схему)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Формировать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коммуникативные навыки </w:t>
            </w:r>
            <w:proofErr w:type="gramStart"/>
            <w:r w:rsidRPr="006351C7">
              <w:rPr>
                <w:sz w:val="24"/>
                <w:szCs w:val="24"/>
              </w:rPr>
              <w:t>в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процессе</w:t>
            </w:r>
            <w:proofErr w:type="gramEnd"/>
            <w:r w:rsidRPr="006351C7">
              <w:rPr>
                <w:sz w:val="24"/>
                <w:szCs w:val="24"/>
              </w:rPr>
              <w:t xml:space="preserve"> работы с ТИКО-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фигурами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Цветные карандаши на каждого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ребёнка.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плоскостных ТИКО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фигур (Волк и собака)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(Приложение:2 схема №22)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для раскрашивания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8 схема№2)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2694" w:type="dxa"/>
          </w:tcPr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«Земля наш дом</w:t>
            </w:r>
          </w:p>
          <w:p w:rsidR="001E59E7" w:rsidRPr="006351C7" w:rsidRDefault="001E59E7" w:rsidP="009D4297">
            <w:pPr>
              <w:rPr>
                <w:b/>
                <w:sz w:val="24"/>
                <w:szCs w:val="24"/>
              </w:rPr>
            </w:pPr>
            <w:r w:rsidRPr="006351C7">
              <w:rPr>
                <w:b/>
                <w:sz w:val="24"/>
                <w:szCs w:val="24"/>
              </w:rPr>
              <w:t>родной»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создавать объемные фигуры по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схеме;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декодировать информацию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путем раскрашивания деталей,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имеющихся</w:t>
            </w:r>
            <w:proofErr w:type="gramEnd"/>
            <w:r w:rsidRPr="006351C7">
              <w:rPr>
                <w:sz w:val="24"/>
                <w:szCs w:val="24"/>
              </w:rPr>
              <w:t xml:space="preserve"> на схеме фигуры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(дети конструируют фигуру по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схеме, а затем раскрашивают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схему)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Формировать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коммуникативные навыки </w:t>
            </w:r>
            <w:proofErr w:type="gramStart"/>
            <w:r w:rsidRPr="006351C7">
              <w:rPr>
                <w:sz w:val="24"/>
                <w:szCs w:val="24"/>
              </w:rPr>
              <w:t>в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процессе</w:t>
            </w:r>
            <w:proofErr w:type="gramEnd"/>
            <w:r w:rsidRPr="006351C7">
              <w:rPr>
                <w:sz w:val="24"/>
                <w:szCs w:val="24"/>
              </w:rPr>
              <w:t xml:space="preserve"> работы с ТИКО-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фигурами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4. Закреплять умение создавать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фигуры путем замещения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Цветные карандаши на каждого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ребёнка.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Технологическая карта на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каждого ребёнка (шар) -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(Приложение:9 схема№4)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 для раскрашивания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(человек</w:t>
            </w:r>
            <w:proofErr w:type="gramStart"/>
            <w:r>
              <w:rPr>
                <w:sz w:val="24"/>
                <w:szCs w:val="24"/>
              </w:rPr>
              <w:t>)-</w:t>
            </w:r>
            <w:proofErr w:type="gramEnd"/>
            <w:r w:rsidRPr="006351C7">
              <w:rPr>
                <w:sz w:val="24"/>
                <w:szCs w:val="24"/>
              </w:rPr>
              <w:t>(Приложение:8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схема№11)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за замещение фигур -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(Приложение 5)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« Моя Родина</w:t>
            </w:r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Россия»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объёмные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– фигуры по образцу.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выполнять слуховой диктант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моделирование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Закреплять представления о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геометрических </w:t>
            </w:r>
            <w:proofErr w:type="gramStart"/>
            <w:r w:rsidRPr="006351C7">
              <w:rPr>
                <w:sz w:val="24"/>
                <w:szCs w:val="24"/>
              </w:rPr>
              <w:t>фигурах</w:t>
            </w:r>
            <w:proofErr w:type="gramEnd"/>
            <w:r w:rsidRPr="006351C7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Образец объёмной фигуры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(Кремль и Софийский собор)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(Приложение:3 схема №4)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Слуховой диктант (Приложение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6 схема№8</w:t>
            </w:r>
            <w:proofErr w:type="gramStart"/>
            <w:r w:rsidRPr="006351C7">
              <w:rPr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 w:val="restart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«Прогулка кота</w:t>
            </w:r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 xml:space="preserve">Тимофея </w:t>
            </w:r>
            <w:proofErr w:type="gramStart"/>
            <w:r w:rsidRPr="00F67AB8">
              <w:rPr>
                <w:b/>
                <w:sz w:val="24"/>
                <w:szCs w:val="24"/>
              </w:rPr>
              <w:t>на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 xml:space="preserve">автомобиле </w:t>
            </w:r>
            <w:proofErr w:type="gramStart"/>
            <w:r w:rsidRPr="00F67AB8">
              <w:rPr>
                <w:b/>
                <w:sz w:val="24"/>
                <w:szCs w:val="24"/>
              </w:rPr>
              <w:t>по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городу Стрежевому»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Парная работа или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взаимопроверка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выполнять слуховой диктант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моделирование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создавать </w:t>
            </w:r>
            <w:proofErr w:type="gramStart"/>
            <w:r w:rsidRPr="006351C7">
              <w:rPr>
                <w:sz w:val="24"/>
                <w:szCs w:val="24"/>
              </w:rPr>
              <w:t>объёмные</w:t>
            </w:r>
            <w:proofErr w:type="gramEnd"/>
            <w:r w:rsidRPr="006351C7">
              <w:rPr>
                <w:sz w:val="24"/>
                <w:szCs w:val="24"/>
              </w:rPr>
              <w:t xml:space="preserve"> ТИКО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фигуры по схеме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Закреплять умение различать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многоугольники.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4. Продолжать развивать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игровое общение друг с другом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с помощью ТИКО-фигур.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Слуховой диктант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6 схема№2)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Технологическая карта на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каждого ребёнка (автомобиль)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9 схема№2)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«Зимние забавы»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 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коллективная 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выполнять слуховой диктант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моделирование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декодировать информацию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путем раскрашивания деталей,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имеющихся</w:t>
            </w:r>
            <w:proofErr w:type="gramEnd"/>
            <w:r w:rsidRPr="006351C7">
              <w:rPr>
                <w:sz w:val="24"/>
                <w:szCs w:val="24"/>
              </w:rPr>
              <w:t xml:space="preserve"> на схеме фигуры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объёмные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– фигуры по образцу.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4. Совершенствовать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коммуникативные навыки </w:t>
            </w:r>
            <w:proofErr w:type="gramStart"/>
            <w:r w:rsidRPr="006351C7">
              <w:rPr>
                <w:sz w:val="24"/>
                <w:szCs w:val="24"/>
              </w:rPr>
              <w:t>в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процессе</w:t>
            </w:r>
            <w:proofErr w:type="gramEnd"/>
            <w:r w:rsidRPr="006351C7">
              <w:rPr>
                <w:sz w:val="24"/>
                <w:szCs w:val="24"/>
              </w:rPr>
              <w:t xml:space="preserve"> создания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коллективной работы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цветные карандаши на каждого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ребёнка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слуховой диктант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6 схема№6)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Схема для </w:t>
            </w:r>
            <w:r w:rsidRPr="006351C7">
              <w:rPr>
                <w:sz w:val="24"/>
                <w:szCs w:val="24"/>
              </w:rPr>
              <w:t>раскрашивания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(снежинка) - (Приложение 8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схема№10)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Образцы объёмных фигур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(горка, качели) - (Приложение:3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 № 11, 12, 13, 14)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 w:val="restart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«Приключение</w:t>
            </w:r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 xml:space="preserve">зайчонка ТИКО </w:t>
            </w:r>
            <w:proofErr w:type="gramStart"/>
            <w:r w:rsidRPr="00F67AB8">
              <w:rPr>
                <w:b/>
                <w:sz w:val="24"/>
                <w:szCs w:val="24"/>
              </w:rPr>
              <w:t>в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proofErr w:type="gramStart"/>
            <w:r w:rsidRPr="00F67AB8">
              <w:rPr>
                <w:b/>
                <w:sz w:val="24"/>
                <w:szCs w:val="24"/>
              </w:rPr>
              <w:t>зимнем лесу»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Коллективная 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по контурным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схемам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плоскостные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фигуры по схеме 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объёмные фигуры по образцу.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Закреплять умение находить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и называть </w:t>
            </w:r>
            <w:proofErr w:type="gramStart"/>
            <w:r w:rsidRPr="006351C7">
              <w:rPr>
                <w:sz w:val="24"/>
                <w:szCs w:val="24"/>
              </w:rPr>
              <w:t>заданные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многоугольники.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4.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взаимодействовать в процессе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создания коллективной работы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цветные карандаши на каждого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ребёнка.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Контурная схема (волк)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7 схема №10)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Образец объёмных фигур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(деревья) – (Приложение:3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 №8, 9, 10)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Плоскостная схема (птицы)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2 схема №32)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 xml:space="preserve">«Уборка снега </w:t>
            </w:r>
            <w:proofErr w:type="gramStart"/>
            <w:r w:rsidRPr="00F67AB8">
              <w:rPr>
                <w:b/>
                <w:sz w:val="24"/>
                <w:szCs w:val="24"/>
              </w:rPr>
              <w:t>на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proofErr w:type="gramStart"/>
            <w:r w:rsidRPr="00F67AB8">
              <w:rPr>
                <w:b/>
                <w:sz w:val="24"/>
                <w:szCs w:val="24"/>
              </w:rPr>
              <w:t>дорогах</w:t>
            </w:r>
            <w:proofErr w:type="gramEnd"/>
            <w:r w:rsidRPr="00F67AB8">
              <w:rPr>
                <w:b/>
                <w:sz w:val="24"/>
                <w:szCs w:val="24"/>
              </w:rPr>
              <w:t>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взаимопроверка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объёмные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ТИКО-фигуры.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ТИКО-фигуры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по слуховому диктанту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сравнивать геометрические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фигуры и выделять их свойства.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Образец объёмных фигур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(снегоуборочная машина,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трактор) - (Приложение 3 схема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№16,15)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Слуховой диктант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(Приложение:6 схема№7)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 w:val="restart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 xml:space="preserve">«Игрушки </w:t>
            </w:r>
            <w:proofErr w:type="gramStart"/>
            <w:r w:rsidRPr="00F67AB8">
              <w:rPr>
                <w:b/>
                <w:sz w:val="24"/>
                <w:szCs w:val="24"/>
              </w:rPr>
              <w:t>для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новогодней ёлки»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1. Закреплять умение работа </w:t>
            </w:r>
            <w:proofErr w:type="gramStart"/>
            <w:r w:rsidRPr="006351C7">
              <w:rPr>
                <w:sz w:val="24"/>
                <w:szCs w:val="24"/>
              </w:rPr>
              <w:t>с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контурными схемами.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создавать </w:t>
            </w:r>
            <w:proofErr w:type="gramStart"/>
            <w:r w:rsidRPr="006351C7">
              <w:rPr>
                <w:sz w:val="24"/>
                <w:szCs w:val="24"/>
              </w:rPr>
              <w:t>объемные</w:t>
            </w:r>
            <w:proofErr w:type="gramEnd"/>
            <w:r w:rsidRPr="006351C7">
              <w:rPr>
                <w:sz w:val="24"/>
                <w:szCs w:val="24"/>
              </w:rPr>
              <w:t xml:space="preserve"> ТИКО-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фигуры по </w:t>
            </w:r>
            <w:proofErr w:type="gramStart"/>
            <w:r w:rsidRPr="006351C7">
              <w:rPr>
                <w:sz w:val="24"/>
                <w:szCs w:val="24"/>
              </w:rPr>
              <w:t>собственному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замыслу.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Продолжать развивать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игровое общение друг с другом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 помощью ТИКО-фигур.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Контурные схемы (конфета,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снежинка, снеговик, звезда)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(Приложение 7 схема №24, 35,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37, 38)</w:t>
            </w:r>
            <w:proofErr w:type="gramEnd"/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«Весёлая ферма»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1. Познакомить детей </w:t>
            </w:r>
            <w:proofErr w:type="gramStart"/>
            <w:r w:rsidRPr="006351C7">
              <w:rPr>
                <w:sz w:val="24"/>
                <w:szCs w:val="24"/>
              </w:rPr>
              <w:t>с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приёмом «превращения»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плоскостной фигуры </w:t>
            </w:r>
            <w:proofErr w:type="gramStart"/>
            <w:r w:rsidRPr="006351C7">
              <w:rPr>
                <w:sz w:val="24"/>
                <w:szCs w:val="24"/>
              </w:rPr>
              <w:t>в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объёмную конструкцию.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Продолжать конструировать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- фигуры по схеме.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Воспитывать чуткое,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внимательное отношение </w:t>
            </w:r>
            <w:proofErr w:type="gramStart"/>
            <w:r w:rsidRPr="006351C7">
              <w:rPr>
                <w:sz w:val="24"/>
                <w:szCs w:val="24"/>
              </w:rPr>
              <w:t>к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окружающим и друг к другу.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Технологическая карта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«Собака» - (Приложение 9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схема№1)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Схемы плоскостных фигур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(лошадь, кот, цыпленок, баран,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корова, утка) - (Приложение 2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№31,30,28,19,</w:t>
            </w:r>
            <w:r w:rsidRPr="006351C7">
              <w:rPr>
                <w:sz w:val="24"/>
                <w:szCs w:val="24"/>
              </w:rPr>
              <w:t>27)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 w:val="restart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 xml:space="preserve">«Загадки </w:t>
            </w:r>
            <w:proofErr w:type="gramStart"/>
            <w:r w:rsidRPr="00F67AB8">
              <w:rPr>
                <w:b/>
                <w:sz w:val="24"/>
                <w:szCs w:val="24"/>
              </w:rPr>
              <w:t>от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зайчонка ТИКО»</w:t>
            </w:r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proofErr w:type="gramStart"/>
            <w:r w:rsidRPr="00F67AB8">
              <w:rPr>
                <w:b/>
                <w:sz w:val="24"/>
                <w:szCs w:val="24"/>
              </w:rPr>
              <w:t>(дикие птицы и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животные)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Коллективная 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1. Закреплять умение работа </w:t>
            </w:r>
            <w:proofErr w:type="gramStart"/>
            <w:r w:rsidRPr="006351C7">
              <w:rPr>
                <w:sz w:val="24"/>
                <w:szCs w:val="24"/>
              </w:rPr>
              <w:t>с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контурными схемами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декодировать информацию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путем раскрашивания деталей,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имеющихся</w:t>
            </w:r>
            <w:proofErr w:type="gramEnd"/>
            <w:r w:rsidRPr="006351C7">
              <w:rPr>
                <w:sz w:val="24"/>
                <w:szCs w:val="24"/>
              </w:rPr>
              <w:t xml:space="preserve"> на схеме фигуры.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Продолжать развивать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игровое общение друг с другом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с помощью ТИКО-фигур.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цветные карандаши на каждого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ребёнка.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Контурные схемы (заяц,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медведь, волк, лиса, ёж, белка) -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(Приложение 7 схема №11, 18,15, 16)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для закрашивания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(Приложение 8</w:t>
            </w:r>
            <w:r w:rsidRPr="006351C7">
              <w:rPr>
                <w:sz w:val="24"/>
                <w:szCs w:val="24"/>
              </w:rPr>
              <w:t>схема№6)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«Что перепутал</w:t>
            </w:r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художник»</w:t>
            </w:r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proofErr w:type="gramStart"/>
            <w:r w:rsidRPr="00F67AB8">
              <w:rPr>
                <w:b/>
                <w:sz w:val="24"/>
                <w:szCs w:val="24"/>
              </w:rPr>
              <w:t>(дифференциация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домашние и дикие</w:t>
            </w:r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животные)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1. Закреплять умение работа </w:t>
            </w:r>
            <w:proofErr w:type="gramStart"/>
            <w:r w:rsidRPr="006351C7">
              <w:rPr>
                <w:sz w:val="24"/>
                <w:szCs w:val="24"/>
              </w:rPr>
              <w:t>с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контурными схемами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Закреплять умение создавать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фигуры путем замещения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декодировать информацию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путем раскрашивания деталей,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имеющихся</w:t>
            </w:r>
            <w:proofErr w:type="gramEnd"/>
            <w:r w:rsidRPr="006351C7">
              <w:rPr>
                <w:sz w:val="24"/>
                <w:szCs w:val="24"/>
              </w:rPr>
              <w:t xml:space="preserve"> на схеме фигуры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цветные карандаши на каждого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ребёнка.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плоскостных фигур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(дикие и домашние животные)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2 схема №3, 7, 12,17, 19, 23)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для замещения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5)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для закрашивания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8 схема №4)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 w:val="restart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 xml:space="preserve">«Мебель </w:t>
            </w:r>
            <w:proofErr w:type="gramStart"/>
            <w:r w:rsidRPr="00F67AB8">
              <w:rPr>
                <w:b/>
                <w:sz w:val="24"/>
                <w:szCs w:val="24"/>
              </w:rPr>
              <w:t>для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медвежонка»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выполнять слуховой диктант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моделирование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объёмные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– фигуры по образцу.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Закреплять умение создавать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фигуры путем замещения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Слуховой диктант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6 схема №4)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Образцы объёмных фигур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(шкаф, пуфик) - (Приложение 3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№26, 24)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для замещения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5)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 xml:space="preserve">«Мебель </w:t>
            </w:r>
            <w:proofErr w:type="gramStart"/>
            <w:r w:rsidRPr="00F67AB8">
              <w:rPr>
                <w:b/>
                <w:sz w:val="24"/>
                <w:szCs w:val="24"/>
              </w:rPr>
              <w:t>для</w:t>
            </w:r>
            <w:proofErr w:type="gramEnd"/>
          </w:p>
          <w:p w:rsidR="001E59E7" w:rsidRPr="00F67AB8" w:rsidRDefault="001E59E7" w:rsidP="009D4297">
            <w:pPr>
              <w:rPr>
                <w:b/>
                <w:sz w:val="24"/>
                <w:szCs w:val="24"/>
              </w:rPr>
            </w:pPr>
            <w:r w:rsidRPr="00F67AB8">
              <w:rPr>
                <w:b/>
                <w:sz w:val="24"/>
                <w:szCs w:val="24"/>
              </w:rPr>
              <w:t>медвежонка»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Коллективная 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объемные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фигуры.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Закреплять умение создавать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фигуры путем замещения.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декодировать информацию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путем решения </w:t>
            </w:r>
            <w:proofErr w:type="gramStart"/>
            <w:r w:rsidRPr="006351C7">
              <w:rPr>
                <w:sz w:val="24"/>
                <w:szCs w:val="24"/>
              </w:rPr>
              <w:t>логических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задач.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4. Совершенствовать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коммуникативные умения детей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в процессе объединения фигур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в единую сюжетную линию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 цветные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карандаши на каждого ребёнка.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Образцы объёмных фигур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(стул, стол, диван, кровать)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3 схема №23, 25,27, 29)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для замещения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5)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Логические задачи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8 схема №3)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 w:val="restart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 xml:space="preserve">«Ковёр </w:t>
            </w:r>
            <w:proofErr w:type="gramStart"/>
            <w:r w:rsidRPr="00671664">
              <w:rPr>
                <w:b/>
                <w:sz w:val="24"/>
                <w:szCs w:val="24"/>
              </w:rPr>
              <w:t>для</w:t>
            </w:r>
            <w:proofErr w:type="gramEnd"/>
          </w:p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мышонка»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создавать узоры по образцу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Закрепить представление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детей о многоугольниках.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кодировать и декодировать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информацию путем решения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логических задач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4. Продолжать развивать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игровое общение друг с другом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 помощью ТИКО-фигур.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цветные карандаши на каждого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ребёнка.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 плоскостная: мышонок.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узоров и орнаментов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4 схемы №9, 10,11, 12)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логических задач -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(Приложение 8 схема №13)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vMerge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«Подарок маме и</w:t>
            </w:r>
          </w:p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папе»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выполнять слуховой диктант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моделирование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Совершенствовать умения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выделять и называть свойства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геометрической фигуры.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конструировать по схеме и </w:t>
            </w:r>
            <w:proofErr w:type="gramStart"/>
            <w:r w:rsidRPr="006351C7">
              <w:rPr>
                <w:sz w:val="24"/>
                <w:szCs w:val="24"/>
              </w:rPr>
              <w:t>по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образцу.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4. Закреплять умение создавать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фигуры путем замещения</w:t>
            </w:r>
            <w:proofErr w:type="gramStart"/>
            <w:r w:rsidRPr="006351C7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Слуховой диктант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6 схема №5)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Схемы и образцы ТИКО фигур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(вазы, цветы, корабль, самолет,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ракета) - (Приложение 2 схема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№37,38,39. 40, 41; Приложение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3 схема №18, 19, 17, 20, 21, 22)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для замещения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5)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Театрализация</w:t>
            </w:r>
          </w:p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сказки «Коза дереза»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Коллективная 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Развивать способность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использовать ТИКО-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конструкции в рассказывании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сказки.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конструировать по схеме и </w:t>
            </w:r>
            <w:proofErr w:type="gramStart"/>
            <w:r w:rsidRPr="006351C7">
              <w:rPr>
                <w:sz w:val="24"/>
                <w:szCs w:val="24"/>
              </w:rPr>
              <w:t>по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образцу.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планировать совместную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деятельность, распределять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обязанности и получать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ожидаемый результат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Схемы и образцы фигур к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заданной сказке - (Приложение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 схема №31; Приложение 2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схема №42, 43, 29, 1)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Р.н.с. «</w:t>
            </w:r>
            <w:proofErr w:type="spellStart"/>
            <w:r w:rsidRPr="00671664">
              <w:rPr>
                <w:b/>
                <w:sz w:val="24"/>
                <w:szCs w:val="24"/>
              </w:rPr>
              <w:t>Заюшкина</w:t>
            </w:r>
            <w:proofErr w:type="spellEnd"/>
          </w:p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избушка»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Коллективная 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Закреплять способность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использовать ТИКО-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конструкции в рассказывании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сказки.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осуществлять выбор контурных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схем для конструирования.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планировать совместную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деятельность, распределять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обязанности и получать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ожидаемый результат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Контурные схемы (Заяц, волк,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медведь, лиса, петух, собака,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ёлочки) - (Приложение 7 схема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№14, 10, 9, 5, 2, 25, 26)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Р.н.</w:t>
            </w:r>
            <w:proofErr w:type="gramStart"/>
            <w:r w:rsidRPr="00671664">
              <w:rPr>
                <w:b/>
                <w:sz w:val="24"/>
                <w:szCs w:val="24"/>
              </w:rPr>
              <w:t>с</w:t>
            </w:r>
            <w:proofErr w:type="gramEnd"/>
            <w:r w:rsidRPr="00671664">
              <w:rPr>
                <w:b/>
                <w:sz w:val="24"/>
                <w:szCs w:val="24"/>
              </w:rPr>
              <w:t>. «Бычок –</w:t>
            </w:r>
          </w:p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смоляной бочок»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Коллективная 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Закреплять способность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использовать ТИКО-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конструкции в рассказывании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сказки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Формировать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осуществлять выбор контурных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схем для конструирования.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Развивать игровое общение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друг с другом с помощью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ТИКО-фигур.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и образцы фигур к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заданной сказке.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Р.н.</w:t>
            </w:r>
            <w:proofErr w:type="gramStart"/>
            <w:r w:rsidRPr="00671664">
              <w:rPr>
                <w:b/>
                <w:sz w:val="24"/>
                <w:szCs w:val="24"/>
              </w:rPr>
              <w:t>с</w:t>
            </w:r>
            <w:proofErr w:type="gramEnd"/>
            <w:r w:rsidRPr="00671664">
              <w:rPr>
                <w:b/>
                <w:sz w:val="24"/>
                <w:szCs w:val="24"/>
              </w:rPr>
              <w:t>. «Маша и</w:t>
            </w:r>
          </w:p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медведь»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Коллективная 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Закреплять способность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использовать ТИКО-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конструкции в рассказывании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сказки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осуществлять выбор фигуры 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самостоятельно конструировать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по образцу и по схеме.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Развивать игровое общение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друг с другом с помощью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ТИКО-фигур.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Образцы объёмных фигур: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ёлочки, домик, пенёк, кузовок –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3 схема №10, 1,23, 28)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Схемы плоскостных </w:t>
            </w:r>
            <w:proofErr w:type="spellStart"/>
            <w:r w:rsidRPr="006351C7">
              <w:rPr>
                <w:sz w:val="24"/>
                <w:szCs w:val="24"/>
              </w:rPr>
              <w:t>фигур</w:t>
            </w:r>
            <w:proofErr w:type="gramStart"/>
            <w:r w:rsidRPr="006351C7">
              <w:rPr>
                <w:sz w:val="24"/>
                <w:szCs w:val="24"/>
              </w:rPr>
              <w:t>:м</w:t>
            </w:r>
            <w:proofErr w:type="gramEnd"/>
            <w:r w:rsidRPr="006351C7">
              <w:rPr>
                <w:sz w:val="24"/>
                <w:szCs w:val="24"/>
              </w:rPr>
              <w:t>едведь</w:t>
            </w:r>
            <w:proofErr w:type="spellEnd"/>
            <w:r w:rsidRPr="006351C7">
              <w:rPr>
                <w:sz w:val="24"/>
                <w:szCs w:val="24"/>
              </w:rPr>
              <w:t>, Машенька, дедушка 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бабушка - (Приложение 2 схема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№11, 43, 42;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«Весна пришла»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Взаимопроверка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по контурным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схемам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декодировать информацию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путем решения </w:t>
            </w:r>
            <w:proofErr w:type="gramStart"/>
            <w:r w:rsidRPr="006351C7">
              <w:rPr>
                <w:sz w:val="24"/>
                <w:szCs w:val="24"/>
              </w:rPr>
              <w:t>логических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задач.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3. Закреплять умение создавать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фигуры путем замещения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цветные карандаши на каждого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ребёнка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Контурная схема (кораблик) –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7 схема №29)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логических задач -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(Приложение 8)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для замещения –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5)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«Ракета»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Закреплять умение создавать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 xml:space="preserve">объемную фигуру </w:t>
            </w:r>
            <w:proofErr w:type="gramStart"/>
            <w:r w:rsidRPr="006351C7">
              <w:rPr>
                <w:sz w:val="24"/>
                <w:szCs w:val="24"/>
              </w:rPr>
              <w:t>из</w:t>
            </w:r>
            <w:proofErr w:type="gramEnd"/>
            <w:r w:rsidRPr="006351C7">
              <w:rPr>
                <w:sz w:val="24"/>
                <w:szCs w:val="24"/>
              </w:rPr>
              <w:t xml:space="preserve"> плоской,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используя прием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«превращения».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Совершенствовать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способности конструировать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плоскостные ТИКО-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конструкции по схеме,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объёмные ТИКО-конструкции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по образцу.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Технологическая карта: ракета -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(Приложение 9 схема №9)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Схемы плоскостных фигур на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выбор.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«Кого встретил</w:t>
            </w:r>
          </w:p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 xml:space="preserve">зайчонок ТИКО </w:t>
            </w:r>
            <w:proofErr w:type="gramStart"/>
            <w:r w:rsidRPr="00671664">
              <w:rPr>
                <w:b/>
                <w:sz w:val="24"/>
                <w:szCs w:val="24"/>
              </w:rPr>
              <w:t>в</w:t>
            </w:r>
            <w:proofErr w:type="gramEnd"/>
          </w:p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proofErr w:type="gramStart"/>
            <w:r w:rsidRPr="00671664">
              <w:rPr>
                <w:b/>
                <w:sz w:val="24"/>
                <w:szCs w:val="24"/>
              </w:rPr>
              <w:t>весеннем лесу»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Индивидуальная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выполнять слуховой диктант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 моделирование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 Закреплять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конструировать плоскостные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ТИКО-конструкции по схеме,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объёмные ТИКО-конструкции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по образцу.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Слуховой диктант -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(Приложение 6 схема №3)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Схемы </w:t>
            </w:r>
            <w:proofErr w:type="gramStart"/>
            <w:r w:rsidRPr="006351C7">
              <w:rPr>
                <w:sz w:val="24"/>
                <w:szCs w:val="24"/>
              </w:rPr>
              <w:t>плоскостных</w:t>
            </w:r>
            <w:proofErr w:type="gramEnd"/>
            <w:r w:rsidRPr="006351C7">
              <w:rPr>
                <w:sz w:val="24"/>
                <w:szCs w:val="24"/>
              </w:rPr>
              <w:t xml:space="preserve"> 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объёмных фигур на выбор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 xml:space="preserve">(дикие животные и птицы) </w:t>
            </w:r>
            <w:proofErr w:type="gramStart"/>
            <w:r w:rsidRPr="006351C7">
              <w:rPr>
                <w:sz w:val="24"/>
                <w:szCs w:val="24"/>
              </w:rPr>
              <w:t>-(</w:t>
            </w:r>
            <w:proofErr w:type="gramEnd"/>
            <w:r w:rsidRPr="006351C7">
              <w:rPr>
                <w:sz w:val="24"/>
                <w:szCs w:val="24"/>
              </w:rPr>
              <w:t>Приложение 2 схема №4, 5, 8,9, 10, 13, 16; Приложение 3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 №30)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«Насекомые и</w:t>
            </w:r>
          </w:p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рыбы»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По собственному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замыслу</w:t>
            </w: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осуществлять замысел,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работать с контурными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схемами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2.Продолжать учить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конструировать </w:t>
            </w:r>
            <w:proofErr w:type="gramStart"/>
            <w:r w:rsidRPr="006351C7">
              <w:rPr>
                <w:sz w:val="24"/>
                <w:szCs w:val="24"/>
              </w:rPr>
              <w:t>плоскостные</w:t>
            </w:r>
            <w:proofErr w:type="gramEnd"/>
            <w:r w:rsidRPr="006351C7">
              <w:rPr>
                <w:sz w:val="24"/>
                <w:szCs w:val="24"/>
              </w:rPr>
              <w:t xml:space="preserve"> и,</w:t>
            </w:r>
            <w:r>
              <w:rPr>
                <w:sz w:val="24"/>
                <w:szCs w:val="24"/>
              </w:rPr>
              <w:t xml:space="preserve"> объёмные ТИКО-</w:t>
            </w:r>
            <w:r w:rsidRPr="006351C7">
              <w:rPr>
                <w:sz w:val="24"/>
                <w:szCs w:val="24"/>
              </w:rPr>
              <w:t>конструкции</w:t>
            </w:r>
            <w:r>
              <w:rPr>
                <w:sz w:val="24"/>
                <w:szCs w:val="24"/>
              </w:rPr>
              <w:t xml:space="preserve"> </w:t>
            </w:r>
            <w:r w:rsidRPr="006351C7">
              <w:rPr>
                <w:sz w:val="24"/>
                <w:szCs w:val="24"/>
              </w:rPr>
              <w:t>по собственному замыслу.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Контурные схемы насекомых.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Схемы </w:t>
            </w:r>
            <w:proofErr w:type="gramStart"/>
            <w:r w:rsidRPr="006351C7">
              <w:rPr>
                <w:sz w:val="24"/>
                <w:szCs w:val="24"/>
              </w:rPr>
              <w:t>плоскостных</w:t>
            </w:r>
            <w:proofErr w:type="gramEnd"/>
            <w:r w:rsidRPr="006351C7">
              <w:rPr>
                <w:sz w:val="24"/>
                <w:szCs w:val="24"/>
              </w:rPr>
              <w:t xml:space="preserve"> и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объёмных фигур на выбор.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«День победы»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 Совершенствовать умение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осуществлять замысел,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планировать и получать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результат</w:t>
            </w: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Конструктор,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Контурные схемы (военная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техника) - (Приложение 7 схема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proofErr w:type="gramStart"/>
            <w:r w:rsidRPr="006351C7">
              <w:rPr>
                <w:sz w:val="24"/>
                <w:szCs w:val="24"/>
              </w:rPr>
              <w:t>№27, 28, 31, 32, 33, 34)</w:t>
            </w:r>
            <w:proofErr w:type="gramEnd"/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59E7" w:rsidRPr="006351C7" w:rsidTr="009D4297">
        <w:trPr>
          <w:cantSplit/>
          <w:trHeight w:val="1134"/>
        </w:trPr>
        <w:tc>
          <w:tcPr>
            <w:tcW w:w="992" w:type="dxa"/>
            <w:gridSpan w:val="2"/>
            <w:textDirection w:val="btLr"/>
          </w:tcPr>
          <w:p w:rsidR="001E59E7" w:rsidRPr="006351C7" w:rsidRDefault="001E59E7" w:rsidP="009D4297">
            <w:pPr>
              <w:autoSpaceDE w:val="0"/>
              <w:autoSpaceDN w:val="0"/>
              <w:adjustRightInd w:val="0"/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1E59E7" w:rsidRPr="00671664" w:rsidRDefault="001E59E7" w:rsidP="009D4297">
            <w:pPr>
              <w:rPr>
                <w:b/>
                <w:sz w:val="24"/>
                <w:szCs w:val="24"/>
              </w:rPr>
            </w:pPr>
            <w:r w:rsidRPr="00671664">
              <w:rPr>
                <w:b/>
                <w:sz w:val="24"/>
                <w:szCs w:val="24"/>
              </w:rPr>
              <w:t>По замыслу.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1.Развивать творческие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способности </w:t>
            </w:r>
            <w:proofErr w:type="gramStart"/>
            <w:r w:rsidRPr="006351C7">
              <w:rPr>
                <w:sz w:val="24"/>
                <w:szCs w:val="24"/>
              </w:rPr>
              <w:t>через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конструирование.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 xml:space="preserve">2.Закрепить умение работать </w:t>
            </w:r>
            <w:proofErr w:type="gramStart"/>
            <w:r w:rsidRPr="006351C7">
              <w:rPr>
                <w:sz w:val="24"/>
                <w:szCs w:val="24"/>
              </w:rPr>
              <w:t>с</w:t>
            </w:r>
            <w:proofErr w:type="gramEnd"/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конструктором.</w:t>
            </w:r>
          </w:p>
          <w:p w:rsidR="001E59E7" w:rsidRPr="006351C7" w:rsidRDefault="001E59E7" w:rsidP="009D429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 w:rsidRPr="006351C7">
              <w:rPr>
                <w:sz w:val="24"/>
                <w:szCs w:val="24"/>
              </w:rPr>
              <w:t>Конструктор.</w:t>
            </w:r>
          </w:p>
        </w:tc>
        <w:tc>
          <w:tcPr>
            <w:tcW w:w="1275" w:type="dxa"/>
          </w:tcPr>
          <w:p w:rsidR="001E59E7" w:rsidRPr="006351C7" w:rsidRDefault="001E59E7" w:rsidP="009D42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1E59E7" w:rsidRPr="003F31F8" w:rsidRDefault="001E59E7" w:rsidP="001E59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E59E7" w:rsidRDefault="001E59E7" w:rsidP="001E59E7">
      <w:pPr>
        <w:pStyle w:val="Default"/>
        <w:rPr>
          <w:b/>
          <w:iCs/>
          <w:sz w:val="28"/>
          <w:szCs w:val="28"/>
        </w:rPr>
      </w:pPr>
      <w:r w:rsidRPr="000D62CC">
        <w:rPr>
          <w:b/>
          <w:iCs/>
          <w:sz w:val="28"/>
          <w:szCs w:val="28"/>
        </w:rPr>
        <w:t>Заключение:</w:t>
      </w:r>
    </w:p>
    <w:p w:rsidR="001E59E7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524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1E59E7" w:rsidRPr="00DA0031" w:rsidRDefault="001E59E7" w:rsidP="001E59E7">
      <w:pPr>
        <w:pStyle w:val="Default"/>
        <w:ind w:firstLine="708"/>
        <w:jc w:val="both"/>
        <w:rPr>
          <w:sz w:val="28"/>
          <w:szCs w:val="28"/>
        </w:rPr>
      </w:pPr>
      <w:r w:rsidRPr="00DA0031">
        <w:rPr>
          <w:i/>
          <w:iCs/>
          <w:sz w:val="28"/>
          <w:szCs w:val="28"/>
        </w:rPr>
        <w:t xml:space="preserve">По окончании дети должны знать и уметь: </w:t>
      </w:r>
    </w:p>
    <w:p w:rsidR="001E59E7" w:rsidRPr="00DA0031" w:rsidRDefault="001E59E7" w:rsidP="001E59E7">
      <w:pPr>
        <w:pStyle w:val="Default"/>
        <w:ind w:firstLine="708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различные виды многогранников; </w:t>
      </w:r>
    </w:p>
    <w:p w:rsidR="001E59E7" w:rsidRPr="00254515" w:rsidRDefault="001E59E7" w:rsidP="001E59E7">
      <w:pPr>
        <w:pStyle w:val="Default"/>
        <w:ind w:firstLine="660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понятия о «периметре» и «площади» геометрических фигур. </w:t>
      </w:r>
    </w:p>
    <w:p w:rsidR="001E59E7" w:rsidRPr="000D62CC" w:rsidRDefault="001E59E7" w:rsidP="001E59E7">
      <w:pPr>
        <w:pStyle w:val="Default"/>
        <w:ind w:firstLine="660"/>
        <w:jc w:val="both"/>
        <w:rPr>
          <w:b/>
          <w:sz w:val="28"/>
          <w:szCs w:val="28"/>
        </w:rPr>
      </w:pPr>
      <w:r w:rsidRPr="000D62CC">
        <w:rPr>
          <w:b/>
          <w:i/>
          <w:iCs/>
          <w:sz w:val="28"/>
          <w:szCs w:val="28"/>
        </w:rPr>
        <w:t xml:space="preserve">По окончании дети должны уметь: </w:t>
      </w:r>
    </w:p>
    <w:p w:rsidR="001E59E7" w:rsidRPr="00DA0031" w:rsidRDefault="001E59E7" w:rsidP="001E59E7">
      <w:pPr>
        <w:pStyle w:val="Default"/>
        <w:ind w:firstLine="660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конструировать и исследовать многогранники; </w:t>
      </w:r>
    </w:p>
    <w:p w:rsidR="001E59E7" w:rsidRPr="00DA0031" w:rsidRDefault="001E59E7" w:rsidP="001E59E7">
      <w:pPr>
        <w:pStyle w:val="Default"/>
        <w:ind w:firstLine="660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владеть основами моделирующей деятельности; </w:t>
      </w:r>
    </w:p>
    <w:p w:rsidR="001E59E7" w:rsidRPr="00DA0031" w:rsidRDefault="001E59E7" w:rsidP="001E59E7">
      <w:pPr>
        <w:pStyle w:val="Default"/>
        <w:ind w:firstLine="660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ориентироваться в понятиях «направо», «налево», «по диагонали»; </w:t>
      </w:r>
    </w:p>
    <w:p w:rsidR="001E59E7" w:rsidRPr="00DA0031" w:rsidRDefault="001E59E7" w:rsidP="001E59E7">
      <w:pPr>
        <w:pStyle w:val="Default"/>
        <w:ind w:firstLine="660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сравнивать и анализировать объемы различных геометрических тел; </w:t>
      </w:r>
    </w:p>
    <w:p w:rsidR="001E59E7" w:rsidRPr="00DA0031" w:rsidRDefault="001E59E7" w:rsidP="001E59E7">
      <w:pPr>
        <w:pStyle w:val="Default"/>
        <w:ind w:firstLine="660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решать комбинаторные задачи; </w:t>
      </w:r>
    </w:p>
    <w:p w:rsidR="001E59E7" w:rsidRPr="00DA0031" w:rsidRDefault="001E59E7" w:rsidP="001E59E7">
      <w:pPr>
        <w:pStyle w:val="Default"/>
        <w:ind w:firstLine="660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выделять «целое» и «части»; </w:t>
      </w:r>
    </w:p>
    <w:p w:rsidR="001E59E7" w:rsidRPr="00DA0031" w:rsidRDefault="001E59E7" w:rsidP="001E59E7">
      <w:pPr>
        <w:pStyle w:val="Default"/>
        <w:ind w:firstLine="660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выявлять закономерности; </w:t>
      </w:r>
    </w:p>
    <w:p w:rsidR="001E59E7" w:rsidRPr="00DA0031" w:rsidRDefault="001E59E7" w:rsidP="001E59E7">
      <w:pPr>
        <w:pStyle w:val="Default"/>
        <w:ind w:firstLine="660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считать и находить нужное количество геометрических фигур (от 1 до 20); </w:t>
      </w:r>
    </w:p>
    <w:p w:rsidR="001E59E7" w:rsidRPr="00DA0031" w:rsidRDefault="001E59E7" w:rsidP="001E59E7">
      <w:pPr>
        <w:pStyle w:val="Default"/>
        <w:ind w:firstLine="273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конструировать объёмные фигуры по технологическим картам; </w:t>
      </w:r>
    </w:p>
    <w:p w:rsidR="001E59E7" w:rsidRPr="007E129C" w:rsidRDefault="001E59E7" w:rsidP="001E59E7">
      <w:pPr>
        <w:pStyle w:val="Default"/>
        <w:ind w:firstLine="707"/>
        <w:jc w:val="both"/>
        <w:rPr>
          <w:sz w:val="28"/>
          <w:szCs w:val="28"/>
        </w:rPr>
      </w:pPr>
      <w:r w:rsidRPr="00DA0031">
        <w:rPr>
          <w:sz w:val="28"/>
          <w:szCs w:val="28"/>
        </w:rPr>
        <w:t xml:space="preserve">• создавать собственные ТИКО-изобретения путем комбинирования изученных геометрических модулей (многоугольников, многогранников). </w:t>
      </w:r>
    </w:p>
    <w:p w:rsidR="001E59E7" w:rsidRDefault="001E59E7" w:rsidP="001E5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59E7" w:rsidRDefault="001E59E7" w:rsidP="00551787">
      <w:pPr>
        <w:pStyle w:val="Default"/>
        <w:jc w:val="both"/>
        <w:rPr>
          <w:sz w:val="28"/>
          <w:szCs w:val="28"/>
        </w:rPr>
      </w:pPr>
    </w:p>
    <w:p w:rsidR="001E59E7" w:rsidRDefault="001E59E7" w:rsidP="001E59E7">
      <w:pPr>
        <w:pStyle w:val="Default"/>
        <w:ind w:firstLine="707"/>
        <w:jc w:val="both"/>
        <w:rPr>
          <w:sz w:val="28"/>
          <w:szCs w:val="28"/>
        </w:rPr>
      </w:pPr>
    </w:p>
    <w:p w:rsidR="001E59E7" w:rsidRDefault="001E59E7" w:rsidP="001E59E7">
      <w:pPr>
        <w:pStyle w:val="Default"/>
        <w:ind w:firstLine="707"/>
        <w:jc w:val="both"/>
        <w:rPr>
          <w:sz w:val="28"/>
          <w:szCs w:val="28"/>
        </w:rPr>
      </w:pPr>
    </w:p>
    <w:p w:rsidR="001E59E7" w:rsidRDefault="001E59E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551787" w:rsidRDefault="00551787" w:rsidP="00551787">
      <w:pPr>
        <w:pStyle w:val="Default"/>
        <w:jc w:val="both"/>
        <w:rPr>
          <w:sz w:val="28"/>
          <w:szCs w:val="28"/>
        </w:rPr>
      </w:pPr>
    </w:p>
    <w:p w:rsidR="001E59E7" w:rsidRDefault="001E59E7" w:rsidP="001E59E7">
      <w:pPr>
        <w:pStyle w:val="Default"/>
        <w:ind w:firstLine="707"/>
        <w:jc w:val="both"/>
        <w:rPr>
          <w:sz w:val="28"/>
          <w:szCs w:val="28"/>
        </w:rPr>
      </w:pPr>
    </w:p>
    <w:p w:rsidR="001E59E7" w:rsidRPr="00DA0031" w:rsidRDefault="001E59E7" w:rsidP="001E59E7">
      <w:pPr>
        <w:pStyle w:val="Default"/>
        <w:ind w:firstLine="707"/>
        <w:jc w:val="both"/>
        <w:rPr>
          <w:sz w:val="28"/>
          <w:szCs w:val="28"/>
        </w:rPr>
      </w:pPr>
    </w:p>
    <w:p w:rsidR="001E59E7" w:rsidRDefault="001E59E7" w:rsidP="001E59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1</w:t>
      </w:r>
    </w:p>
    <w:p w:rsidR="001E59E7" w:rsidRPr="008B5016" w:rsidRDefault="001E59E7" w:rsidP="001E59E7">
      <w:pPr>
        <w:jc w:val="center"/>
        <w:rPr>
          <w:rFonts w:ascii="Times New Roman" w:hAnsi="Times New Roman" w:cs="Times New Roman"/>
          <w:sz w:val="32"/>
        </w:rPr>
      </w:pPr>
      <w:r w:rsidRPr="008B5016">
        <w:rPr>
          <w:rFonts w:ascii="Times New Roman" w:hAnsi="Times New Roman" w:cs="Times New Roman"/>
          <w:sz w:val="32"/>
        </w:rPr>
        <w:t>Схемы конструирования плоскостных фигур для детей дошкольного возраста</w:t>
      </w:r>
    </w:p>
    <w:p w:rsidR="001E59E7" w:rsidRPr="00803B3A" w:rsidRDefault="001E59E7" w:rsidP="001E59E7"/>
    <w:p w:rsidR="001E59E7" w:rsidRPr="00803B3A" w:rsidRDefault="001E59E7" w:rsidP="001E59E7"/>
    <w:p w:rsidR="001E59E7" w:rsidRDefault="00D4682A" w:rsidP="001E59E7">
      <w:pPr>
        <w:tabs>
          <w:tab w:val="left" w:pos="1410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43pt;margin-top:9pt;width:38.25pt;height:27pt;z-index:251664384" fillcolor="#333">
            <v:shadow color="#868686"/>
            <v:textpath style="font-family:&quot;Adobe Caslon Pro Bold&quot;;font-size:24pt;v-text-kern:t" trim="t" fitpath="t" string="Кот"/>
          </v:shape>
        </w:pict>
      </w:r>
      <w:r w:rsidR="001E59E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3086100" cy="2098675"/>
            <wp:effectExtent l="19050" t="0" r="0" b="0"/>
            <wp:wrapNone/>
            <wp:docPr id="366" name="Рисунок 20" descr="Ко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т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lum bright="-12000"/>
                      <a:grayscl/>
                      <a:biLevel thresh="50000"/>
                    </a:blip>
                    <a:srcRect l="1735" b="-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9E7">
        <w:tab/>
      </w:r>
    </w:p>
    <w:p w:rsidR="001E59E7" w:rsidRPr="00803B3A" w:rsidRDefault="001E59E7" w:rsidP="001E59E7">
      <w:pPr>
        <w:tabs>
          <w:tab w:val="left" w:pos="1410"/>
        </w:tabs>
      </w:pP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15240</wp:posOffset>
            </wp:positionV>
            <wp:extent cx="3314700" cy="2357755"/>
            <wp:effectExtent l="19050" t="0" r="0" b="0"/>
            <wp:wrapNone/>
            <wp:docPr id="365" name="Рисунок 22" descr="Ко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т5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>
      <w:pPr>
        <w:tabs>
          <w:tab w:val="left" w:pos="1875"/>
        </w:tabs>
      </w:pPr>
      <w:r>
        <w:tab/>
      </w: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3886200" cy="2085340"/>
            <wp:effectExtent l="19050" t="0" r="0" b="0"/>
            <wp:wrapNone/>
            <wp:docPr id="364" name="Рисунок 21" descr="Ко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т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bright="-18000"/>
                      <a:grayscl/>
                      <a:biLevel thresh="50000"/>
                    </a:blip>
                    <a:srcRect b="-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>
      <w:pPr>
        <w:ind w:firstLine="708"/>
      </w:pP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Default="001E59E7" w:rsidP="001E59E7">
      <w:pPr>
        <w:jc w:val="right"/>
      </w:pPr>
    </w:p>
    <w:p w:rsidR="001E59E7" w:rsidRPr="00803B3A" w:rsidRDefault="00D4682A" w:rsidP="001E59E7">
      <w:pPr>
        <w:jc w:val="right"/>
      </w:pPr>
      <w:r>
        <w:rPr>
          <w:noProof/>
        </w:rPr>
        <w:pict>
          <v:shape id="_x0000_s1028" type="#_x0000_t136" style="position:absolute;left:0;text-align:left;margin-left:243pt;margin-top:4.2pt;width:38.25pt;height:27pt;z-index:251667456" fillcolor="#333">
            <v:shadow color="#868686"/>
            <v:textpath style="font-family:&quot;Adobe Caslon Pro Bold&quot;;font-size:24pt;v-text-kern:t" trim="t" fitpath="t" string="Кот"/>
          </v:shape>
        </w:pict>
      </w:r>
    </w:p>
    <w:p w:rsidR="001E59E7" w:rsidRPr="00803B3A" w:rsidRDefault="001E59E7" w:rsidP="001E59E7">
      <w:pPr>
        <w:tabs>
          <w:tab w:val="left" w:pos="5310"/>
        </w:tabs>
      </w:pPr>
      <w:r>
        <w:tab/>
      </w: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3129915" cy="1986915"/>
            <wp:effectExtent l="19050" t="0" r="0" b="0"/>
            <wp:wrapNone/>
            <wp:docPr id="363" name="Рисунок 24" descr="Ко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т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9D4297" w:rsidP="001E59E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-635</wp:posOffset>
            </wp:positionV>
            <wp:extent cx="3314700" cy="3314700"/>
            <wp:effectExtent l="19050" t="0" r="0" b="0"/>
            <wp:wrapNone/>
            <wp:docPr id="362" name="Рисунок 25" descr="Ко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т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Default="001E59E7" w:rsidP="001E59E7"/>
    <w:p w:rsidR="001E59E7" w:rsidRPr="00803B3A" w:rsidRDefault="001E59E7" w:rsidP="001E59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1782445" cy="1821180"/>
            <wp:effectExtent l="19050" t="0" r="8255" b="0"/>
            <wp:wrapNone/>
            <wp:docPr id="361" name="Рисунок 27" descr="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бака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-12000"/>
                      <a:grayscl/>
                      <a:biLevel thresh="50000"/>
                    </a:blip>
                    <a:srcRect t="2979" b="-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82A">
        <w:rPr>
          <w:noProof/>
        </w:rPr>
        <w:pict>
          <v:shape id="_x0000_s1029" type="#_x0000_t136" style="position:absolute;left:0;text-align:left;margin-left:189pt;margin-top:9pt;width:78.75pt;height:27pt;z-index:251670528;mso-position-horizontal-relative:text;mso-position-vertical-relative:text" fillcolor="#333">
            <v:shadow color="#868686"/>
            <v:textpath style="font-family:&quot;Adobe Caslon Pro Bold&quot;;font-size:24pt;v-text-kern:t" trim="t" fitpath="t" string="Собака"/>
          </v:shape>
        </w:pict>
      </w: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83820</wp:posOffset>
            </wp:positionV>
            <wp:extent cx="2011680" cy="1994535"/>
            <wp:effectExtent l="19050" t="0" r="7620" b="0"/>
            <wp:wrapNone/>
            <wp:docPr id="360" name="Рисунок 28" descr="Соба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бака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bright="-6000"/>
                      <a:grayscl/>
                      <a:biLevel thresh="50000"/>
                    </a:blip>
                    <a:srcRect b="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45720</wp:posOffset>
            </wp:positionV>
            <wp:extent cx="1783080" cy="1615440"/>
            <wp:effectExtent l="19050" t="0" r="7620" b="0"/>
            <wp:wrapNone/>
            <wp:docPr id="359" name="Рисунок 30" descr="Соба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обака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lum bright="-6000" contrast="6000"/>
                      <a:grayscl/>
                      <a:biLevel thresh="50000"/>
                    </a:blip>
                    <a:srcRect t="7866" r="4871" b="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03B3A" w:rsidRDefault="009D4297" w:rsidP="001E59E7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275590</wp:posOffset>
            </wp:positionV>
            <wp:extent cx="2354580" cy="2200275"/>
            <wp:effectExtent l="19050" t="0" r="7620" b="0"/>
            <wp:wrapNone/>
            <wp:docPr id="358" name="Рисунок 31" descr="Соба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бака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lum bright="-12000"/>
                      <a:grayscl/>
                      <a:biLevel thresh="50000"/>
                    </a:blip>
                    <a:srcRect t="2568" b="-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Pr="00803B3A" w:rsidRDefault="001E59E7" w:rsidP="001E59E7"/>
    <w:p w:rsidR="001E59E7" w:rsidRDefault="001E59E7" w:rsidP="001E59E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-7620</wp:posOffset>
            </wp:positionV>
            <wp:extent cx="2743200" cy="2448560"/>
            <wp:effectExtent l="19050" t="0" r="0" b="0"/>
            <wp:wrapNone/>
            <wp:docPr id="357" name="Рисунок 36" descr="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яц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 t="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82A">
        <w:rPr>
          <w:noProof/>
        </w:rPr>
        <w:pict>
          <v:shape id="_x0000_s1031" type="#_x0000_t136" style="position:absolute;left:0;text-align:left;margin-left:243pt;margin-top:-.6pt;width:53.25pt;height:27pt;z-index:251679744;mso-position-horizontal-relative:text;mso-position-vertical-relative:text" fillcolor="#333">
            <v:shadow color="#868686"/>
            <v:textpath style="font-family:&quot;Adobe Caslon Pro Bold&quot;;font-size:24pt;v-text-kern:t" trim="t" fitpath="t" string="Заяц"/>
          </v:shape>
        </w:pict>
      </w:r>
    </w:p>
    <w:p w:rsidR="001E59E7" w:rsidRPr="00803B3A" w:rsidRDefault="001E59E7" w:rsidP="001E59E7">
      <w:pPr>
        <w:jc w:val="right"/>
      </w:pPr>
    </w:p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29845</wp:posOffset>
            </wp:positionV>
            <wp:extent cx="2444115" cy="2743200"/>
            <wp:effectExtent l="381000" t="342900" r="394335" b="323850"/>
            <wp:wrapNone/>
            <wp:docPr id="356" name="Рисунок 37" descr="Зая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яц3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 rot="-1184337">
                      <a:off x="0" y="0"/>
                      <a:ext cx="24441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87630</wp:posOffset>
            </wp:positionV>
            <wp:extent cx="3086100" cy="2838450"/>
            <wp:effectExtent l="19050" t="0" r="0" b="0"/>
            <wp:wrapNone/>
            <wp:docPr id="355" name="Рисунок 32" descr="Зая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яц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grayscl/>
                      <a:biLevel thresh="50000"/>
                    </a:blip>
                    <a:srcRect b="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Pr="0089488B" w:rsidRDefault="001E59E7" w:rsidP="001E59E7"/>
    <w:p w:rsidR="001E59E7" w:rsidRDefault="00D4682A" w:rsidP="001E59E7">
      <w:pPr>
        <w:jc w:val="right"/>
      </w:pPr>
      <w:r>
        <w:rPr>
          <w:noProof/>
        </w:rPr>
        <w:lastRenderedPageBreak/>
        <w:pict>
          <v:shape id="_x0000_s1030" type="#_x0000_t136" style="position:absolute;left:0;text-align:left;margin-left:225pt;margin-top:-.6pt;width:53.25pt;height:27pt;z-index:251676672" fillcolor="#333">
            <v:shadow color="#868686"/>
            <v:textpath style="font-family:&quot;Adobe Caslon Pro Bold&quot;;font-size:24pt;v-text-kern:t" trim="t" fitpath="t" string="Заяц"/>
          </v:shape>
        </w:pict>
      </w:r>
    </w:p>
    <w:p w:rsidR="001E59E7" w:rsidRDefault="001E59E7" w:rsidP="001E59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34925</wp:posOffset>
            </wp:positionV>
            <wp:extent cx="2504440" cy="2868295"/>
            <wp:effectExtent l="457200" t="361950" r="448310" b="351155"/>
            <wp:wrapNone/>
            <wp:docPr id="354" name="Рисунок 34" descr="Зая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яц2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 l="4529" t="2757" b="2586"/>
                    <a:stretch>
                      <a:fillRect/>
                    </a:stretch>
                  </pic:blipFill>
                  <pic:spPr bwMode="auto">
                    <a:xfrm rot="-1317042">
                      <a:off x="0" y="0"/>
                      <a:ext cx="2504440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89488B" w:rsidRDefault="001E59E7" w:rsidP="001E59E7">
      <w:pPr>
        <w:jc w:val="right"/>
      </w:pPr>
    </w:p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99060</wp:posOffset>
            </wp:positionV>
            <wp:extent cx="2093595" cy="2971800"/>
            <wp:effectExtent l="19050" t="0" r="1905" b="0"/>
            <wp:wrapNone/>
            <wp:docPr id="353" name="Рисунок 33" descr="Зая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яц1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 t="3839" r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Default="001E59E7" w:rsidP="001E59E7">
      <w:pPr>
        <w:jc w:val="center"/>
      </w:pPr>
    </w:p>
    <w:p w:rsidR="001E59E7" w:rsidRDefault="001E59E7" w:rsidP="001E59E7">
      <w:pPr>
        <w:jc w:val="center"/>
      </w:pPr>
    </w:p>
    <w:p w:rsidR="001E59E7" w:rsidRDefault="001E59E7" w:rsidP="001E59E7">
      <w:pPr>
        <w:jc w:val="center"/>
      </w:pPr>
    </w:p>
    <w:p w:rsidR="001E59E7" w:rsidRDefault="001E59E7" w:rsidP="001E59E7">
      <w:pPr>
        <w:jc w:val="center"/>
      </w:pPr>
    </w:p>
    <w:p w:rsidR="001E59E7" w:rsidRDefault="00D4682A" w:rsidP="001E59E7">
      <w:pPr>
        <w:jc w:val="center"/>
      </w:pPr>
      <w:r>
        <w:rPr>
          <w:noProof/>
        </w:rPr>
        <w:lastRenderedPageBreak/>
        <w:pict>
          <v:shape id="_x0000_s1032" type="#_x0000_t136" style="position:absolute;left:0;text-align:left;margin-left:243pt;margin-top:-.6pt;width:54pt;height:27pt;z-index:251682816" fillcolor="#333">
            <v:shadow color="#868686"/>
            <v:textpath style="font-family:&quot;Adobe Caslon Pro Bold&quot;;font-size:24pt;v-text-kern:t" trim="t" fitpath="t" string="Лиса"/>
          </v:shape>
        </w:pict>
      </w:r>
    </w:p>
    <w:p w:rsidR="001E59E7" w:rsidRDefault="001E59E7" w:rsidP="001E59E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657475" cy="2857500"/>
            <wp:effectExtent l="19050" t="0" r="9525" b="0"/>
            <wp:wrapNone/>
            <wp:docPr id="352" name="Рисунок 39" descr="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Лиса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bright="12000"/>
                      <a:grayscl/>
                      <a:biLevel thresh="50000"/>
                    </a:blip>
                    <a:srcRect l="3622" t="5109" b="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jc w:val="center"/>
      </w:pPr>
    </w:p>
    <w:p w:rsidR="001E59E7" w:rsidRPr="006B6E29" w:rsidRDefault="001E59E7" w:rsidP="001E59E7">
      <w:pPr>
        <w:jc w:val="center"/>
      </w:pPr>
    </w:p>
    <w:p w:rsidR="001E59E7" w:rsidRPr="006B6E29" w:rsidRDefault="001E59E7" w:rsidP="001E59E7">
      <w:pPr>
        <w:tabs>
          <w:tab w:val="left" w:pos="5280"/>
        </w:tabs>
      </w:pPr>
      <w:r>
        <w:tab/>
      </w:r>
    </w:p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9D4297" w:rsidP="001E59E7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236220</wp:posOffset>
            </wp:positionV>
            <wp:extent cx="2832100" cy="3200400"/>
            <wp:effectExtent l="19050" t="0" r="6350" b="0"/>
            <wp:wrapNone/>
            <wp:docPr id="191" name="Рисунок 40" descr="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т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lum bright="6000"/>
                      <a:grayscl/>
                      <a:biLevel thresh="50000"/>
                    </a:blip>
                    <a:srcRect r="-73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Default="001E59E7" w:rsidP="001E59E7"/>
    <w:p w:rsidR="001E59E7" w:rsidRDefault="001E59E7" w:rsidP="001E59E7"/>
    <w:p w:rsidR="001E59E7" w:rsidRPr="006B6E29" w:rsidRDefault="00D4682A" w:rsidP="001E59E7">
      <w:r>
        <w:rPr>
          <w:noProof/>
        </w:rPr>
        <w:lastRenderedPageBreak/>
        <w:pict>
          <v:shape id="_x0000_s1033" type="#_x0000_t136" style="position:absolute;margin-left:165.75pt;margin-top:-12.45pt;width:99pt;height:27pt;z-index:251685888" fillcolor="#333">
            <v:shadow color="#868686"/>
            <v:textpath style="font-family:&quot;Adobe Caslon Pro Bold&quot;;font-size:24pt;v-text-kern:t" trim="t" fitpath="t" string="Медведь"/>
          </v:shape>
        </w:pict>
      </w:r>
    </w:p>
    <w:p w:rsidR="001E59E7" w:rsidRPr="006B6E29" w:rsidRDefault="001E59E7" w:rsidP="001E59E7"/>
    <w:p w:rsidR="001E59E7" w:rsidRDefault="001E59E7" w:rsidP="001E59E7">
      <w:pPr>
        <w:tabs>
          <w:tab w:val="left" w:pos="1575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114300</wp:posOffset>
            </wp:positionV>
            <wp:extent cx="2904490" cy="3088005"/>
            <wp:effectExtent l="19050" t="0" r="0" b="0"/>
            <wp:wrapNone/>
            <wp:docPr id="190" name="Рисунок 42" descr="Медвед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едведь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lum bright="12000"/>
                      <a:grayscl/>
                      <a:biLevel thresh="50000"/>
                    </a:blip>
                    <a:srcRect r="-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E59E7" w:rsidRDefault="001E59E7" w:rsidP="001E59E7">
      <w:pPr>
        <w:tabs>
          <w:tab w:val="left" w:pos="1575"/>
        </w:tabs>
      </w:pPr>
    </w:p>
    <w:p w:rsidR="001E59E7" w:rsidRDefault="001E59E7" w:rsidP="001E59E7">
      <w:pPr>
        <w:tabs>
          <w:tab w:val="left" w:pos="1575"/>
        </w:tabs>
      </w:pPr>
    </w:p>
    <w:p w:rsidR="001E59E7" w:rsidRDefault="001E59E7" w:rsidP="001E59E7">
      <w:pPr>
        <w:tabs>
          <w:tab w:val="left" w:pos="1575"/>
        </w:tabs>
      </w:pPr>
    </w:p>
    <w:p w:rsidR="001E59E7" w:rsidRDefault="001E59E7" w:rsidP="001E59E7">
      <w:pPr>
        <w:tabs>
          <w:tab w:val="left" w:pos="1575"/>
        </w:tabs>
      </w:pPr>
    </w:p>
    <w:p w:rsidR="001E59E7" w:rsidRDefault="001E59E7" w:rsidP="001E59E7">
      <w:pPr>
        <w:tabs>
          <w:tab w:val="left" w:pos="1575"/>
        </w:tabs>
      </w:pPr>
    </w:p>
    <w:p w:rsidR="001E59E7" w:rsidRPr="006B6E29" w:rsidRDefault="001E59E7" w:rsidP="001E59E7">
      <w:pPr>
        <w:tabs>
          <w:tab w:val="left" w:pos="1575"/>
        </w:tabs>
      </w:pPr>
    </w:p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45720</wp:posOffset>
            </wp:positionV>
            <wp:extent cx="3060065" cy="3331845"/>
            <wp:effectExtent l="19050" t="0" r="6985" b="0"/>
            <wp:wrapNone/>
            <wp:docPr id="189" name="Рисунок 43" descr="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едведь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D4682A" w:rsidP="001E59E7">
      <w:r>
        <w:rPr>
          <w:noProof/>
        </w:rPr>
        <w:lastRenderedPageBreak/>
        <w:pict>
          <v:shape id="_x0000_s1034" type="#_x0000_t136" style="position:absolute;margin-left:162pt;margin-top:-13.6pt;width:65.25pt;height:27pt;z-index:251687936" fillcolor="#333">
            <v:shadow color="#868686"/>
            <v:textpath style="font-family:&quot;Adobe Caslon Pro Bold&quot;;font-size:24pt;v-text-kern:t" trim="t" fitpath="t" string="Белка"/>
          </v:shape>
        </w:pict>
      </w:r>
    </w:p>
    <w:p w:rsidR="001E59E7" w:rsidRPr="006B6E29" w:rsidRDefault="001E59E7" w:rsidP="001E59E7"/>
    <w:p w:rsidR="001E59E7" w:rsidRPr="006B6E29" w:rsidRDefault="001E59E7" w:rsidP="001E59E7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2472055" cy="3086100"/>
            <wp:effectExtent l="19050" t="0" r="4445" b="0"/>
            <wp:wrapNone/>
            <wp:docPr id="188" name="Рисунок 45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лка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lum bright="-12000"/>
                      <a:grayscl/>
                      <a:biLevel thresh="50000"/>
                    </a:blip>
                    <a:srcRect l="8798" t="7205" r="6894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Default="001E59E7" w:rsidP="001E59E7">
      <w:pPr>
        <w:tabs>
          <w:tab w:val="left" w:pos="1650"/>
        </w:tabs>
      </w:pPr>
      <w:r>
        <w:tab/>
      </w:r>
    </w:p>
    <w:p w:rsidR="001E59E7" w:rsidRDefault="001E59E7" w:rsidP="001E59E7">
      <w:pPr>
        <w:tabs>
          <w:tab w:val="left" w:pos="1650"/>
        </w:tabs>
      </w:pPr>
    </w:p>
    <w:p w:rsidR="001E59E7" w:rsidRPr="006B6E29" w:rsidRDefault="001E59E7" w:rsidP="001E59E7">
      <w:pPr>
        <w:tabs>
          <w:tab w:val="left" w:pos="1650"/>
        </w:tabs>
      </w:pPr>
    </w:p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D4682A" w:rsidP="001E59E7">
      <w:r>
        <w:rPr>
          <w:noProof/>
        </w:rPr>
        <w:pict>
          <v:shape id="_x0000_s1035" type="#_x0000_t136" style="position:absolute;margin-left:162pt;margin-top:18.5pt;width:69.75pt;height:27pt;z-index:251689984" fillcolor="#333">
            <v:shadow color="#868686"/>
            <v:textpath style="font-family:&quot;Adobe Caslon Pro Bold&quot;;font-size:24pt;v-text-kern:t" trim="t" fitpath="t" string="Мышь"/>
          </v:shape>
        </w:pict>
      </w:r>
    </w:p>
    <w:p w:rsidR="001E59E7" w:rsidRPr="006B6E29" w:rsidRDefault="001E59E7" w:rsidP="001E59E7"/>
    <w:p w:rsidR="001E59E7" w:rsidRPr="006B6E29" w:rsidRDefault="009D4297" w:rsidP="001E59E7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233680</wp:posOffset>
            </wp:positionV>
            <wp:extent cx="2336800" cy="2857500"/>
            <wp:effectExtent l="19050" t="0" r="6350" b="0"/>
            <wp:wrapNone/>
            <wp:docPr id="187" name="Рисунок 47" descr="М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ышка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lum bright="-12000"/>
                      <a:grayscl/>
                      <a:biLevel thresh="50000"/>
                    </a:blip>
                    <a:srcRect t="-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Pr="006B6E29" w:rsidRDefault="001E59E7" w:rsidP="001E59E7"/>
    <w:p w:rsidR="001E59E7" w:rsidRDefault="00D4682A" w:rsidP="001E59E7">
      <w:pPr>
        <w:tabs>
          <w:tab w:val="left" w:pos="2445"/>
        </w:tabs>
      </w:pPr>
      <w:r>
        <w:rPr>
          <w:noProof/>
        </w:rPr>
        <w:lastRenderedPageBreak/>
        <w:pict>
          <v:shape id="_x0000_s1039" type="#_x0000_t136" style="position:absolute;margin-left:335.25pt;margin-top:9pt;width:57.75pt;height:27pt;z-index:251698176" fillcolor="#333">
            <v:shadow color="#868686"/>
            <v:textpath style="font-family:&quot;Adobe Caslon Pro Bold&quot;;font-size:24pt;v-text-kern:t" trim="t" fitpath="t" string="Слон"/>
          </v:shape>
        </w:pict>
      </w:r>
      <w:r>
        <w:rPr>
          <w:noProof/>
        </w:rPr>
        <w:pict>
          <v:shape id="_x0000_s1038" type="#_x0000_t136" style="position:absolute;margin-left:18pt;margin-top:9pt;width:80.25pt;height:27pt;z-index:251696128" fillcolor="#333">
            <v:shadow color="#868686"/>
            <v:textpath style="font-family:&quot;Adobe Caslon Pro Bold&quot;;font-size:24pt;v-text-kern:t" trim="t" fitpath="t" string="Жираф"/>
          </v:shape>
        </w:pict>
      </w:r>
    </w:p>
    <w:p w:rsidR="001E59E7" w:rsidRDefault="009D4297" w:rsidP="001E59E7">
      <w:pPr>
        <w:tabs>
          <w:tab w:val="left" w:pos="2445"/>
        </w:tabs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271145</wp:posOffset>
            </wp:positionV>
            <wp:extent cx="1973580" cy="2514600"/>
            <wp:effectExtent l="19050" t="0" r="7620" b="0"/>
            <wp:wrapNone/>
            <wp:docPr id="185" name="Рисунок 55" descr="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лон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9D4297" w:rsidP="001E59E7">
      <w:pPr>
        <w:tabs>
          <w:tab w:val="left" w:pos="2445"/>
        </w:tabs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205105</wp:posOffset>
            </wp:positionV>
            <wp:extent cx="1971675" cy="2514600"/>
            <wp:effectExtent l="19050" t="0" r="9525" b="0"/>
            <wp:wrapNone/>
            <wp:docPr id="186" name="Рисунок 53" descr="жи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жираф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lum bright="-24000"/>
                      <a:grayscl/>
                      <a:biLevel thresh="50000"/>
                    </a:blip>
                    <a:srcRect t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D4682A" w:rsidP="001E59E7">
      <w:pPr>
        <w:tabs>
          <w:tab w:val="left" w:pos="2445"/>
        </w:tabs>
      </w:pPr>
      <w:r>
        <w:rPr>
          <w:noProof/>
        </w:rPr>
        <w:pict>
          <v:shape id="_x0000_s1040" type="#_x0000_t136" style="position:absolute;margin-left:183.75pt;margin-top:3pt;width:105pt;height:27pt;z-index:251700224" fillcolor="#333">
            <v:shadow color="#868686"/>
            <v:textpath style="font-family:&quot;Adobe Caslon Pro Bold&quot;;font-size:24pt;v-text-kern:t" trim="t" fitpath="t" string="Крокодил"/>
          </v:shape>
        </w:pict>
      </w:r>
    </w:p>
    <w:p w:rsidR="001E59E7" w:rsidRDefault="001E59E7" w:rsidP="001E59E7">
      <w:pPr>
        <w:tabs>
          <w:tab w:val="left" w:pos="2445"/>
        </w:tabs>
      </w:pPr>
    </w:p>
    <w:p w:rsidR="001E59E7" w:rsidRDefault="009D4297" w:rsidP="001E59E7">
      <w:pPr>
        <w:tabs>
          <w:tab w:val="left" w:pos="2445"/>
        </w:tabs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61595</wp:posOffset>
            </wp:positionV>
            <wp:extent cx="2971800" cy="2162175"/>
            <wp:effectExtent l="19050" t="0" r="0" b="0"/>
            <wp:wrapNone/>
            <wp:docPr id="184" name="Рисунок 57" descr="Крокод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рокодил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lum bright="-6000"/>
                      <a:grayscl/>
                      <a:biLevel thresh="50000"/>
                    </a:blip>
                    <a:srcRect b="-1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D4682A" w:rsidP="001E59E7">
      <w:pPr>
        <w:tabs>
          <w:tab w:val="left" w:pos="2445"/>
        </w:tabs>
      </w:pPr>
      <w:r>
        <w:rPr>
          <w:noProof/>
        </w:rPr>
        <w:lastRenderedPageBreak/>
        <w:pict>
          <v:shape id="_x0000_s1036" type="#_x0000_t136" style="position:absolute;margin-left:126pt;margin-top:-13.15pt;width:1in;height:27pt;z-index:251692032" fillcolor="#333">
            <v:shadow color="#868686"/>
            <v:textpath style="font-family:&quot;Adobe Caslon Pro Bold&quot;;font-size:24pt;v-text-kern:t" trim="t" fitpath="t" string="Олень"/>
          </v:shape>
        </w:pict>
      </w:r>
    </w:p>
    <w:p w:rsidR="001E59E7" w:rsidRDefault="001E59E7" w:rsidP="001E59E7">
      <w:pPr>
        <w:tabs>
          <w:tab w:val="left" w:pos="2445"/>
        </w:tabs>
      </w:pPr>
    </w:p>
    <w:p w:rsidR="001E59E7" w:rsidRDefault="009D4297" w:rsidP="001E59E7">
      <w:pPr>
        <w:tabs>
          <w:tab w:val="left" w:pos="2445"/>
        </w:tabs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14605</wp:posOffset>
            </wp:positionV>
            <wp:extent cx="2562225" cy="2628900"/>
            <wp:effectExtent l="0" t="0" r="9525" b="0"/>
            <wp:wrapNone/>
            <wp:docPr id="183" name="Рисунок 49" descr="О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лень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lum bright="-12000"/>
                      <a:grayscl/>
                      <a:biLevel thresh="50000"/>
                    </a:blip>
                    <a:srcRect l="-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D4682A" w:rsidP="001E59E7">
      <w:pPr>
        <w:tabs>
          <w:tab w:val="left" w:pos="2445"/>
        </w:tabs>
      </w:pPr>
      <w:r>
        <w:rPr>
          <w:noProof/>
        </w:rPr>
        <w:pict>
          <v:shape id="_x0000_s1037" type="#_x0000_t136" style="position:absolute;margin-left:309.75pt;margin-top:9.55pt;width:100.5pt;height:27pt;z-index:251694080" fillcolor="black">
            <v:shadow color="#868686"/>
            <v:textpath style="font-family:&quot;Adobe Caslon Pro Bold&quot;;font-size:24pt;v-text-kern:t" trim="t" fitpath="t" string="Верблюд"/>
          </v:shape>
        </w:pict>
      </w: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9D4297" w:rsidP="001E59E7">
      <w:pPr>
        <w:tabs>
          <w:tab w:val="left" w:pos="2445"/>
        </w:tabs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128270</wp:posOffset>
            </wp:positionV>
            <wp:extent cx="2355215" cy="2857500"/>
            <wp:effectExtent l="19050" t="0" r="6985" b="0"/>
            <wp:wrapNone/>
            <wp:docPr id="182" name="Рисунок 51" descr="Верблю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ерблюд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lum bright="-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82A">
        <w:rPr>
          <w:noProof/>
        </w:rPr>
        <w:pict>
          <v:shape id="_x0000_s1041" type="#_x0000_t136" style="position:absolute;margin-left:11.25pt;margin-top:20.6pt;width:102.75pt;height:27pt;z-index:251702272;mso-position-horizontal-relative:text;mso-position-vertical-relative:text" fillcolor="#333">
            <v:shadow color="#868686"/>
            <v:textpath style="font-family:&quot;Adobe Caslon Pro Bold&quot;;font-size:24pt;v-text-kern:t" trim="t" fitpath="t" string="Черепаха"/>
          </v:shape>
        </w:pict>
      </w: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9D4297" w:rsidP="001E59E7">
      <w:pPr>
        <w:tabs>
          <w:tab w:val="left" w:pos="2445"/>
        </w:tabs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83185</wp:posOffset>
            </wp:positionV>
            <wp:extent cx="1828800" cy="1495425"/>
            <wp:effectExtent l="19050" t="0" r="0" b="0"/>
            <wp:wrapNone/>
            <wp:docPr id="181" name="Рисунок 59" descr="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Черепаха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grayscl/>
                      <a:biLevel thresh="50000"/>
                    </a:blip>
                    <a:srcRect t="2715" r="-6250" b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D4682A" w:rsidP="001E59E7">
      <w:pPr>
        <w:tabs>
          <w:tab w:val="left" w:pos="2445"/>
        </w:tabs>
      </w:pPr>
      <w:r>
        <w:rPr>
          <w:noProof/>
        </w:rPr>
        <w:lastRenderedPageBreak/>
        <w:pict>
          <v:shape id="_x0000_s1044" type="#_x0000_t136" style="position:absolute;margin-left:225pt;margin-top:-9pt;width:68.25pt;height:27pt;z-index:251708416" fillcolor="#333">
            <v:shadow color="#868686"/>
            <v:textpath style="font-family:&quot;Adobe Caslon Pro Bold&quot;;font-size:24pt;v-text-kern:t" trim="t" fitpath="t" string="Птица"/>
          </v:shape>
        </w:pict>
      </w: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-7620</wp:posOffset>
            </wp:positionV>
            <wp:extent cx="2857500" cy="2157095"/>
            <wp:effectExtent l="19050" t="0" r="0" b="0"/>
            <wp:wrapNone/>
            <wp:docPr id="180" name="Рисунок 65" descr="Птиц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тица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grayscl/>
                      <a:biLevel thresh="50000"/>
                    </a:blip>
                    <a:srcRect t="2507" b="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Default="001E59E7" w:rsidP="001E59E7">
      <w:pPr>
        <w:tabs>
          <w:tab w:val="left" w:pos="2445"/>
        </w:tabs>
      </w:pPr>
    </w:p>
    <w:p w:rsidR="001E59E7" w:rsidRPr="006B6E29" w:rsidRDefault="001E59E7" w:rsidP="001E59E7">
      <w:pPr>
        <w:tabs>
          <w:tab w:val="left" w:pos="2445"/>
        </w:tabs>
      </w:pPr>
      <w:r>
        <w:tab/>
      </w:r>
    </w:p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15240</wp:posOffset>
            </wp:positionV>
            <wp:extent cx="2857500" cy="2618740"/>
            <wp:effectExtent l="19050" t="0" r="0" b="0"/>
            <wp:wrapNone/>
            <wp:docPr id="179" name="Рисунок 69" descr="Пт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тица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grayscl/>
                      <a:biLevel thresh="50000"/>
                    </a:blip>
                    <a:srcRect t="5040" b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D4682A" w:rsidP="001E59E7">
      <w:r>
        <w:rPr>
          <w:noProof/>
        </w:rPr>
        <w:pict>
          <v:shape id="_x0000_s1046" type="#_x0000_t136" style="position:absolute;margin-left:168.75pt;margin-top:8.35pt;width:111.75pt;height:27pt;z-index:251713536" fillcolor="#333">
            <v:shadow color="#868686"/>
            <v:textpath style="font-family:&quot;Adobe Caslon Pro Bold&quot;;font-size:24pt;v-text-kern:t" trim="t" fitpath="t" string="Цыплёнок"/>
          </v:shape>
        </w:pict>
      </w:r>
    </w:p>
    <w:p w:rsidR="001E59E7" w:rsidRPr="00F60071" w:rsidRDefault="001E59E7" w:rsidP="001E59E7"/>
    <w:p w:rsidR="001E59E7" w:rsidRPr="00F60071" w:rsidRDefault="009D4297" w:rsidP="001E59E7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201295</wp:posOffset>
            </wp:positionV>
            <wp:extent cx="1828800" cy="1743075"/>
            <wp:effectExtent l="19050" t="0" r="0" b="0"/>
            <wp:wrapNone/>
            <wp:docPr id="178" name="Рисунок 70" descr="Цып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Цыпленок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 b="-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1E59E7" w:rsidP="001E59E7"/>
    <w:p w:rsidR="001E59E7" w:rsidRPr="00F60071" w:rsidRDefault="00D4682A" w:rsidP="001E59E7">
      <w:r>
        <w:rPr>
          <w:noProof/>
        </w:rPr>
        <w:lastRenderedPageBreak/>
        <w:pict>
          <v:shape id="_x0000_s1043" type="#_x0000_t136" style="position:absolute;margin-left:336pt;margin-top:-15.1pt;width:89.25pt;height:54pt;z-index:251706368" fillcolor="#333">
            <v:shadow color="#868686"/>
            <v:textpath style="font-family:&quot;Adobe Caslon Pro Bold&quot;;font-size:24pt;v-text-kern:t" trim="t" fitpath="t" string="Попугай&#10;Какаду"/>
          </v:shape>
        </w:pict>
      </w:r>
      <w:r>
        <w:rPr>
          <w:noProof/>
        </w:rPr>
        <w:pict>
          <v:shape id="_x0000_s1042" type="#_x0000_t136" style="position:absolute;margin-left:18pt;margin-top:-15.1pt;width:89.25pt;height:27pt;z-index:251704320" fillcolor="#333">
            <v:shadow color="#868686"/>
            <v:textpath style="font-family:&quot;Adobe Caslon Pro Bold&quot;;font-size:24pt;v-text-kern:t" trim="t" fitpath="t" string="Попугай"/>
          </v:shape>
        </w:pict>
      </w:r>
    </w:p>
    <w:p w:rsidR="001E59E7" w:rsidRDefault="001E59E7" w:rsidP="001E59E7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118745</wp:posOffset>
            </wp:positionV>
            <wp:extent cx="2753995" cy="2562225"/>
            <wp:effectExtent l="19050" t="0" r="8255" b="0"/>
            <wp:wrapNone/>
            <wp:docPr id="177" name="Рисунок 61" descr="Попуг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пугай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grayscl/>
                      <a:biLevel thresh="50000"/>
                    </a:blip>
                    <a:srcRect t="-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9D4297" w:rsidP="001E59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113030</wp:posOffset>
            </wp:positionV>
            <wp:extent cx="2628900" cy="2247900"/>
            <wp:effectExtent l="19050" t="0" r="0" b="0"/>
            <wp:wrapNone/>
            <wp:docPr id="176" name="Рисунок 63" descr="Попугай Как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пугай Какаду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lum bright="-12000"/>
                      <a:grayscl/>
                      <a:biLevel thresh="50000"/>
                    </a:blip>
                    <a:srcRect t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D4682A" w:rsidP="001E59E7">
      <w:pPr>
        <w:jc w:val="right"/>
      </w:pPr>
      <w:r>
        <w:rPr>
          <w:noProof/>
        </w:rPr>
        <w:pict>
          <v:shape id="_x0000_s1045" type="#_x0000_t136" style="position:absolute;left:0;text-align:left;margin-left:153pt;margin-top:19.15pt;width:81pt;height:27pt;z-index:251710464" fillcolor="#333">
            <v:shadow color="#868686"/>
            <v:textpath style="font-family:&quot;Adobe Caslon Pro Bold&quot;;font-size:24pt;v-text-kern:t" trim="t" fitpath="t" string="Птенец"/>
          </v:shape>
        </w:pict>
      </w: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9D4297" w:rsidP="001E59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225425</wp:posOffset>
            </wp:positionV>
            <wp:extent cx="1943100" cy="1743075"/>
            <wp:effectExtent l="19050" t="0" r="0" b="0"/>
            <wp:wrapNone/>
            <wp:docPr id="175" name="Рисунок 67" descr="Пте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тенец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grayscl/>
                      <a:biLevel thresh="50000"/>
                    </a:blip>
                    <a:srcRect b="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D4682A" w:rsidP="001E59E7">
      <w:pPr>
        <w:jc w:val="right"/>
      </w:pPr>
      <w:r>
        <w:rPr>
          <w:noProof/>
        </w:rPr>
        <w:lastRenderedPageBreak/>
        <w:pict>
          <v:shape id="_x0000_s1047" type="#_x0000_t136" style="position:absolute;left:0;text-align:left;margin-left:329.25pt;margin-top:16.45pt;width:80.25pt;height:27pt;z-index:251715584" fillcolor="#333">
            <v:shadow color="#868686"/>
            <v:textpath style="font-family:&quot;Adobe Caslon Pro Bold&quot;;font-size:24pt;v-text-kern:t" trim="t" fitpath="t" string="Ворона"/>
          </v:shape>
        </w:pict>
      </w:r>
    </w:p>
    <w:p w:rsidR="001E59E7" w:rsidRDefault="00D4682A" w:rsidP="001E59E7">
      <w:pPr>
        <w:jc w:val="center"/>
      </w:pPr>
      <w:r>
        <w:rPr>
          <w:noProof/>
        </w:rPr>
        <w:pict>
          <v:shape id="_x0000_s1049" type="#_x0000_t136" style="position:absolute;left:0;text-align:left;margin-left:18pt;margin-top:-9pt;width:70.5pt;height:27pt;z-index:251719680" fillcolor="#333">
            <v:shadow color="#868686"/>
            <v:textpath style="font-family:&quot;Adobe Caslon Pro Bold&quot;;font-size:24pt;v-text-kern:t" trim="t" fitpath="t" string="Цапля"/>
          </v:shape>
        </w:pict>
      </w:r>
    </w:p>
    <w:p w:rsidR="001E59E7" w:rsidRDefault="001E59E7" w:rsidP="001E59E7">
      <w:pPr>
        <w:jc w:val="right"/>
      </w:pPr>
    </w:p>
    <w:p w:rsidR="001E59E7" w:rsidRDefault="009D4297" w:rsidP="001E59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43815</wp:posOffset>
            </wp:positionV>
            <wp:extent cx="2743200" cy="2219325"/>
            <wp:effectExtent l="19050" t="0" r="0" b="0"/>
            <wp:wrapNone/>
            <wp:docPr id="346" name="Рисунок 72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lum bright="-12000"/>
                      <a:grayscl/>
                      <a:biLevel thresh="50000"/>
                    </a:blip>
                    <a:srcRect l="4169" t="11246" r="8292"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9E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106680</wp:posOffset>
            </wp:positionV>
            <wp:extent cx="1909445" cy="2857500"/>
            <wp:effectExtent l="19050" t="0" r="0" b="0"/>
            <wp:wrapNone/>
            <wp:docPr id="174" name="Рисунок 76" descr="Цап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Цапля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D4682A" w:rsidP="001E59E7">
      <w:pPr>
        <w:jc w:val="right"/>
      </w:pPr>
      <w:r>
        <w:rPr>
          <w:noProof/>
        </w:rPr>
        <w:pict>
          <v:shape id="_x0000_s1048" type="#_x0000_t136" style="position:absolute;left:0;text-align:left;margin-left:34.5pt;margin-top:7.15pt;width:91.5pt;height:27pt;z-index:251717632" fillcolor="#333">
            <v:shadow color="#868686"/>
            <v:textpath style="font-family:&quot;Adobe Caslon Pro Bold&quot;;font-size:24pt;v-text-kern:t" trim="t" fitpath="t" string="Скворец"/>
          </v:shape>
        </w:pict>
      </w:r>
    </w:p>
    <w:p w:rsidR="001E59E7" w:rsidRDefault="001E59E7" w:rsidP="001E59E7">
      <w:pPr>
        <w:jc w:val="right"/>
      </w:pPr>
    </w:p>
    <w:p w:rsidR="001E59E7" w:rsidRDefault="009D4297" w:rsidP="001E59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216535</wp:posOffset>
            </wp:positionV>
            <wp:extent cx="2393950" cy="2628900"/>
            <wp:effectExtent l="19050" t="0" r="6350" b="0"/>
            <wp:wrapNone/>
            <wp:docPr id="345" name="Рисунок 74" descr="Скв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кворец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D4682A" w:rsidP="001E59E7">
      <w:pPr>
        <w:jc w:val="right"/>
      </w:pPr>
      <w:r>
        <w:rPr>
          <w:noProof/>
        </w:rPr>
        <w:lastRenderedPageBreak/>
        <w:pict>
          <v:shape id="_x0000_s1051" type="#_x0000_t136" style="position:absolute;left:0;text-align:left;margin-left:166.95pt;margin-top:-7.2pt;width:56.25pt;height:27pt;z-index:251723776;mso-position-horizontal-relative:text;mso-position-vertical-relative:text" fillcolor="#333">
            <v:shadow color="#868686"/>
            <v:textpath style="font-family:&quot;Adobe Caslon Pro Bold&quot;;font-size:24pt;v-text-kern:t" trim="t" fitpath="t" string="Змея"/>
          </v:shape>
        </w:pict>
      </w:r>
    </w:p>
    <w:p w:rsidR="001E59E7" w:rsidRDefault="001E59E7" w:rsidP="001E59E7">
      <w:pPr>
        <w:jc w:val="right"/>
      </w:pPr>
    </w:p>
    <w:p w:rsidR="001E59E7" w:rsidRDefault="009D4297" w:rsidP="001E59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90805</wp:posOffset>
            </wp:positionV>
            <wp:extent cx="2905125" cy="1276350"/>
            <wp:effectExtent l="19050" t="0" r="9525" b="0"/>
            <wp:wrapNone/>
            <wp:docPr id="344" name="Рисунок 80" descr="Зм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Змея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D4682A" w:rsidP="001E59E7">
      <w:r>
        <w:rPr>
          <w:noProof/>
        </w:rPr>
        <w:pict>
          <v:shape id="_x0000_s1052" type="#_x0000_t136" style="position:absolute;margin-left:173.25pt;margin-top:9.1pt;width:102pt;height:27pt;z-index:251725824" fillcolor="#333">
            <v:shadow color="#868686"/>
            <v:textpath style="font-family:&quot;Adobe Caslon Pro Bold&quot;;font-size:24pt;v-text-kern:t" trim="t" fitpath="t" string="Ящерица"/>
          </v:shape>
        </w:pict>
      </w:r>
    </w:p>
    <w:p w:rsidR="001E59E7" w:rsidRDefault="001E59E7" w:rsidP="001E59E7">
      <w:pPr>
        <w:jc w:val="right"/>
      </w:pPr>
    </w:p>
    <w:p w:rsidR="001E59E7" w:rsidRDefault="009D4297" w:rsidP="001E59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143510</wp:posOffset>
            </wp:positionV>
            <wp:extent cx="3019425" cy="1733550"/>
            <wp:effectExtent l="19050" t="0" r="9525" b="0"/>
            <wp:wrapNone/>
            <wp:docPr id="343" name="Рисунок 82" descr="Яще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Ящерица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1E59E7" w:rsidP="001E59E7">
      <w:pPr>
        <w:jc w:val="right"/>
      </w:pPr>
    </w:p>
    <w:p w:rsidR="001E59E7" w:rsidRDefault="00D4682A" w:rsidP="001E59E7">
      <w:pPr>
        <w:jc w:val="right"/>
      </w:pPr>
      <w:r>
        <w:rPr>
          <w:noProof/>
        </w:rPr>
        <w:lastRenderedPageBreak/>
        <w:pict>
          <v:shape id="_x0000_s1054" type="#_x0000_t136" style="position:absolute;left:0;text-align:left;margin-left:306.75pt;margin-top:-7.95pt;width:93.75pt;height:54pt;z-index:251729920" fillcolor="#333">
            <v:shadow color="#868686"/>
            <v:textpath style="font-family:&quot;Adobe Caslon Pro Bold&quot;;font-size:24pt;v-text-kern:t" trim="t" fitpath="t" string="Морская&#10; звезда"/>
          </v:shape>
        </w:pict>
      </w:r>
      <w:r>
        <w:rPr>
          <w:noProof/>
        </w:rPr>
        <w:pict>
          <v:shape id="_x0000_s1050" type="#_x0000_t136" style="position:absolute;left:0;text-align:left;margin-left:-4.05pt;margin-top:-7.95pt;width:99pt;height:27pt;z-index:251721728" fillcolor="#333">
            <v:shadow color="#868686"/>
            <v:textpath style="font-family:&quot;Adobe Caslon Pro Bold&quot;;font-size:24pt;v-text-kern:t" trim="t" fitpath="t" string="Мотылёк"/>
          </v:shape>
        </w:pict>
      </w:r>
    </w:p>
    <w:p w:rsidR="001E59E7" w:rsidRDefault="001E59E7" w:rsidP="001E59E7">
      <w:pPr>
        <w:jc w:val="right"/>
      </w:pPr>
    </w:p>
    <w:p w:rsidR="001E59E7" w:rsidRDefault="009D4297" w:rsidP="001E59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90805</wp:posOffset>
            </wp:positionV>
            <wp:extent cx="1485900" cy="1447800"/>
            <wp:effectExtent l="19050" t="0" r="0" b="0"/>
            <wp:wrapNone/>
            <wp:docPr id="340" name="Рисунок 86" descr="Морская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Морская звезда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90805</wp:posOffset>
            </wp:positionV>
            <wp:extent cx="2188845" cy="1885950"/>
            <wp:effectExtent l="19050" t="0" r="1905" b="0"/>
            <wp:wrapNone/>
            <wp:docPr id="342" name="Рисунок 78" descr="Мотыл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отылек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jc w:val="right"/>
      </w:pPr>
    </w:p>
    <w:p w:rsidR="001E59E7" w:rsidRPr="00F60071" w:rsidRDefault="001E59E7" w:rsidP="001E59E7">
      <w:pPr>
        <w:jc w:val="right"/>
      </w:pPr>
    </w:p>
    <w:p w:rsidR="001E59E7" w:rsidRPr="006F2D6D" w:rsidRDefault="001E59E7" w:rsidP="001E59E7"/>
    <w:p w:rsidR="001E59E7" w:rsidRPr="006F2D6D" w:rsidRDefault="001E59E7" w:rsidP="001E59E7"/>
    <w:p w:rsidR="001E59E7" w:rsidRPr="006F2D6D" w:rsidRDefault="001E59E7" w:rsidP="001E59E7"/>
    <w:p w:rsidR="001E59E7" w:rsidRPr="006F2D6D" w:rsidRDefault="001E59E7" w:rsidP="001E59E7"/>
    <w:p w:rsidR="001E59E7" w:rsidRPr="006F2D6D" w:rsidRDefault="001E59E7" w:rsidP="001E59E7"/>
    <w:p w:rsidR="001E59E7" w:rsidRPr="006F2D6D" w:rsidRDefault="00D4682A" w:rsidP="001E59E7">
      <w:r>
        <w:rPr>
          <w:noProof/>
        </w:rPr>
        <w:pict>
          <v:shape id="_x0000_s1053" type="#_x0000_t136" style="position:absolute;margin-left:9pt;margin-top:8.65pt;width:106.5pt;height:54pt;z-index:251727872" fillcolor="#333" strokecolor="#333">
            <v:shadow color="#868686"/>
            <v:textpath style="font-family:&quot;Adobe Caslon Pro Bold&quot;;font-size:24pt;v-text-kern:t" trim="t" fitpath="t" string="Рыба&#10;Скалярия"/>
          </v:shape>
        </w:pict>
      </w:r>
    </w:p>
    <w:p w:rsidR="001E59E7" w:rsidRPr="006F2D6D" w:rsidRDefault="001E59E7" w:rsidP="001E59E7"/>
    <w:p w:rsidR="001E59E7" w:rsidRPr="006F2D6D" w:rsidRDefault="001E59E7" w:rsidP="001E59E7"/>
    <w:p w:rsidR="001E59E7" w:rsidRPr="006F2D6D" w:rsidRDefault="009D4297" w:rsidP="001E59E7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156210</wp:posOffset>
            </wp:positionV>
            <wp:extent cx="1600200" cy="1438275"/>
            <wp:effectExtent l="19050" t="0" r="0" b="0"/>
            <wp:wrapNone/>
            <wp:docPr id="341" name="Рисунок 84" descr="Рыба Скаля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ыба Скалярия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Pr="006F2D6D" w:rsidRDefault="001E59E7" w:rsidP="001E59E7"/>
    <w:p w:rsidR="001E59E7" w:rsidRDefault="001E59E7" w:rsidP="001E59E7">
      <w:pPr>
        <w:tabs>
          <w:tab w:val="left" w:pos="1560"/>
        </w:tabs>
      </w:pPr>
      <w:r>
        <w:tab/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D4682A" w:rsidP="001E59E7">
      <w:pPr>
        <w:tabs>
          <w:tab w:val="left" w:pos="1560"/>
        </w:tabs>
      </w:pPr>
      <w:r>
        <w:rPr>
          <w:noProof/>
        </w:rPr>
        <w:lastRenderedPageBreak/>
        <w:pict>
          <v:shape id="_x0000_s1071" type="#_x0000_t136" style="position:absolute;margin-left:298.95pt;margin-top:-4.2pt;width:101.25pt;height:27pt;z-index:251766784" fillcolor="#333">
            <v:shadow color="#868686"/>
            <v:textpath style="font-family:&quot;Adobe Caslon Pro Bold&quot;;font-size:24pt;v-text-kern:t" trim="t" fitpath="t" string="Снеговик"/>
          </v:shape>
        </w:pict>
      </w:r>
      <w:r>
        <w:rPr>
          <w:noProof/>
        </w:rPr>
        <w:pict>
          <v:shape id="_x0000_s1070" type="#_x0000_t136" style="position:absolute;margin-left:12pt;margin-top:7.4pt;width:82.5pt;height:27pt;z-index:251765760" fillcolor="#333">
            <v:shadow color="#868686"/>
            <v:textpath style="font-family:&quot;Adobe Caslon Pro Bold&quot;;font-size:24pt;v-text-kern:t" trim="t" fitpath="t" string="Эскимо"/>
          </v:shape>
        </w:pict>
      </w:r>
    </w:p>
    <w:p w:rsidR="001E59E7" w:rsidRDefault="009D4297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109220</wp:posOffset>
            </wp:positionV>
            <wp:extent cx="1581150" cy="3086100"/>
            <wp:effectExtent l="19050" t="0" r="0" b="0"/>
            <wp:wrapNone/>
            <wp:docPr id="339" name="Рисунок 120" descr="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неговик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9D4297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262255</wp:posOffset>
            </wp:positionV>
            <wp:extent cx="904875" cy="1714500"/>
            <wp:effectExtent l="19050" t="0" r="9525" b="0"/>
            <wp:wrapNone/>
            <wp:docPr id="338" name="Рисунок 119" descr="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Мороженое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D4682A" w:rsidP="001E59E7">
      <w:pPr>
        <w:tabs>
          <w:tab w:val="left" w:pos="1560"/>
        </w:tabs>
      </w:pPr>
      <w:r>
        <w:rPr>
          <w:noProof/>
        </w:rPr>
        <w:pict>
          <v:shape id="_x0000_s1069" type="#_x0000_t136" style="position:absolute;margin-left:27pt;margin-top:6.65pt;width:42.75pt;height:27pt;z-index:251764736" fillcolor="#333">
            <v:shadow color="#868686"/>
            <v:textpath style="font-family:&quot;Adobe Caslon Pro Bold&quot;;font-size:24pt;v-text-kern:t" trim="t" fitpath="t" string="Ель"/>
          </v:shape>
        </w:pict>
      </w:r>
    </w:p>
    <w:p w:rsidR="001E59E7" w:rsidRDefault="001E59E7" w:rsidP="001E59E7">
      <w:pPr>
        <w:tabs>
          <w:tab w:val="left" w:pos="1560"/>
        </w:tabs>
      </w:pPr>
    </w:p>
    <w:p w:rsidR="001E59E7" w:rsidRDefault="00D4682A" w:rsidP="001E59E7">
      <w:pPr>
        <w:tabs>
          <w:tab w:val="left" w:pos="1560"/>
        </w:tabs>
      </w:pPr>
      <w:r>
        <w:rPr>
          <w:noProof/>
        </w:rPr>
        <w:pict>
          <v:shape id="_x0000_s1055" type="#_x0000_t136" style="position:absolute;margin-left:316.5pt;margin-top:24.7pt;width:77.25pt;height:27pt;z-index:251735040" fillcolor="#333">
            <v:shadow color="#868686"/>
            <v:textpath style="font-family:&quot;Adobe Caslon Pro Bold&quot;;font-size:24pt;v-text-kern:t" trim="t" fitpath="t" string="Цветок"/>
          </v:shape>
        </w:pict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61595</wp:posOffset>
            </wp:positionV>
            <wp:extent cx="2057400" cy="1493520"/>
            <wp:effectExtent l="19050" t="0" r="0" b="0"/>
            <wp:wrapNone/>
            <wp:docPr id="337" name="Рисунок 118" descr="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Ель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lum bright="-6000"/>
                      <a:grayscl/>
                      <a:biLevel thresh="50000"/>
                    </a:blip>
                    <a:srcRect t="-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9D4297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138430</wp:posOffset>
            </wp:positionV>
            <wp:extent cx="1997075" cy="2628900"/>
            <wp:effectExtent l="19050" t="0" r="3175" b="0"/>
            <wp:wrapNone/>
            <wp:docPr id="336" name="Рисунок 88" descr="Цвет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Цветок1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grayscl/>
                      <a:biLevel thresh="50000"/>
                    </a:blip>
                    <a:srcRect r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9D4297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161925</wp:posOffset>
            </wp:positionV>
            <wp:extent cx="2432685" cy="2133600"/>
            <wp:effectExtent l="19050" t="0" r="5715" b="0"/>
            <wp:wrapNone/>
            <wp:docPr id="335" name="Рисунок 89" descr="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Цветок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grayscl/>
                      <a:biLevel thresh="50000"/>
                    </a:blip>
                    <a:srcRect t="4181" b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9D4297" w:rsidP="001E59E7">
      <w:pPr>
        <w:tabs>
          <w:tab w:val="left" w:pos="15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-139065</wp:posOffset>
            </wp:positionV>
            <wp:extent cx="1524000" cy="2286000"/>
            <wp:effectExtent l="19050" t="0" r="0" b="0"/>
            <wp:wrapNone/>
            <wp:docPr id="333" name="Рисунок 91" descr="Цвет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Цветок2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70485</wp:posOffset>
            </wp:positionV>
            <wp:extent cx="2400300" cy="2286000"/>
            <wp:effectExtent l="0" t="0" r="0" b="0"/>
            <wp:wrapNone/>
            <wp:docPr id="334" name="Рисунок 90" descr="Цвет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Цветок3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grayscl/>
                      <a:biLevel thresh="50000"/>
                    </a:blip>
                    <a:srcRect l="-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D4682A" w:rsidP="001E59E7">
      <w:pPr>
        <w:tabs>
          <w:tab w:val="left" w:pos="1560"/>
        </w:tabs>
      </w:pPr>
      <w:r>
        <w:rPr>
          <w:noProof/>
        </w:rPr>
        <w:pict>
          <v:shape id="_x0000_s1056" type="#_x0000_t136" style="position:absolute;margin-left:165.75pt;margin-top:6.2pt;width:92.25pt;height:27pt;z-index:251738112" fillcolor="#333">
            <v:shadow color="#868686"/>
            <v:textpath style="font-family:&quot;Adobe Caslon Pro Bold&quot;;font-size:24pt;v-text-kern:t" trim="t" fitpath="t" string="Машина"/>
          </v:shape>
        </w:pict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9D4297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60325</wp:posOffset>
            </wp:positionV>
            <wp:extent cx="2743200" cy="1809750"/>
            <wp:effectExtent l="19050" t="0" r="0" b="0"/>
            <wp:wrapNone/>
            <wp:docPr id="332" name="Рисунок 94" descr="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Машина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9D4297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236855</wp:posOffset>
            </wp:positionV>
            <wp:extent cx="2743200" cy="2076450"/>
            <wp:effectExtent l="19050" t="0" r="0" b="0"/>
            <wp:wrapNone/>
            <wp:docPr id="331" name="Рисунок 93" descr="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Машина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 t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4365"/>
        </w:tabs>
      </w:pPr>
      <w:r>
        <w:tab/>
      </w:r>
    </w:p>
    <w:p w:rsidR="001E59E7" w:rsidRDefault="00D4682A" w:rsidP="001E59E7">
      <w:pPr>
        <w:tabs>
          <w:tab w:val="left" w:pos="1560"/>
        </w:tabs>
      </w:pPr>
      <w:r>
        <w:rPr>
          <w:noProof/>
        </w:rPr>
        <w:lastRenderedPageBreak/>
        <w:pict>
          <v:shape id="_x0000_s1063" type="#_x0000_t136" style="position:absolute;margin-left:99pt;margin-top:7.2pt;width:92.25pt;height:27pt;z-index:251746304" fillcolor="#333">
            <v:shadow color="#868686"/>
            <v:textpath style="font-family:&quot;Adobe Caslon Pro Bold&quot;;font-size:24pt;v-text-kern:t" trim="t" fitpath="t" string="Джип"/>
          </v:shape>
        </w:pict>
      </w:r>
    </w:p>
    <w:p w:rsidR="001E59E7" w:rsidRDefault="001E59E7" w:rsidP="001E59E7">
      <w:pPr>
        <w:tabs>
          <w:tab w:val="left" w:pos="1560"/>
        </w:tabs>
      </w:pPr>
    </w:p>
    <w:p w:rsidR="001E59E7" w:rsidRDefault="009D4297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128905</wp:posOffset>
            </wp:positionV>
            <wp:extent cx="2914650" cy="2095500"/>
            <wp:effectExtent l="19050" t="0" r="0" b="0"/>
            <wp:wrapNone/>
            <wp:docPr id="330" name="Рисунок 96" descr="Дж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Джип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D4682A" w:rsidP="001E59E7">
      <w:pPr>
        <w:tabs>
          <w:tab w:val="left" w:pos="1560"/>
        </w:tabs>
      </w:pPr>
      <w:r>
        <w:rPr>
          <w:noProof/>
        </w:rPr>
        <w:pict>
          <v:shape id="_x0000_s1067" type="#_x0000_t136" style="position:absolute;margin-left:32.25pt;margin-top:2.7pt;width:252pt;height:36pt;z-index:251759616" fillcolor="#333">
            <v:shadow color="#868686"/>
            <v:textpath style="font-family:&quot;Adobe Caslon Pro Bold&quot;;font-size:24pt;v-text-kern:t" trim="t" fitpath="t" string="Ракетная установка&#10;"/>
          </v:shape>
        </w:pict>
      </w:r>
    </w:p>
    <w:p w:rsidR="001E59E7" w:rsidRDefault="001E59E7" w:rsidP="001E59E7">
      <w:pPr>
        <w:tabs>
          <w:tab w:val="left" w:pos="1560"/>
        </w:tabs>
      </w:pPr>
    </w:p>
    <w:p w:rsidR="001E59E7" w:rsidRDefault="009D4297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251460</wp:posOffset>
            </wp:positionV>
            <wp:extent cx="2886075" cy="2152650"/>
            <wp:effectExtent l="19050" t="0" r="9525" b="0"/>
            <wp:wrapNone/>
            <wp:docPr id="329" name="Рисунок 111" descr="Ракет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Ракет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D4682A" w:rsidP="001E59E7">
      <w:pPr>
        <w:tabs>
          <w:tab w:val="left" w:pos="1560"/>
        </w:tabs>
      </w:pPr>
      <w:r>
        <w:rPr>
          <w:noProof/>
        </w:rPr>
        <w:lastRenderedPageBreak/>
        <w:pict>
          <v:shape id="_x0000_s1066" type="#_x0000_t136" style="position:absolute;margin-left:21pt;margin-top:-19.5pt;width:80.25pt;height:27pt;z-index:251757568" fillcolor="#333">
            <v:shadow color="#868686"/>
            <v:textpath style="font-family:&quot;Adobe Caslon Pro Bold&quot;;font-size:24pt;v-text-kern:t" trim="t" fitpath="t" string="Ракеты"/>
          </v:shape>
        </w:pict>
      </w:r>
    </w:p>
    <w:p w:rsidR="001E59E7" w:rsidRDefault="005A2DDA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242570</wp:posOffset>
            </wp:positionV>
            <wp:extent cx="1371600" cy="2733675"/>
            <wp:effectExtent l="19050" t="0" r="0" b="0"/>
            <wp:wrapNone/>
            <wp:docPr id="328" name="Рисунок 115" descr="Р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Ракета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5A2DDA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-4445</wp:posOffset>
            </wp:positionV>
            <wp:extent cx="1209675" cy="1638300"/>
            <wp:effectExtent l="19050" t="0" r="9525" b="0"/>
            <wp:wrapNone/>
            <wp:docPr id="327" name="Рисунок 112" descr="Ракет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Ракета1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3750"/>
        </w:tabs>
      </w:pPr>
      <w:r>
        <w:tab/>
      </w:r>
    </w:p>
    <w:p w:rsidR="001E59E7" w:rsidRDefault="001E59E7" w:rsidP="001E59E7">
      <w:pPr>
        <w:tabs>
          <w:tab w:val="left" w:pos="1560"/>
        </w:tabs>
      </w:pPr>
    </w:p>
    <w:p w:rsidR="001E59E7" w:rsidRDefault="00D4682A" w:rsidP="001E59E7">
      <w:pPr>
        <w:tabs>
          <w:tab w:val="left" w:pos="1560"/>
        </w:tabs>
      </w:pPr>
      <w:r>
        <w:rPr>
          <w:noProof/>
        </w:rPr>
        <w:pict>
          <v:shape id="_x0000_s1068" type="#_x0000_t136" style="position:absolute;margin-left:4.5pt;margin-top:19.5pt;width:129pt;height:81pt;z-index:251760640" fillcolor="#333">
            <v:shadow color="#868686"/>
            <v:textpath style="font-family:&quot;Adobe Caslon Pro Bold&quot;;font-size:24pt;v-text-kern:t" trim="t" fitpath="t" string="Подводная &#10;   лодка&#10;"/>
          </v:shape>
        </w:pict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5A2DDA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177800</wp:posOffset>
            </wp:positionV>
            <wp:extent cx="1638300" cy="2038350"/>
            <wp:effectExtent l="19050" t="0" r="0" b="0"/>
            <wp:wrapNone/>
            <wp:docPr id="326" name="Рисунок 104" descr="Подводная лод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Подводная лодка1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5A2DDA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121285</wp:posOffset>
            </wp:positionV>
            <wp:extent cx="2286000" cy="1581150"/>
            <wp:effectExtent l="19050" t="0" r="0" b="0"/>
            <wp:wrapNone/>
            <wp:docPr id="325" name="Рисунок 105" descr="Подводная ло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одводная лодка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/>
    <w:p w:rsidR="001E59E7" w:rsidRDefault="001E59E7" w:rsidP="001E59E7"/>
    <w:p w:rsidR="001E59E7" w:rsidRDefault="00D4682A" w:rsidP="001E59E7">
      <w:r>
        <w:rPr>
          <w:noProof/>
        </w:rPr>
        <w:lastRenderedPageBreak/>
        <w:pict>
          <v:shape id="_x0000_s1072" type="#_x0000_t136" style="position:absolute;margin-left:323.25pt;margin-top:7.2pt;width:105pt;height:27pt;z-index:251768832" fillcolor="#333">
            <v:shadow color="#868686"/>
            <v:textpath style="font-family:&quot;Adobe Caslon Pro Bold&quot;;font-size:24pt;v-text-kern:t" trim="t" fitpath="t" string="Пистолет"/>
          </v:shape>
        </w:pict>
      </w:r>
      <w:r>
        <w:rPr>
          <w:noProof/>
        </w:rPr>
        <w:pict>
          <v:shape id="_x0000_s1073" type="#_x0000_t136" style="position:absolute;margin-left:17.85pt;margin-top:7.2pt;width:143.1pt;height:26.85pt;z-index:251769856" fillcolor="#333">
            <v:shadow color="#868686"/>
            <v:textpath style="font-family:&quot;Adobe Caslon Pro Bold&quot;;font-size:18pt;v-text-kern:t" trim="t" fitpath="t" string="Парусник&#10;"/>
          </v:shape>
        </w:pict>
      </w:r>
    </w:p>
    <w:p w:rsidR="001E59E7" w:rsidRDefault="001E59E7" w:rsidP="001E59E7"/>
    <w:p w:rsidR="001E59E7" w:rsidRDefault="005A2DDA" w:rsidP="001E59E7"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233680</wp:posOffset>
            </wp:positionV>
            <wp:extent cx="1943100" cy="1171575"/>
            <wp:effectExtent l="19050" t="0" r="0" b="0"/>
            <wp:wrapNone/>
            <wp:docPr id="323" name="Рисунок 124" descr="Пист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Пистолет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 l="7547" t="9567" r="11171" b="1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145415</wp:posOffset>
            </wp:positionV>
            <wp:extent cx="2286000" cy="1958975"/>
            <wp:effectExtent l="19050" t="0" r="0" b="0"/>
            <wp:wrapNone/>
            <wp:docPr id="324" name="Рисунок 113" descr="Пар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арусник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/>
    <w:p w:rsidR="001E59E7" w:rsidRDefault="001E59E7" w:rsidP="001E59E7"/>
    <w:p w:rsidR="001E59E7" w:rsidRDefault="001E59E7" w:rsidP="001E59E7"/>
    <w:p w:rsidR="001E59E7" w:rsidRDefault="001E59E7" w:rsidP="001E59E7"/>
    <w:p w:rsidR="001E59E7" w:rsidRDefault="001E59E7" w:rsidP="001E59E7"/>
    <w:p w:rsidR="001E59E7" w:rsidRDefault="001E59E7" w:rsidP="001E59E7"/>
    <w:p w:rsidR="001E59E7" w:rsidRDefault="001E59E7" w:rsidP="001E59E7"/>
    <w:p w:rsidR="001E59E7" w:rsidRDefault="001E59E7" w:rsidP="001E59E7"/>
    <w:p w:rsidR="001E59E7" w:rsidRDefault="00D4682A" w:rsidP="001E59E7">
      <w:r>
        <w:rPr>
          <w:noProof/>
        </w:rPr>
        <w:pict>
          <v:shape id="_x0000_s1064" type="#_x0000_t136" style="position:absolute;margin-left:51.75pt;margin-top:16.55pt;width:51pt;height:36pt;z-index:251752448" fillcolor="#333">
            <v:shadow color="#868686"/>
            <v:textpath style="font-family:&quot;Adobe Caslon Pro Bold&quot;;font-size:24pt;v-text-kern:t" trim="t" fitpath="t" string="Танк&#10;"/>
          </v:shape>
        </w:pict>
      </w:r>
    </w:p>
    <w:p w:rsidR="001E59E7" w:rsidRDefault="001E59E7" w:rsidP="001E59E7"/>
    <w:p w:rsidR="001E59E7" w:rsidRDefault="001E59E7" w:rsidP="001E59E7"/>
    <w:p w:rsidR="001E59E7" w:rsidRDefault="001E59E7" w:rsidP="001E59E7"/>
    <w:p w:rsidR="001E59E7" w:rsidRDefault="001E59E7" w:rsidP="001E59E7"/>
    <w:p w:rsidR="001E59E7" w:rsidRDefault="001E59E7" w:rsidP="001E59E7"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-7620</wp:posOffset>
            </wp:positionV>
            <wp:extent cx="2743200" cy="1906270"/>
            <wp:effectExtent l="19050" t="0" r="0" b="0"/>
            <wp:wrapNone/>
            <wp:docPr id="322" name="Рисунок 106" descr="Тан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анк1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4200"/>
        </w:tabs>
      </w:pPr>
      <w:r>
        <w:tab/>
      </w:r>
    </w:p>
    <w:p w:rsidR="001E59E7" w:rsidRDefault="001E59E7" w:rsidP="001E59E7"/>
    <w:p w:rsidR="001E59E7" w:rsidRDefault="001E59E7" w:rsidP="001E59E7"/>
    <w:p w:rsidR="001E59E7" w:rsidRDefault="001E59E7" w:rsidP="001E59E7"/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D4682A" w:rsidP="001E59E7">
      <w:pPr>
        <w:tabs>
          <w:tab w:val="left" w:pos="1560"/>
        </w:tabs>
      </w:pPr>
      <w:r>
        <w:rPr>
          <w:noProof/>
        </w:rPr>
        <w:lastRenderedPageBreak/>
        <w:pict>
          <v:shape id="_x0000_s1065" type="#_x0000_t136" style="position:absolute;margin-left:27.75pt;margin-top:6pt;width:87pt;height:36pt;z-index:251753472" fillcolor="#333">
            <v:shadow color="#868686"/>
            <v:textpath style="font-family:&quot;Adobe Caslon Pro Bold&quot;;font-size:24pt;v-text-kern:t" trim="t" fitpath="t" string="Трактор&#10;"/>
          </v:shape>
        </w:pict>
      </w:r>
    </w:p>
    <w:p w:rsidR="001E59E7" w:rsidRDefault="001E59E7" w:rsidP="001E59E7">
      <w:pPr>
        <w:tabs>
          <w:tab w:val="left" w:pos="1560"/>
        </w:tabs>
      </w:pPr>
    </w:p>
    <w:p w:rsidR="001E59E7" w:rsidRDefault="005A2DDA" w:rsidP="001E59E7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109855</wp:posOffset>
            </wp:positionV>
            <wp:extent cx="2505075" cy="1952625"/>
            <wp:effectExtent l="19050" t="0" r="9525" b="0"/>
            <wp:wrapNone/>
            <wp:docPr id="320" name="Рисунок 108" descr="Тр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Трактор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109855</wp:posOffset>
            </wp:positionV>
            <wp:extent cx="2505075" cy="2057400"/>
            <wp:effectExtent l="19050" t="0" r="9525" b="0"/>
            <wp:wrapNone/>
            <wp:docPr id="321" name="Рисунок 107" descr="Т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Танк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tabs>
          <w:tab w:val="left" w:pos="1560"/>
        </w:tabs>
      </w:pPr>
    </w:p>
    <w:p w:rsidR="001E59E7" w:rsidRDefault="001E59E7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2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 w:rsidRPr="000A57A4">
        <w:rPr>
          <w:b/>
          <w:color w:val="FF0000"/>
          <w:sz w:val="28"/>
          <w:szCs w:val="28"/>
        </w:rPr>
        <w:t>Контурные схемы</w:t>
      </w:r>
      <w:r>
        <w:rPr>
          <w:b/>
          <w:color w:val="FF0000"/>
          <w:sz w:val="28"/>
          <w:szCs w:val="28"/>
        </w:rPr>
        <w:t xml:space="preserve"> ТИКО-поделок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Pr="000A57A4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Тема «Домашние животные» (баран, лошадь, овечка, петушок, кот, собака)</w:t>
      </w:r>
    </w:p>
    <w:p w:rsidR="001E59E7" w:rsidRPr="000A57A4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844"/>
        <w:gridCol w:w="4727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81325" cy="3152775"/>
                  <wp:effectExtent l="19050" t="0" r="9525" b="0"/>
                  <wp:docPr id="1" name="Рисунок 1" descr="Баран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ан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00350" cy="2276475"/>
                  <wp:effectExtent l="19050" t="0" r="0" b="0"/>
                  <wp:docPr id="2" name="Рисунок 2" descr="Лошадь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шадь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62275" cy="1943100"/>
                  <wp:effectExtent l="19050" t="0" r="9525" b="0"/>
                  <wp:docPr id="3" name="Рисунок 3" descr="Овеч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веч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05125" cy="1790700"/>
                  <wp:effectExtent l="19050" t="0" r="9525" b="0"/>
                  <wp:docPr id="4" name="Рисунок 4" descr="Коров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ров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592"/>
        <w:gridCol w:w="4979"/>
      </w:tblGrid>
      <w:tr w:rsidR="001E59E7" w:rsidTr="005A2DDA">
        <w:tc>
          <w:tcPr>
            <w:tcW w:w="4592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43200" cy="2457450"/>
                  <wp:effectExtent l="19050" t="0" r="0" b="0"/>
                  <wp:docPr id="5" name="Рисунок 5" descr="Кот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т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79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95600" cy="2085975"/>
                  <wp:effectExtent l="19050" t="0" r="0" b="0"/>
                  <wp:docPr id="6" name="Рисунок 6" descr="Кот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т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592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2562225"/>
                  <wp:effectExtent l="19050" t="0" r="0" b="0"/>
                  <wp:docPr id="7" name="Рисунок 7" descr="Кот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т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57550" cy="3676650"/>
                  <wp:effectExtent l="19050" t="0" r="0" b="0"/>
                  <wp:docPr id="8" name="Рисунок 8" descr="Кот4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т4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277"/>
        <w:gridCol w:w="4294"/>
      </w:tblGrid>
      <w:tr w:rsidR="001E59E7" w:rsidTr="005A2DDA">
        <w:tc>
          <w:tcPr>
            <w:tcW w:w="5277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14700" cy="2343150"/>
                  <wp:effectExtent l="19050" t="0" r="0" b="0"/>
                  <wp:docPr id="9" name="Рисунок 9" descr="Кот5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т5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94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28900" cy="2762250"/>
                  <wp:effectExtent l="19050" t="0" r="0" b="0"/>
                  <wp:docPr id="10" name="Рисунок 10" descr="Кот7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т7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59E7" w:rsidTr="005A2DDA">
        <w:tc>
          <w:tcPr>
            <w:tcW w:w="5277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00400" cy="2628900"/>
                  <wp:effectExtent l="19050" t="0" r="0" b="0"/>
                  <wp:docPr id="11" name="Рисунок 11" descr="Кот6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от6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94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67000" cy="2676525"/>
                  <wp:effectExtent l="19050" t="0" r="0" b="0"/>
                  <wp:docPr id="12" name="Рисунок 12" descr="Кот8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от8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681"/>
        <w:gridCol w:w="4890"/>
      </w:tblGrid>
      <w:tr w:rsidR="001E59E7" w:rsidTr="005A2DDA">
        <w:tc>
          <w:tcPr>
            <w:tcW w:w="4681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733675"/>
                  <wp:effectExtent l="19050" t="0" r="0" b="0"/>
                  <wp:docPr id="13" name="Рисунок 13" descr="Кот9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т9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0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00375" cy="1895475"/>
                  <wp:effectExtent l="19050" t="0" r="9525" b="0"/>
                  <wp:docPr id="14" name="Рисунок 14" descr="Кот10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т10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681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28975" cy="4419600"/>
                  <wp:effectExtent l="19050" t="0" r="9525" b="0"/>
                  <wp:docPr id="15" name="Рисунок 15" descr="Кот1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от1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4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0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90900" cy="4533900"/>
                  <wp:effectExtent l="19050" t="0" r="0" b="0"/>
                  <wp:docPr id="16" name="Рисунок 16" descr="Кот17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от17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799"/>
        <w:gridCol w:w="4772"/>
      </w:tblGrid>
      <w:tr w:rsidR="001E59E7" w:rsidTr="005A2DDA">
        <w:tc>
          <w:tcPr>
            <w:tcW w:w="4799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00400" cy="2724150"/>
                  <wp:effectExtent l="19050" t="0" r="0" b="0"/>
                  <wp:docPr id="17" name="Рисунок 17" descr="Кот15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т15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72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71825" cy="2990850"/>
                  <wp:effectExtent l="19050" t="0" r="9525" b="0"/>
                  <wp:docPr id="18" name="Рисунок 18" descr="Кот18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от18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9571" w:type="dxa"/>
            <w:gridSpan w:val="2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153150" cy="2809875"/>
                  <wp:effectExtent l="19050" t="0" r="0" b="0"/>
                  <wp:docPr id="19" name="Рисунок 19" descr="Кот16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т16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577"/>
        <w:gridCol w:w="4994"/>
      </w:tblGrid>
      <w:tr w:rsidR="001E59E7" w:rsidTr="005A2DDA">
        <w:tc>
          <w:tcPr>
            <w:tcW w:w="4577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57500" cy="2676525"/>
                  <wp:effectExtent l="19050" t="0" r="0" b="0"/>
                  <wp:docPr id="20" name="Рисунок 20" descr="Кот18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от18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94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57550" cy="2762250"/>
                  <wp:effectExtent l="19050" t="0" r="0" b="0"/>
                  <wp:docPr id="21" name="Рисунок 21" descr="Собак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обак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59E7" w:rsidTr="005A2DDA">
        <w:tc>
          <w:tcPr>
            <w:tcW w:w="4577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914650"/>
                  <wp:effectExtent l="19050" t="0" r="0" b="0"/>
                  <wp:docPr id="22" name="Рисунок 22" descr="Собака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обака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94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00375" cy="3019425"/>
                  <wp:effectExtent l="19050" t="0" r="9525" b="0"/>
                  <wp:docPr id="23" name="Рисунок 23" descr="Собака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обака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261"/>
        <w:gridCol w:w="4310"/>
      </w:tblGrid>
      <w:tr w:rsidR="001E59E7" w:rsidTr="005A2DDA">
        <w:tc>
          <w:tcPr>
            <w:tcW w:w="5261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00400" cy="2828925"/>
                  <wp:effectExtent l="19050" t="0" r="0" b="0"/>
                  <wp:docPr id="24" name="Рисунок 24" descr="Собака4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обака4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0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09850" cy="1685925"/>
                  <wp:effectExtent l="19050" t="0" r="0" b="0"/>
                  <wp:docPr id="25" name="Рисунок 25" descr="Собака5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обака5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5261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14700" cy="2600325"/>
                  <wp:effectExtent l="19050" t="0" r="0" b="0"/>
                  <wp:docPr id="26" name="Рисунок 26" descr="Собака9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обака9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0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76525" cy="2590800"/>
                  <wp:effectExtent l="19050" t="0" r="9525" b="0"/>
                  <wp:docPr id="27" name="Рисунок 27" descr="Соба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оба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5261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86100" cy="2676525"/>
                  <wp:effectExtent l="19050" t="0" r="0" b="0"/>
                  <wp:docPr id="28" name="Рисунок 28" descr="Собака6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обака6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0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76525" cy="2514600"/>
                  <wp:effectExtent l="19050" t="0" r="9525" b="0"/>
                  <wp:docPr id="29" name="Рисунок 29" descr="Собака7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обака7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lastRenderedPageBreak/>
        <w:t>Тема «Животные наших лесов» (белка, волк, змея, ёж, заяц, лиса, медведь, мышь, олень, ящерица)</w:t>
      </w:r>
      <w:proofErr w:type="gramEnd"/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727"/>
        <w:gridCol w:w="4844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62250" cy="3343275"/>
                  <wp:effectExtent l="19050" t="0" r="0" b="0"/>
                  <wp:docPr id="30" name="Рисунок 30" descr="Белк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елк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86075" cy="3200400"/>
                  <wp:effectExtent l="19050" t="0" r="9525" b="0"/>
                  <wp:docPr id="31" name="Рисунок 31" descr="Бел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ел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33700" cy="2552700"/>
                  <wp:effectExtent l="19050" t="0" r="0" b="0"/>
                  <wp:docPr id="32" name="Рисунок 32" descr="Вол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ол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09900" cy="1219200"/>
                  <wp:effectExtent l="19050" t="0" r="0" b="0"/>
                  <wp:docPr id="33" name="Рисунок 33" descr="Змея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мея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Pr="00F92ED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895"/>
        <w:gridCol w:w="31"/>
        <w:gridCol w:w="35"/>
        <w:gridCol w:w="4610"/>
      </w:tblGrid>
      <w:tr w:rsidR="001E59E7" w:rsidTr="005A2DDA">
        <w:tc>
          <w:tcPr>
            <w:tcW w:w="4936" w:type="dxa"/>
            <w:gridSpan w:val="2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09900" cy="2095500"/>
                  <wp:effectExtent l="19050" t="0" r="0" b="0"/>
                  <wp:docPr id="34" name="Рисунок 34" descr="Ёж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Ёж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gridSpan w:val="2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38475" cy="1838325"/>
                  <wp:effectExtent l="19050" t="0" r="9525" b="0"/>
                  <wp:docPr id="35" name="Рисунок 35" descr="Ёж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Ёж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936" w:type="dxa"/>
            <w:gridSpan w:val="2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71700" cy="2162175"/>
                  <wp:effectExtent l="19050" t="0" r="0" b="0"/>
                  <wp:docPr id="36" name="Рисунок 36" descr="Ёжи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Ёжи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gridSpan w:val="2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19350" cy="3019425"/>
                  <wp:effectExtent l="19050" t="0" r="0" b="0"/>
                  <wp:docPr id="37" name="Рисунок 37" descr="Заяц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Заяц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936" w:type="dxa"/>
            <w:gridSpan w:val="2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33675" cy="2609850"/>
                  <wp:effectExtent l="19050" t="0" r="9525" b="0"/>
                  <wp:docPr id="38" name="Рисунок 38" descr="Заяц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аяц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gridSpan w:val="2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24100" cy="2667000"/>
                  <wp:effectExtent l="19050" t="0" r="0" b="0"/>
                  <wp:docPr id="39" name="Рисунок 39" descr="Заяц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аяц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955" w:type="dxa"/>
            <w:gridSpan w:val="3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57550" cy="5000625"/>
                  <wp:effectExtent l="19050" t="0" r="0" b="0"/>
                  <wp:docPr id="40" name="Рисунок 40" descr="Заяц4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Заяц4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16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47950" cy="4514850"/>
                  <wp:effectExtent l="19050" t="0" r="0" b="0"/>
                  <wp:docPr id="41" name="Рисунок 41" descr="Заяц 6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Заяц 6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51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955" w:type="dxa"/>
            <w:gridSpan w:val="3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43250" cy="2886075"/>
                  <wp:effectExtent l="19050" t="0" r="0" b="0"/>
                  <wp:docPr id="42" name="Рисунок 42" descr="Заяц5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Заяц5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16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3225" cy="3295650"/>
                  <wp:effectExtent l="19050" t="0" r="9525" b="0"/>
                  <wp:docPr id="43" name="Рисунок 43" descr="Заяц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аяц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59E7" w:rsidTr="005A2DDA">
        <w:tc>
          <w:tcPr>
            <w:tcW w:w="4917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09900" cy="3048000"/>
                  <wp:effectExtent l="19050" t="0" r="0" b="0"/>
                  <wp:docPr id="44" name="Рисунок 44" descr="Лис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Лис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gridSpan w:val="3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62275" cy="2857500"/>
                  <wp:effectExtent l="19050" t="0" r="9525" b="0"/>
                  <wp:docPr id="45" name="Рисунок 45" descr="Лиса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Лиса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917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86075" cy="3324225"/>
                  <wp:effectExtent l="19050" t="0" r="9525" b="0"/>
                  <wp:docPr id="46" name="Рисунок 46" descr="Лис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Лис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54" w:type="dxa"/>
            <w:gridSpan w:val="3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95600" cy="2990850"/>
                  <wp:effectExtent l="19050" t="0" r="0" b="0"/>
                  <wp:docPr id="47" name="Рисунок 47" descr="Пау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ау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946"/>
        <w:gridCol w:w="4625"/>
      </w:tblGrid>
      <w:tr w:rsidR="001E59E7" w:rsidTr="005A2DDA">
        <w:tc>
          <w:tcPr>
            <w:tcW w:w="4946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67050" cy="3286125"/>
                  <wp:effectExtent l="19050" t="0" r="0" b="0"/>
                  <wp:docPr id="48" name="Рисунок 48" descr="Медведь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Медведь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5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57500" cy="3076575"/>
                  <wp:effectExtent l="19050" t="0" r="0" b="0"/>
                  <wp:docPr id="49" name="Рисунок 49" descr="Медведь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Медведь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946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81325" cy="3543300"/>
                  <wp:effectExtent l="19050" t="0" r="9525" b="0"/>
                  <wp:docPr id="50" name="Рисунок 50" descr="Мышь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Мышь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5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71775" cy="3267075"/>
                  <wp:effectExtent l="19050" t="0" r="9525" b="0"/>
                  <wp:docPr id="51" name="Рисунок 51" descr="Олень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лень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119"/>
        <w:gridCol w:w="4452"/>
      </w:tblGrid>
      <w:tr w:rsidR="001E59E7" w:rsidTr="005A2DDA">
        <w:tc>
          <w:tcPr>
            <w:tcW w:w="5119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00400" cy="3181350"/>
                  <wp:effectExtent l="19050" t="0" r="0" b="0"/>
                  <wp:docPr id="52" name="Рисунок 52" descr="Оленьь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Оленьь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52" w:type="dxa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62250" cy="1457325"/>
                  <wp:effectExtent l="19050" t="0" r="0" b="0"/>
                  <wp:docPr id="53" name="Рисунок 53" descr="Ящериц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Ящериц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9571" w:type="dxa"/>
            <w:gridSpan w:val="2"/>
          </w:tcPr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400675" cy="2295525"/>
                  <wp:effectExtent l="19050" t="0" r="9525" b="0"/>
                  <wp:docPr id="54" name="Рисунок 54" descr="Ящериц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Ящериц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Тема «Экзотические животные» (верблюд, дикобраз, жираф, кенгуру, слон, черепаха)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683"/>
        <w:gridCol w:w="4888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86075" cy="3048000"/>
                  <wp:effectExtent l="19050" t="0" r="9525" b="0"/>
                  <wp:docPr id="55" name="Рисунок 55" descr="Верблюд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Верблюд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57500" cy="2847975"/>
                  <wp:effectExtent l="19050" t="0" r="0" b="0"/>
                  <wp:docPr id="56" name="Рисунок 56" descr="Дикобраз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Дикобраз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52725" cy="2809875"/>
                  <wp:effectExtent l="19050" t="0" r="9525" b="0"/>
                  <wp:docPr id="57" name="Рисунок 57" descr="Жираф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Жираф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19425" cy="4010025"/>
                  <wp:effectExtent l="19050" t="0" r="9525" b="0"/>
                  <wp:docPr id="58" name="Рисунок 58" descr="Жираф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Жираф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114"/>
        <w:gridCol w:w="4457"/>
      </w:tblGrid>
      <w:tr w:rsidR="001E59E7" w:rsidTr="005A2DDA">
        <w:tc>
          <w:tcPr>
            <w:tcW w:w="5114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05150" cy="3819525"/>
                  <wp:effectExtent l="19050" t="0" r="0" b="0"/>
                  <wp:docPr id="59" name="Рисунок 59" descr="Кенгуру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Кенгуру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457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6050" cy="3581400"/>
                  <wp:effectExtent l="19050" t="0" r="0" b="0"/>
                  <wp:docPr id="60" name="Рисунок 60" descr="Слон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Слон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5114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86100" cy="2733675"/>
                  <wp:effectExtent l="19050" t="0" r="0" b="0"/>
                  <wp:docPr id="61" name="Рисунок 61" descr="Черепах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епах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457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Тема «Птицы» (журавль, петушок, снегирь, скворец, утка, страус, цапля, цыплёнок)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041"/>
        <w:gridCol w:w="4530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76575" cy="3390900"/>
                  <wp:effectExtent l="19050" t="0" r="9525" b="0"/>
                  <wp:docPr id="62" name="Рисунок 62" descr="Журавль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Журавль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62225" cy="2371725"/>
                  <wp:effectExtent l="19050" t="0" r="9525" b="0"/>
                  <wp:docPr id="63" name="Рисунок 63" descr="Птица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тица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19450" cy="2886075"/>
                  <wp:effectExtent l="19050" t="0" r="0" b="0"/>
                  <wp:docPr id="64" name="Рисунок 64" descr="Петушо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етушо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67025" cy="2628900"/>
                  <wp:effectExtent l="19050" t="0" r="9525" b="0"/>
                  <wp:docPr id="65" name="Рисунок 65" descr="Птиц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тиц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231"/>
        <w:gridCol w:w="4340"/>
      </w:tblGrid>
      <w:tr w:rsidR="001E59E7" w:rsidTr="005A2DDA">
        <w:tc>
          <w:tcPr>
            <w:tcW w:w="5231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00400" cy="2476500"/>
                  <wp:effectExtent l="19050" t="0" r="0" b="0"/>
                  <wp:docPr id="66" name="Рисунок 66" descr="Птица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тица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340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19375" cy="1905000"/>
                  <wp:effectExtent l="19050" t="0" r="9525" b="0"/>
                  <wp:docPr id="67" name="Рисунок 67" descr="Птица4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тица4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5231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90875" cy="3305175"/>
                  <wp:effectExtent l="19050" t="0" r="9525" b="0"/>
                  <wp:docPr id="68" name="Рисунок 68" descr="Скворец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кворец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340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19375" cy="4229100"/>
                  <wp:effectExtent l="19050" t="0" r="9525" b="0"/>
                  <wp:docPr id="69" name="Рисунок 69" descr="Утк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Утк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422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375"/>
        <w:gridCol w:w="4196"/>
      </w:tblGrid>
      <w:tr w:rsidR="001E59E7" w:rsidTr="005A2DDA">
        <w:tc>
          <w:tcPr>
            <w:tcW w:w="537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14700" cy="2314575"/>
                  <wp:effectExtent l="19050" t="0" r="0" b="0"/>
                  <wp:docPr id="70" name="Рисунок 70" descr="Птица5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Птица5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19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09800" cy="2228850"/>
                  <wp:effectExtent l="19050" t="0" r="0" b="0"/>
                  <wp:docPr id="71" name="Рисунок 71" descr="Птиц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тиц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537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943100" cy="5248275"/>
                  <wp:effectExtent l="19050" t="0" r="0" b="0"/>
                  <wp:docPr id="72" name="Рисунок 72" descr="Страус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Страус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524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19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43175" cy="3676650"/>
                  <wp:effectExtent l="19050" t="0" r="9525" b="0"/>
                  <wp:docPr id="73" name="Рисунок 73" descr="Цапля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Цапля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003"/>
        <w:gridCol w:w="4568"/>
      </w:tblGrid>
      <w:tr w:rsidR="001E59E7" w:rsidTr="005A2DDA">
        <w:tc>
          <w:tcPr>
            <w:tcW w:w="5003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24200" cy="3228975"/>
                  <wp:effectExtent l="19050" t="0" r="0" b="0"/>
                  <wp:docPr id="74" name="Рисунок 74" descr="Страус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Страус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568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28925" cy="3448050"/>
                  <wp:effectExtent l="19050" t="0" r="9525" b="0"/>
                  <wp:docPr id="75" name="Рисунок 75" descr="Утка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Утка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5A2DDA">
        <w:tc>
          <w:tcPr>
            <w:tcW w:w="5003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86100" cy="2981325"/>
                  <wp:effectExtent l="19050" t="0" r="0" b="0"/>
                  <wp:docPr id="76" name="Рисунок 76" descr="Цыплено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Цыплено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568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71775" cy="1809750"/>
                  <wp:effectExtent l="19050" t="0" r="9525" b="0"/>
                  <wp:docPr id="77" name="Рисунок 77" descr="Утка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Утка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Тема «Рыбы»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611"/>
        <w:gridCol w:w="4960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81250" cy="2543175"/>
                  <wp:effectExtent l="19050" t="0" r="0" b="0"/>
                  <wp:docPr id="78" name="Рисунок 78" descr="Рыб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Рыб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86100" cy="2362200"/>
                  <wp:effectExtent l="19050" t="0" r="0" b="0"/>
                  <wp:docPr id="79" name="Рисунок 79" descr="Рыба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Рыба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09775" cy="2505075"/>
                  <wp:effectExtent l="19050" t="0" r="9525" b="0"/>
                  <wp:docPr id="80" name="Рисунок 80" descr="Рыб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Рыб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71800" cy="2771775"/>
                  <wp:effectExtent l="19050" t="0" r="0" b="0"/>
                  <wp:docPr id="81" name="Рисунок 81" descr="Рыба - скалярия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Рыба - скалярия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857500" cy="2590800"/>
                  <wp:effectExtent l="19050" t="0" r="0" b="0"/>
                  <wp:docPr id="82" name="Рисунок 82" descr="Рыба 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Рыба 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Тема «Насекомые»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1E59E7" w:rsidTr="009D4297">
        <w:tc>
          <w:tcPr>
            <w:tcW w:w="6232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71800" cy="2295525"/>
                  <wp:effectExtent l="19050" t="0" r="0" b="0"/>
                  <wp:docPr id="83" name="Рисунок 83" descr="Бабочк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Бабочк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339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76575" cy="2390775"/>
                  <wp:effectExtent l="19050" t="0" r="9525" b="0"/>
                  <wp:docPr id="84" name="Рисунок 84" descr="Бабочка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Бабочка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9571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029200" cy="2295525"/>
                  <wp:effectExtent l="19050" t="0" r="0" b="0"/>
                  <wp:docPr id="85" name="Рисунок 85" descr="Сороконож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Сороконож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6232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3086100" cy="2714625"/>
                  <wp:effectExtent l="19050" t="0" r="0" b="0"/>
                  <wp:docPr id="86" name="Рисунок 86" descr="Бабоч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Бабоч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339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790825" cy="2333625"/>
                  <wp:effectExtent l="19050" t="0" r="9525" b="0"/>
                  <wp:docPr id="87" name="Рисунок 87" descr="Мотыле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Мотыле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Тема «Цветы»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510"/>
        <w:gridCol w:w="5061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71725" cy="2867025"/>
                  <wp:effectExtent l="19050" t="0" r="9525" b="0"/>
                  <wp:docPr id="88" name="Рисунок 88" descr="Цветок Фиал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Цветок Фиал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52775" cy="3105150"/>
                  <wp:effectExtent l="19050" t="0" r="9525" b="0"/>
                  <wp:docPr id="89" name="Рисунок 89" descr="Цветок9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Цветок9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800350" cy="2838450"/>
                  <wp:effectExtent l="19050" t="0" r="0" b="0"/>
                  <wp:docPr id="90" name="Рисунок 90" descr="Цветок8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Цветок8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1847850" cy="2828925"/>
                  <wp:effectExtent l="19050" t="0" r="0" b="0"/>
                  <wp:docPr id="91" name="Рисунок 91" descr="Цветок7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Цветок7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929"/>
        <w:gridCol w:w="4642"/>
      </w:tblGrid>
      <w:tr w:rsidR="001E59E7" w:rsidTr="005A2DDA">
        <w:tc>
          <w:tcPr>
            <w:tcW w:w="4929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95625" cy="3324225"/>
                  <wp:effectExtent l="19050" t="0" r="9525" b="0"/>
                  <wp:docPr id="92" name="Рисунок 92" descr="Цветок6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Цветок6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642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47925" cy="3209925"/>
                  <wp:effectExtent l="19050" t="0" r="9525" b="0"/>
                  <wp:docPr id="93" name="Рисунок 93" descr="Цветок5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Цветок5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929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609850" cy="3371850"/>
                  <wp:effectExtent l="19050" t="0" r="0" b="0"/>
                  <wp:docPr id="94" name="Рисунок 94" descr="Цветок4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Цветок4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642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905125" cy="2705100"/>
                  <wp:effectExtent l="19050" t="0" r="9525" b="0"/>
                  <wp:docPr id="95" name="Рисунок 95" descr="Цветок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Цветок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548"/>
        <w:gridCol w:w="5023"/>
      </w:tblGrid>
      <w:tr w:rsidR="001E59E7" w:rsidTr="009D4297">
        <w:tc>
          <w:tcPr>
            <w:tcW w:w="4538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24175" cy="4286250"/>
                  <wp:effectExtent l="19050" t="0" r="9525" b="0"/>
                  <wp:docPr id="96" name="Рисунок 96" descr="Цветок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Цветок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033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57550" cy="4162425"/>
                  <wp:effectExtent l="19050" t="0" r="0" b="0"/>
                  <wp:docPr id="97" name="Рисунок 97" descr="Цветок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Цветок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Тема «Растения» (берёза, ель, морковка, лист берёзы, грибы)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771"/>
        <w:gridCol w:w="4800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81325" cy="3886200"/>
                  <wp:effectExtent l="19050" t="0" r="9525" b="0"/>
                  <wp:docPr id="98" name="Рисунок 98" descr="Берёз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Берёз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33675" cy="2514600"/>
                  <wp:effectExtent l="19050" t="0" r="9525" b="0"/>
                  <wp:docPr id="99" name="Рисунок 99" descr="Ель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Ель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76550" cy="3886200"/>
                  <wp:effectExtent l="19050" t="0" r="0" b="0"/>
                  <wp:docPr id="100" name="Рисунок 100" descr="Ель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Ель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3009900" cy="3990975"/>
                  <wp:effectExtent l="19050" t="0" r="0" b="0"/>
                  <wp:docPr id="101" name="Рисунок 101" descr="Морков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Морков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607"/>
        <w:gridCol w:w="3964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543300" cy="2095500"/>
                  <wp:effectExtent l="19050" t="0" r="0" b="0"/>
                  <wp:docPr id="102" name="Рисунок 102" descr="Лист берёзы - большой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Лист берёзы - большой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28825" cy="4019550"/>
                  <wp:effectExtent l="19050" t="0" r="9525" b="0"/>
                  <wp:docPr id="103" name="Рисунок 103" descr="Гриб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Гриб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762250" cy="2571750"/>
                  <wp:effectExtent l="19050" t="0" r="0" b="0"/>
                  <wp:docPr id="104" name="Рисунок 104" descr="Гриб 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Гриб 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447925" cy="2552700"/>
                  <wp:effectExtent l="19050" t="0" r="9525" b="0"/>
                  <wp:docPr id="105" name="Рисунок 105" descr="Гриб 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Гриб 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t>Тема «Техника» (бульдозер, карусель, паровоз, подъёмный кран, робот, телефон, трактор, мост)</w:t>
      </w:r>
      <w:proofErr w:type="gramEnd"/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941"/>
        <w:gridCol w:w="4630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71800" cy="2562225"/>
                  <wp:effectExtent l="19050" t="0" r="0" b="0"/>
                  <wp:docPr id="106" name="Рисунок 106" descr="Бульдозер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Бульдозер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43225" cy="2733675"/>
                  <wp:effectExtent l="19050" t="0" r="9525" b="0"/>
                  <wp:docPr id="107" name="Рисунок 107" descr="Карусель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Карусель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3152775" cy="3200400"/>
                  <wp:effectExtent l="19050" t="0" r="9525" b="0"/>
                  <wp:docPr id="108" name="Рисунок 108" descr="Паровоз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Паровоз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781300" cy="3286125"/>
                  <wp:effectExtent l="19050" t="0" r="0" b="0"/>
                  <wp:docPr id="109" name="Рисунок 109" descr="Подъемный кран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Подъемный кран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5A2DDA" w:rsidRDefault="005A2DDA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220"/>
        <w:gridCol w:w="5351"/>
      </w:tblGrid>
      <w:tr w:rsidR="001E59E7" w:rsidTr="009D4297">
        <w:tc>
          <w:tcPr>
            <w:tcW w:w="421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05050" cy="3343275"/>
                  <wp:effectExtent l="19050" t="0" r="0" b="0"/>
                  <wp:docPr id="110" name="Рисунок 110" descr="Робот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Робот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35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52800" cy="3076575"/>
                  <wp:effectExtent l="19050" t="0" r="0" b="0"/>
                  <wp:docPr id="111" name="Рисунок 111" descr="Телефон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Телефон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21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09850" cy="2590800"/>
                  <wp:effectExtent l="19050" t="0" r="0" b="0"/>
                  <wp:docPr id="112" name="Рисунок 112" descr="Трактор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Трактор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35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95650" cy="2571750"/>
                  <wp:effectExtent l="19050" t="0" r="0" b="0"/>
                  <wp:docPr id="113" name="Рисунок 113" descr="Трактор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Трактор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9571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000500" cy="1809750"/>
                  <wp:effectExtent l="19050" t="0" r="0" b="0"/>
                  <wp:docPr id="114" name="Рисунок 114" descr="Виаду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Виаду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lastRenderedPageBreak/>
        <w:t xml:space="preserve">Тема «Техника» (транспорт – самолёт, вертолёт, воздушный шар, джип, лодка, парусник, </w:t>
      </w:r>
      <w:proofErr w:type="spellStart"/>
      <w:r>
        <w:rPr>
          <w:b/>
          <w:color w:val="FF0000"/>
          <w:sz w:val="28"/>
          <w:szCs w:val="28"/>
        </w:rPr>
        <w:t>исскуственный</w:t>
      </w:r>
      <w:proofErr w:type="spellEnd"/>
      <w:r>
        <w:rPr>
          <w:b/>
          <w:color w:val="FF0000"/>
          <w:sz w:val="28"/>
          <w:szCs w:val="28"/>
        </w:rPr>
        <w:t xml:space="preserve"> спутник Земли, корабль, </w:t>
      </w:r>
      <w:proofErr w:type="spellStart"/>
      <w:r>
        <w:rPr>
          <w:b/>
          <w:color w:val="FF0000"/>
          <w:sz w:val="28"/>
          <w:szCs w:val="28"/>
        </w:rPr>
        <w:t>камаз</w:t>
      </w:r>
      <w:proofErr w:type="spellEnd"/>
      <w:r>
        <w:rPr>
          <w:b/>
          <w:color w:val="FF0000"/>
          <w:sz w:val="28"/>
          <w:szCs w:val="28"/>
        </w:rPr>
        <w:t>)</w:t>
      </w:r>
      <w:proofErr w:type="gramEnd"/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851"/>
        <w:gridCol w:w="36"/>
        <w:gridCol w:w="4684"/>
      </w:tblGrid>
      <w:tr w:rsidR="001E59E7" w:rsidTr="005A2DDA">
        <w:tc>
          <w:tcPr>
            <w:tcW w:w="4857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71800" cy="2657475"/>
                  <wp:effectExtent l="19050" t="0" r="0" b="0"/>
                  <wp:docPr id="115" name="Рисунок 115" descr="Cамолет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амолет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90850" cy="2324100"/>
                  <wp:effectExtent l="19050" t="0" r="0" b="0"/>
                  <wp:docPr id="116" name="Рисунок 116" descr="Самолёт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Самолёт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857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86100" cy="2095500"/>
                  <wp:effectExtent l="19050" t="0" r="0" b="0"/>
                  <wp:docPr id="117" name="Рисунок 117" descr="Самолёт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Самолёт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86075" cy="2181225"/>
                  <wp:effectExtent l="19050" t="0" r="9525" b="0"/>
                  <wp:docPr id="118" name="Рисунок 118" descr="Вертолёт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Вертолёт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857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62275" cy="1933575"/>
                  <wp:effectExtent l="19050" t="0" r="9525" b="0"/>
                  <wp:docPr id="119" name="Рисунок 119" descr="Вертолёт 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Вертолёт 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514475" cy="2219325"/>
                  <wp:effectExtent l="19050" t="0" r="9525" b="0"/>
                  <wp:docPr id="120" name="Рисунок 120" descr="Воздушный шар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Воздушный шар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5A2DDA">
        <w:tc>
          <w:tcPr>
            <w:tcW w:w="4902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57500" cy="2057400"/>
                  <wp:effectExtent l="19050" t="0" r="0" b="0"/>
                  <wp:docPr id="121" name="Рисунок 121" descr="Джип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Джип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669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38450" cy="800100"/>
                  <wp:effectExtent l="19050" t="0" r="0" b="0"/>
                  <wp:docPr id="122" name="Рисунок 122" descr="Лод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Лод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902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71800" cy="1828800"/>
                  <wp:effectExtent l="19050" t="0" r="0" b="0"/>
                  <wp:docPr id="123" name="Рисунок 123" descr="Парусник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Парусник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669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90825" cy="1600200"/>
                  <wp:effectExtent l="19050" t="0" r="9525" b="0"/>
                  <wp:docPr id="124" name="Рисунок 124" descr="Парусник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Парусник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4902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38475" cy="2781300"/>
                  <wp:effectExtent l="19050" t="0" r="9525" b="0"/>
                  <wp:docPr id="125" name="Рисунок 125" descr="Парусник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Парусник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669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86075" cy="2486025"/>
                  <wp:effectExtent l="19050" t="0" r="9525" b="0"/>
                  <wp:docPr id="126" name="Рисунок 126" descr="Парусни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Парусни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369"/>
        <w:gridCol w:w="4202"/>
      </w:tblGrid>
      <w:tr w:rsidR="001E59E7" w:rsidTr="005A2DDA">
        <w:tc>
          <w:tcPr>
            <w:tcW w:w="5369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429000" cy="2686050"/>
                  <wp:effectExtent l="19050" t="0" r="0" b="0"/>
                  <wp:docPr id="127" name="Рисунок 127" descr="Машин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Машин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202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47925" cy="3333750"/>
                  <wp:effectExtent l="19050" t="0" r="9525" b="0"/>
                  <wp:docPr id="128" name="Рисунок 128" descr="Ракет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Ракет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5A2DDA">
        <w:tc>
          <w:tcPr>
            <w:tcW w:w="5369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14700" cy="2190750"/>
                  <wp:effectExtent l="19050" t="0" r="0" b="0"/>
                  <wp:docPr id="129" name="Рисунок 129" descr="Машина2 - ко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Машина2 - ко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202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38425" cy="3800475"/>
                  <wp:effectExtent l="19050" t="0" r="9525" b="0"/>
                  <wp:docPr id="130" name="Рисунок 130" descr="Ракета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Ракета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436"/>
        <w:gridCol w:w="4135"/>
      </w:tblGrid>
      <w:tr w:rsidR="001E59E7" w:rsidTr="005A2DDA">
        <w:tc>
          <w:tcPr>
            <w:tcW w:w="543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95650" cy="2314575"/>
                  <wp:effectExtent l="19050" t="0" r="0" b="0"/>
                  <wp:docPr id="131" name="Рисунок 131" descr="машин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машин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13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09775" cy="3457575"/>
                  <wp:effectExtent l="19050" t="0" r="9525" b="0"/>
                  <wp:docPr id="132" name="Рисунок 132" descr="Ракета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Ракета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5A2DDA">
        <w:tc>
          <w:tcPr>
            <w:tcW w:w="543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00400" cy="3524250"/>
                  <wp:effectExtent l="19050" t="0" r="0" b="0"/>
                  <wp:docPr id="133" name="Рисунок 133" descr="Искусственный спутник Земли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Искусственный спутник Земли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13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28825" cy="4038600"/>
                  <wp:effectExtent l="19050" t="0" r="9525" b="0"/>
                  <wp:docPr id="134" name="Рисунок 134" descr="Ракета4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Ракета4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9571"/>
      </w:tblGrid>
      <w:tr w:rsidR="001E59E7" w:rsidTr="009D4297">
        <w:tc>
          <w:tcPr>
            <w:tcW w:w="9571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934075" cy="4591050"/>
                  <wp:effectExtent l="19050" t="0" r="9525" b="0"/>
                  <wp:docPr id="135" name="Рисунок 135" descr="Корабль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Корабль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9571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876925" cy="3086100"/>
                  <wp:effectExtent l="19050" t="0" r="9525" b="0"/>
                  <wp:docPr id="136" name="Рисунок 136" descr="Камаз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Камаз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Тема «Техника» (военная техника</w:t>
      </w:r>
      <w:proofErr w:type="gramStart"/>
      <w:r>
        <w:rPr>
          <w:b/>
          <w:color w:val="FF0000"/>
          <w:sz w:val="28"/>
          <w:szCs w:val="28"/>
        </w:rPr>
        <w:t xml:space="preserve"> - )</w:t>
      </w:r>
      <w:proofErr w:type="gramEnd"/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965"/>
        <w:gridCol w:w="4606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71800" cy="2305050"/>
                  <wp:effectExtent l="19050" t="0" r="0" b="0"/>
                  <wp:docPr id="137" name="Рисунок 137" descr="Пистолет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Пистолет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71775" cy="1695450"/>
                  <wp:effectExtent l="19050" t="0" r="9525" b="0"/>
                  <wp:docPr id="138" name="Рисунок 138" descr="Пистолет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Пистолет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00375" cy="2085975"/>
                  <wp:effectExtent l="19050" t="0" r="9525" b="0"/>
                  <wp:docPr id="139" name="Рисунок 139" descr="Подводная лодк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Подводная лодк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76525" cy="3314700"/>
                  <wp:effectExtent l="19050" t="0" r="9525" b="0"/>
                  <wp:docPr id="140" name="Рисунок 140" descr="Подводная лод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Подводная лод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286"/>
        <w:gridCol w:w="4285"/>
      </w:tblGrid>
      <w:tr w:rsidR="001E59E7" w:rsidTr="005A2DDA">
        <w:tc>
          <w:tcPr>
            <w:tcW w:w="52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00400" cy="2352675"/>
                  <wp:effectExtent l="19050" t="0" r="0" b="0"/>
                  <wp:docPr id="141" name="Рисунок 141" descr="Танк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Танк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2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76500" cy="2057400"/>
                  <wp:effectExtent l="19050" t="0" r="0" b="0"/>
                  <wp:docPr id="142" name="Рисунок 142" descr="Тан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Тан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5A2DDA">
        <w:tc>
          <w:tcPr>
            <w:tcW w:w="52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86100" cy="2705100"/>
                  <wp:effectExtent l="19050" t="0" r="0" b="0"/>
                  <wp:docPr id="143" name="Рисунок 143" descr="Танк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Танк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2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9571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552825" cy="2647950"/>
                  <wp:effectExtent l="19050" t="0" r="9525" b="0"/>
                  <wp:docPr id="144" name="Рисунок 144" descr="Ракет установ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Ракет установ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Тема «Дома»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829"/>
        <w:gridCol w:w="4742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00325" cy="3295650"/>
                  <wp:effectExtent l="19050" t="0" r="9525" b="0"/>
                  <wp:docPr id="145" name="Рисунок 145" descr="Дом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Дом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33700" cy="4705350"/>
                  <wp:effectExtent l="19050" t="0" r="0" b="0"/>
                  <wp:docPr id="146" name="Рисунок 146" descr="Дом3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Дом3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70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81325" cy="3028950"/>
                  <wp:effectExtent l="19050" t="0" r="9525" b="0"/>
                  <wp:docPr id="147" name="Рисунок 147" descr="Дом2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Дом2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81250" cy="2962275"/>
                  <wp:effectExtent l="19050" t="0" r="0" b="0"/>
                  <wp:docPr id="148" name="Рисунок 148" descr="Дом 4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Дом 4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618"/>
        <w:gridCol w:w="3953"/>
      </w:tblGrid>
      <w:tr w:rsidR="001E59E7" w:rsidTr="009D4297">
        <w:tc>
          <w:tcPr>
            <w:tcW w:w="9571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000500" cy="3743325"/>
                  <wp:effectExtent l="19050" t="0" r="0" b="0"/>
                  <wp:docPr id="149" name="Рисунок 149" descr="Дом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ом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5618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66850" cy="2533650"/>
                  <wp:effectExtent l="19050" t="0" r="0" b="0"/>
                  <wp:docPr id="150" name="Рисунок 150" descr="Будка для собаки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Будка для собаки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953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14550" cy="3228975"/>
                  <wp:effectExtent l="19050" t="0" r="0" b="0"/>
                  <wp:docPr id="151" name="Рисунок 151" descr="Дом =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Дом =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Тема «Инструменты» (ножовка, молоток, пила, топор).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5119"/>
        <w:gridCol w:w="4452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90850" cy="1257300"/>
                  <wp:effectExtent l="19050" t="0" r="0" b="0"/>
                  <wp:docPr id="152" name="Рисунок 152" descr="Пил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Пил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52725" cy="3209925"/>
                  <wp:effectExtent l="19050" t="0" r="9525" b="0"/>
                  <wp:docPr id="153" name="Рисунок 153" descr="Молото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Молото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00400" cy="2047875"/>
                  <wp:effectExtent l="19050" t="0" r="0" b="0"/>
                  <wp:docPr id="154" name="Рисунок 154" descr="Пил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Пил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6050" cy="3886200"/>
                  <wp:effectExtent l="19050" t="0" r="0" b="0"/>
                  <wp:docPr id="155" name="Рисунок 155" descr="Топор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Топор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Тема «Русские народные инструменты» (жалейка, свирель, рожок)</w:t>
      </w: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9571"/>
      </w:tblGrid>
      <w:tr w:rsidR="001E59E7" w:rsidTr="009D4297">
        <w:tc>
          <w:tcPr>
            <w:tcW w:w="9571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943600" cy="2562225"/>
                  <wp:effectExtent l="19050" t="0" r="0" b="0"/>
                  <wp:docPr id="156" name="Рисунок 156" descr="Жалей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Жалей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9571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934075" cy="1095375"/>
                  <wp:effectExtent l="19050" t="0" r="9525" b="0"/>
                  <wp:docPr id="157" name="Рисунок 157" descr="Свирель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Свирель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9571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934075" cy="2362200"/>
                  <wp:effectExtent l="19050" t="0" r="9525" b="0"/>
                  <wp:docPr id="158" name="Рисунок 158" descr="Рожо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Рожо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lastRenderedPageBreak/>
        <w:t>Тема «Предметы» (забор, звезда, комета, конфета, коврик, сердце, крест, лестница, очки, снеговик, снежинка, флаг, Солнце)</w:t>
      </w:r>
      <w:proofErr w:type="gramEnd"/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772"/>
        <w:gridCol w:w="4799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57500" cy="2057400"/>
                  <wp:effectExtent l="19050" t="0" r="0" b="0"/>
                  <wp:docPr id="159" name="Рисунок 159" descr="Забор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Забор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66975" cy="2457450"/>
                  <wp:effectExtent l="19050" t="0" r="9525" b="0"/>
                  <wp:docPr id="160" name="Рисунок 160" descr="Звезда1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Звезда1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86100" cy="2286000"/>
                  <wp:effectExtent l="19050" t="0" r="0" b="0"/>
                  <wp:docPr id="161" name="Рисунок 161" descr="Комет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Комет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05150" cy="1885950"/>
                  <wp:effectExtent l="19050" t="0" r="0" b="0"/>
                  <wp:docPr id="162" name="Рисунок 162" descr="Конфет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Конфет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43200" cy="1476375"/>
                  <wp:effectExtent l="19050" t="0" r="0" b="0"/>
                  <wp:docPr id="163" name="Рисунок 163" descr="Коври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Коври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62250" cy="2562225"/>
                  <wp:effectExtent l="19050" t="0" r="0" b="0"/>
                  <wp:docPr id="164" name="Рисунок 164" descr="Звезд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Звезд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603"/>
        <w:gridCol w:w="4968"/>
      </w:tblGrid>
      <w:tr w:rsidR="001E59E7" w:rsidTr="009D4297">
        <w:tc>
          <w:tcPr>
            <w:tcW w:w="501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43225" cy="2838450"/>
                  <wp:effectExtent l="19050" t="0" r="9525" b="0"/>
                  <wp:docPr id="165" name="Рисунок 165" descr="Пятиугольная звезд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Пятиугольная звезд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55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90875" cy="2228850"/>
                  <wp:effectExtent l="19050" t="0" r="9525" b="0"/>
                  <wp:docPr id="166" name="Рисунок 166" descr="Сердце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Сердце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501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28900" cy="2619375"/>
                  <wp:effectExtent l="19050" t="0" r="0" b="0"/>
                  <wp:docPr id="167" name="Рисунок 167" descr="Крест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Крест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55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00375" cy="3028950"/>
                  <wp:effectExtent l="19050" t="0" r="9525" b="0"/>
                  <wp:docPr id="168" name="Рисунок 168" descr="Лесен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Лесен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E59E7" w:rsidTr="009D4297">
        <w:tc>
          <w:tcPr>
            <w:tcW w:w="9571" w:type="dxa"/>
            <w:gridSpan w:val="2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5857875" cy="1466850"/>
                  <wp:effectExtent l="19050" t="0" r="9525" b="0"/>
                  <wp:docPr id="169" name="Рисунок 169" descr="Очки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Очки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2923"/>
        <w:gridCol w:w="6648"/>
      </w:tblGrid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743075" cy="3124200"/>
                  <wp:effectExtent l="19050" t="0" r="9525" b="0"/>
                  <wp:docPr id="170" name="Рисунок 170" descr="Снеговик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Снеговик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181475" cy="3848100"/>
                  <wp:effectExtent l="19050" t="0" r="9525" b="0"/>
                  <wp:docPr id="171" name="Рисунок 171" descr="Снежинка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Снежинка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E7" w:rsidTr="009D4297">
        <w:tc>
          <w:tcPr>
            <w:tcW w:w="4785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1600200" cy="2143125"/>
                  <wp:effectExtent l="19050" t="0" r="0" b="0"/>
                  <wp:docPr id="172" name="Рисунок 172" descr="Флаг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Флаг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3876675" cy="3781425"/>
                  <wp:effectExtent l="19050" t="0" r="9525" b="0"/>
                  <wp:docPr id="173" name="Рисунок 173" descr="Солнце - к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Солнце - к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9E7" w:rsidRDefault="001E59E7" w:rsidP="009D429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E59E7" w:rsidRDefault="001E59E7" w:rsidP="001E59E7">
      <w:pPr>
        <w:jc w:val="center"/>
        <w:rPr>
          <w:b/>
          <w:color w:val="FF0000"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1E59E7" w:rsidRDefault="001E59E7" w:rsidP="001E59E7">
      <w:pPr>
        <w:jc w:val="center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5A2DDA" w:rsidRDefault="005A2DDA" w:rsidP="001E59E7">
      <w:pPr>
        <w:jc w:val="right"/>
        <w:rPr>
          <w:b/>
          <w:sz w:val="28"/>
          <w:szCs w:val="28"/>
        </w:rPr>
      </w:pPr>
    </w:p>
    <w:p w:rsidR="001E59E7" w:rsidRDefault="001E59E7" w:rsidP="001E59E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№3.</w:t>
      </w:r>
    </w:p>
    <w:p w:rsidR="001E59E7" w:rsidRPr="00C57FBF" w:rsidRDefault="001E59E7" w:rsidP="001E59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FBF">
        <w:rPr>
          <w:rFonts w:ascii="Times New Roman" w:hAnsi="Times New Roman" w:cs="Times New Roman"/>
          <w:b/>
          <w:sz w:val="28"/>
          <w:szCs w:val="28"/>
        </w:rPr>
        <w:t>Схема конструирования Ёлочки</w:t>
      </w:r>
    </w:p>
    <w:p w:rsidR="001E59E7" w:rsidRPr="00C57FBF" w:rsidRDefault="001E59E7" w:rsidP="001E59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9E7" w:rsidRPr="00C57FBF" w:rsidRDefault="001E59E7" w:rsidP="001E59E7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Правила:</w:t>
      </w:r>
    </w:p>
    <w:p w:rsidR="001E59E7" w:rsidRPr="00C57FBF" w:rsidRDefault="001E59E7" w:rsidP="001E59E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Соединяем детали глянцевой стороной внутрь фигуры, матовой (шершавой) - наружу. Делаем наоборот, если в схеме указано – соединяем детали глянцевой стороной наружу.</w:t>
      </w:r>
    </w:p>
    <w:p w:rsidR="001E59E7" w:rsidRPr="00C57FBF" w:rsidRDefault="001E59E7" w:rsidP="001E59E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Принцип конструирования – выберите часть фигуры, с которой вы начнете ее собирать, и последовательно прикрепляя к ней детали, соберите всю фигуру.   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Неверный вариант сборки: собрать все части фигуры по отдельности, потом соединить их друг с другом.</w:t>
      </w:r>
    </w:p>
    <w:p w:rsidR="001E59E7" w:rsidRPr="00C57FBF" w:rsidRDefault="001E59E7" w:rsidP="001E59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9E7" w:rsidRPr="00C57FBF" w:rsidRDefault="001E59E7" w:rsidP="001E59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Ствол.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Детали:</w:t>
      </w:r>
      <w:r w:rsidRPr="00C57FBF">
        <w:rPr>
          <w:rFonts w:ascii="Times New Roman" w:hAnsi="Times New Roman" w:cs="Times New Roman"/>
          <w:sz w:val="28"/>
          <w:szCs w:val="28"/>
        </w:rPr>
        <w:t xml:space="preserve"> остроугольный треугольник – 5, прямоугольник с соединительными отверстиями – 35.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Последовательность соединения (соединяем детали глянцевой стороной наружу):</w:t>
      </w:r>
    </w:p>
    <w:p w:rsidR="001E59E7" w:rsidRPr="00C57FBF" w:rsidRDefault="001E59E7" w:rsidP="001E59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Сконструируйте из остроугольных треугольников пятиугольную пирамиду без основания.</w:t>
      </w:r>
    </w:p>
    <w:p w:rsidR="001E59E7" w:rsidRPr="00C57FBF" w:rsidRDefault="001E59E7" w:rsidP="001E59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К каждому остроугольному треугольнику прикрепите по прямоугольнику.</w:t>
      </w:r>
    </w:p>
    <w:p w:rsidR="001E59E7" w:rsidRPr="00C57FBF" w:rsidRDefault="001E59E7" w:rsidP="001E59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Соедините прямоугольники между собой.</w:t>
      </w:r>
    </w:p>
    <w:p w:rsidR="001E59E7" w:rsidRPr="00C57FBF" w:rsidRDefault="001E59E7" w:rsidP="001E59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К каждому прямоугольнику прикрепите еще по прямоугольнику, соедините прямоугольники между собой.</w:t>
      </w:r>
    </w:p>
    <w:p w:rsidR="001E59E7" w:rsidRPr="00C57FBF" w:rsidRDefault="001E59E7" w:rsidP="001E59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Продолжайте прикреплять по 5 прямоугольников каждый раз до тех пор, пока не соберете ствол дерева, состоящий в высоту из 7 прямоугольников.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Основа.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Детали:</w:t>
      </w:r>
      <w:r w:rsidRPr="00C57FBF">
        <w:rPr>
          <w:rFonts w:ascii="Times New Roman" w:hAnsi="Times New Roman" w:cs="Times New Roman"/>
          <w:sz w:val="28"/>
          <w:szCs w:val="28"/>
        </w:rPr>
        <w:t xml:space="preserve"> пятиугольник большой.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Последовательность соединения:</w:t>
      </w:r>
      <w:r w:rsidRPr="00C57FBF">
        <w:rPr>
          <w:rFonts w:ascii="Times New Roman" w:hAnsi="Times New Roman" w:cs="Times New Roman"/>
          <w:sz w:val="28"/>
          <w:szCs w:val="28"/>
        </w:rPr>
        <w:t xml:space="preserve"> прикрепите ствол дерева к отверстию большого пятиугольника.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Ветка № 1.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Детали:</w:t>
      </w:r>
      <w:r w:rsidRPr="00C57FBF">
        <w:rPr>
          <w:rFonts w:ascii="Times New Roman" w:hAnsi="Times New Roman" w:cs="Times New Roman"/>
          <w:sz w:val="28"/>
          <w:szCs w:val="28"/>
        </w:rPr>
        <w:t xml:space="preserve"> равносторонний треугольник маленький – 5 </w:t>
      </w:r>
      <w:proofErr w:type="spellStart"/>
      <w:proofErr w:type="gramStart"/>
      <w:r w:rsidRPr="00C57FB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C57FBF">
        <w:rPr>
          <w:rFonts w:ascii="Times New Roman" w:hAnsi="Times New Roman" w:cs="Times New Roman"/>
          <w:sz w:val="28"/>
          <w:szCs w:val="28"/>
        </w:rPr>
        <w:t>, ромб – 10 шт.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Последовательность соединения: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Соедини один равносторонний треугольник и два ромба по схеме:</w:t>
      </w:r>
    </w:p>
    <w:p w:rsidR="001E59E7" w:rsidRPr="00C57FBF" w:rsidRDefault="00D4682A" w:rsidP="001E59E7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6" style="position:absolute;left:0;text-align:left;z-index:251658240" from="90pt,0" to="2in,0"/>
        </w:pict>
      </w:r>
      <w:r w:rsidR="001E59E7" w:rsidRPr="00C57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371600"/>
            <wp:effectExtent l="19050" t="0" r="0" b="0"/>
            <wp:docPr id="347" name="Рисунок 347" descr="Ве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Ветка1"/>
                    <pic:cNvPicPr>
                      <a:picLocks noChangeAspect="1" noChangeArrowheads="1"/>
                    </pic:cNvPicPr>
                  </pic:nvPicPr>
                  <pic:blipFill>
                    <a:blip r:embed="rId2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Прикрепите веточку к стволу дерева сверху. Для этого равносторонний треугольник прикрепите к прямоугольнику (первому сверху) с помощью шарнирного соединения, расположенного посередине прямоугольника.</w:t>
      </w: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Сконструируйте ещё четыре верхние веточки, прикрепите их к соседним прямоугольникам. Соедините веточки между собой. </w:t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59E7" w:rsidRPr="00C57FBF" w:rsidRDefault="001E59E7" w:rsidP="001E59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Ветка № 2.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Детали:</w:t>
      </w:r>
      <w:r w:rsidRPr="00C57FBF">
        <w:rPr>
          <w:rFonts w:ascii="Times New Roman" w:hAnsi="Times New Roman" w:cs="Times New Roman"/>
          <w:sz w:val="28"/>
          <w:szCs w:val="28"/>
        </w:rPr>
        <w:t xml:space="preserve"> равносторонний треугольник маленький – 15 </w:t>
      </w:r>
      <w:proofErr w:type="spellStart"/>
      <w:proofErr w:type="gramStart"/>
      <w:r w:rsidRPr="00C57FB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C57FBF">
        <w:rPr>
          <w:rFonts w:ascii="Times New Roman" w:hAnsi="Times New Roman" w:cs="Times New Roman"/>
          <w:sz w:val="28"/>
          <w:szCs w:val="28"/>
        </w:rPr>
        <w:t>, прямоугольник – 5 шт., остроугольный треугольник – 10 шт.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Последовательность соединения: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Соедини ТИКО-детали по схеме:</w:t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2076450"/>
            <wp:effectExtent l="19050" t="0" r="0" b="0"/>
            <wp:docPr id="348" name="Рисунок 348" descr="Вет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Ветка2"/>
                    <pic:cNvPicPr>
                      <a:picLocks noChangeAspect="1" noChangeArrowheads="1"/>
                    </pic:cNvPicPr>
                  </pic:nvPicPr>
                  <pic:blipFill>
                    <a:blip r:embed="rId2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Прикрепите ветку № 2 к стволу дерева под веткой № 1. </w:t>
      </w: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Сконструируйте ещё четыре веточки, прикрепите их к соседним прямоугольникам. Соедините веточки между собой.   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Ветка № 3.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Детали:</w:t>
      </w:r>
      <w:r w:rsidRPr="00C57FBF">
        <w:rPr>
          <w:rFonts w:ascii="Times New Roman" w:hAnsi="Times New Roman" w:cs="Times New Roman"/>
          <w:sz w:val="28"/>
          <w:szCs w:val="28"/>
        </w:rPr>
        <w:t xml:space="preserve"> ромб – 15 </w:t>
      </w:r>
      <w:proofErr w:type="spellStart"/>
      <w:proofErr w:type="gramStart"/>
      <w:r w:rsidRPr="00C57FB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C57FBF">
        <w:rPr>
          <w:rFonts w:ascii="Times New Roman" w:hAnsi="Times New Roman" w:cs="Times New Roman"/>
          <w:sz w:val="28"/>
          <w:szCs w:val="28"/>
        </w:rPr>
        <w:t>, прямоугольник – 5 шт., остроугольный треугольник – 10 шт.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Последовательность соединения: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Соедини ТИКО-детали по схеме:</w:t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524125"/>
            <wp:effectExtent l="19050" t="0" r="0" b="0"/>
            <wp:docPr id="349" name="Рисунок 349" descr="Вет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Ветка3"/>
                    <pic:cNvPicPr>
                      <a:picLocks noChangeAspect="1" noChangeArrowheads="1"/>
                    </pic:cNvPicPr>
                  </pic:nvPicPr>
                  <pic:blipFill>
                    <a:blip r:embed="rId2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Прикрепите ветку № 3 к стволу дерева под веткой № 2. </w:t>
      </w: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Сконструируйте ещё четыре веточки, прикрепите их к соседним прямоугольникам. Соедините веточки между собой.   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Ветка № 4.</w:t>
      </w:r>
    </w:p>
    <w:p w:rsidR="001E59E7" w:rsidRPr="00C57FBF" w:rsidRDefault="001E59E7" w:rsidP="001E59E7">
      <w:pPr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Детали:</w:t>
      </w:r>
      <w:r w:rsidRPr="00C57FBF">
        <w:rPr>
          <w:rFonts w:ascii="Times New Roman" w:hAnsi="Times New Roman" w:cs="Times New Roman"/>
          <w:sz w:val="28"/>
          <w:szCs w:val="28"/>
        </w:rPr>
        <w:t xml:space="preserve"> прямоугольник – 5 шт., остроугольный треугольник – 25 шт.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Последовательность соединения: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Соедини ТИКО-детали по схеме:</w:t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057525"/>
            <wp:effectExtent l="19050" t="0" r="0" b="0"/>
            <wp:docPr id="350" name="Рисунок 350" descr="Ветк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Ветка4"/>
                    <pic:cNvPicPr>
                      <a:picLocks noChangeAspect="1" noChangeArrowheads="1"/>
                    </pic:cNvPicPr>
                  </pic:nvPicPr>
                  <pic:blipFill>
                    <a:blip r:embed="rId2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Прикрепите ветку № 4 к стволу дерева под веткой № 3. </w:t>
      </w: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Сконструируйте ещё четыре веточки, прикрепите их к соседним прямоугольникам. Соедините веточки между собой.   </w:t>
      </w:r>
    </w:p>
    <w:p w:rsidR="001E59E7" w:rsidRPr="00C57FBF" w:rsidRDefault="001E59E7" w:rsidP="001E59E7">
      <w:pPr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Ветка № 5.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t>Детали:</w:t>
      </w:r>
      <w:r w:rsidRPr="00C57FBF">
        <w:rPr>
          <w:rFonts w:ascii="Times New Roman" w:hAnsi="Times New Roman" w:cs="Times New Roman"/>
          <w:sz w:val="28"/>
          <w:szCs w:val="28"/>
        </w:rPr>
        <w:t xml:space="preserve"> равносторонний треугольник маленький – 5 </w:t>
      </w:r>
      <w:proofErr w:type="spellStart"/>
      <w:proofErr w:type="gramStart"/>
      <w:r w:rsidRPr="00C57FB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C57FBF">
        <w:rPr>
          <w:rFonts w:ascii="Times New Roman" w:hAnsi="Times New Roman" w:cs="Times New Roman"/>
          <w:sz w:val="28"/>
          <w:szCs w:val="28"/>
        </w:rPr>
        <w:t>, прямоугольник – 5 шт., остроугольный треугольник – 20 шт., ромб – 10 шт.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C57FBF">
        <w:rPr>
          <w:rFonts w:ascii="Times New Roman" w:hAnsi="Times New Roman" w:cs="Times New Roman"/>
          <w:sz w:val="28"/>
          <w:szCs w:val="28"/>
          <w:u w:val="single"/>
        </w:rPr>
        <w:lastRenderedPageBreak/>
        <w:t>Последовательность соединения:</w:t>
      </w:r>
    </w:p>
    <w:p w:rsidR="001E59E7" w:rsidRPr="00C57FBF" w:rsidRDefault="001E59E7" w:rsidP="001E59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Соедини ТИКО-детали по схеме:</w:t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867025"/>
            <wp:effectExtent l="19050" t="0" r="0" b="0"/>
            <wp:docPr id="351" name="Рисунок 351" descr="Ветк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Ветка5"/>
                    <pic:cNvPicPr>
                      <a:picLocks noChangeAspect="1" noChangeArrowheads="1"/>
                    </pic:cNvPicPr>
                  </pic:nvPicPr>
                  <pic:blipFill>
                    <a:blip r:embed="rId2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Прикрепите ветку № 5 к стволу дерева под веткой № 4. </w:t>
      </w:r>
    </w:p>
    <w:p w:rsidR="001E59E7" w:rsidRPr="00C57FBF" w:rsidRDefault="001E59E7" w:rsidP="001E59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 xml:space="preserve">Сконструируйте ещё четыре веточки, прикрепите их к соседним прямоугольникам. Соедините веточки между собой.   </w:t>
      </w: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1E59E7" w:rsidRPr="00C57FBF" w:rsidRDefault="001E59E7" w:rsidP="001E59E7">
      <w:pPr>
        <w:ind w:left="1080"/>
        <w:rPr>
          <w:rFonts w:ascii="Times New Roman" w:hAnsi="Times New Roman" w:cs="Times New Roman"/>
          <w:sz w:val="28"/>
          <w:szCs w:val="28"/>
        </w:rPr>
      </w:pPr>
      <w:r w:rsidRPr="00C57FBF">
        <w:rPr>
          <w:rFonts w:ascii="Times New Roman" w:hAnsi="Times New Roman" w:cs="Times New Roman"/>
          <w:sz w:val="28"/>
          <w:szCs w:val="28"/>
        </w:rPr>
        <w:t>Ёлочка готова! Можно украсить ее светящейся гирляндой и разноцветными шарами.</w:t>
      </w:r>
    </w:p>
    <w:p w:rsidR="001E59E7" w:rsidRDefault="001E59E7" w:rsidP="001E59E7">
      <w:pPr>
        <w:rPr>
          <w:rFonts w:ascii="Times New Roman" w:hAnsi="Times New Roman" w:cs="Times New Roman"/>
          <w:sz w:val="28"/>
          <w:szCs w:val="28"/>
        </w:rPr>
      </w:pPr>
    </w:p>
    <w:p w:rsidR="00551787" w:rsidRDefault="00551787" w:rsidP="001E59E7">
      <w:pPr>
        <w:rPr>
          <w:rFonts w:ascii="Times New Roman" w:hAnsi="Times New Roman" w:cs="Times New Roman"/>
          <w:sz w:val="28"/>
          <w:szCs w:val="28"/>
        </w:rPr>
      </w:pPr>
    </w:p>
    <w:p w:rsidR="00551787" w:rsidRDefault="00551787" w:rsidP="001E59E7">
      <w:pPr>
        <w:rPr>
          <w:rFonts w:ascii="Times New Roman" w:hAnsi="Times New Roman" w:cs="Times New Roman"/>
          <w:sz w:val="28"/>
          <w:szCs w:val="28"/>
        </w:rPr>
      </w:pPr>
    </w:p>
    <w:p w:rsidR="00551787" w:rsidRDefault="00551787" w:rsidP="001E59E7">
      <w:pPr>
        <w:rPr>
          <w:rFonts w:ascii="Times New Roman" w:hAnsi="Times New Roman" w:cs="Times New Roman"/>
          <w:sz w:val="28"/>
          <w:szCs w:val="28"/>
        </w:rPr>
      </w:pPr>
    </w:p>
    <w:p w:rsidR="00551787" w:rsidRDefault="00551787" w:rsidP="001E59E7">
      <w:pPr>
        <w:rPr>
          <w:rFonts w:ascii="Times New Roman" w:hAnsi="Times New Roman" w:cs="Times New Roman"/>
          <w:sz w:val="28"/>
          <w:szCs w:val="28"/>
        </w:rPr>
      </w:pPr>
    </w:p>
    <w:p w:rsidR="00551787" w:rsidRDefault="00551787" w:rsidP="001E59E7">
      <w:pPr>
        <w:rPr>
          <w:rFonts w:ascii="Times New Roman" w:hAnsi="Times New Roman" w:cs="Times New Roman"/>
          <w:sz w:val="28"/>
          <w:szCs w:val="28"/>
        </w:rPr>
      </w:pPr>
    </w:p>
    <w:p w:rsidR="00551787" w:rsidRDefault="00551787" w:rsidP="001E59E7">
      <w:pPr>
        <w:rPr>
          <w:rFonts w:ascii="Times New Roman" w:hAnsi="Times New Roman" w:cs="Times New Roman"/>
          <w:sz w:val="28"/>
          <w:szCs w:val="28"/>
        </w:rPr>
      </w:pPr>
    </w:p>
    <w:p w:rsidR="00551787" w:rsidRDefault="00551787" w:rsidP="001E59E7">
      <w:pPr>
        <w:rPr>
          <w:rFonts w:ascii="Times New Roman" w:hAnsi="Times New Roman" w:cs="Times New Roman"/>
          <w:sz w:val="28"/>
          <w:szCs w:val="28"/>
        </w:rPr>
      </w:pPr>
    </w:p>
    <w:p w:rsidR="00551787" w:rsidRPr="00C57FBF" w:rsidRDefault="00551787" w:rsidP="001E59E7">
      <w:pPr>
        <w:rPr>
          <w:rFonts w:ascii="Times New Roman" w:hAnsi="Times New Roman" w:cs="Times New Roman"/>
          <w:sz w:val="28"/>
          <w:szCs w:val="28"/>
        </w:rPr>
      </w:pPr>
    </w:p>
    <w:p w:rsidR="00551787" w:rsidRPr="006351C7" w:rsidRDefault="001E59E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0031">
        <w:rPr>
          <w:sz w:val="28"/>
          <w:szCs w:val="28"/>
        </w:rPr>
        <w:lastRenderedPageBreak/>
        <w:t xml:space="preserve"> </w:t>
      </w:r>
      <w:r w:rsidR="00551787" w:rsidRPr="006351C7"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:rsidR="00551787" w:rsidRPr="006351C7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51C7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6351C7">
        <w:rPr>
          <w:rFonts w:ascii="Times New Roman" w:hAnsi="Times New Roman" w:cs="Times New Roman"/>
          <w:color w:val="000000"/>
          <w:sz w:val="28"/>
          <w:szCs w:val="28"/>
        </w:rPr>
        <w:t>Ишмакова</w:t>
      </w:r>
      <w:proofErr w:type="spellEnd"/>
      <w:r w:rsidRPr="006351C7">
        <w:rPr>
          <w:rFonts w:ascii="Times New Roman" w:hAnsi="Times New Roman" w:cs="Times New Roman"/>
          <w:color w:val="000000"/>
          <w:sz w:val="28"/>
          <w:szCs w:val="28"/>
        </w:rPr>
        <w:t xml:space="preserve"> М. С. Конструирование в дошкольном образовании в условиях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введения ФГОС: пособие для педагогов / М. С. </w:t>
      </w:r>
      <w:proofErr w:type="spell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Ишмакова</w:t>
      </w:r>
      <w:proofErr w:type="spellEnd"/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Всерос</w:t>
      </w:r>
      <w:proofErr w:type="spellEnd"/>
      <w:r w:rsidRPr="00A81FDA">
        <w:rPr>
          <w:rFonts w:ascii="Times New Roman" w:hAnsi="Times New Roman" w:cs="Times New Roman"/>
          <w:color w:val="000000"/>
          <w:sz w:val="28"/>
          <w:szCs w:val="28"/>
        </w:rPr>
        <w:t>. уч.-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ц</w:t>
      </w:r>
      <w:proofErr w:type="gramEnd"/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ентр </w:t>
      </w:r>
      <w:proofErr w:type="spell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образоват</w:t>
      </w:r>
      <w:proofErr w:type="spellEnd"/>
      <w:r w:rsidRPr="00A81FDA">
        <w:rPr>
          <w:rFonts w:ascii="Times New Roman" w:hAnsi="Times New Roman" w:cs="Times New Roman"/>
          <w:color w:val="000000"/>
          <w:sz w:val="28"/>
          <w:szCs w:val="28"/>
        </w:rPr>
        <w:t>. робототехники. – М: Изд</w:t>
      </w:r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A81FDA">
        <w:rPr>
          <w:rFonts w:ascii="Times New Roman" w:hAnsi="Times New Roman" w:cs="Times New Roman"/>
          <w:color w:val="000000"/>
          <w:sz w:val="28"/>
          <w:szCs w:val="28"/>
        </w:rPr>
        <w:t>полиграф. центр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«Маска», 2013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2. Колесникова Е.В. Математика для дошкольников 6-7 лет. – М.: ТЦ Сфера,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2010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3. Колесникова Е.В. Я решаю логические задачки: М.: ТЦ Сфера, 2008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Куцакова</w:t>
      </w:r>
      <w:proofErr w:type="spellEnd"/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 Л.В. Конструирование и художественный труд в детском саду: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и конспекты занятий. 2-е изд., </w:t>
      </w:r>
      <w:proofErr w:type="spellStart"/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дополн</w:t>
      </w:r>
      <w:proofErr w:type="spellEnd"/>
      <w:r w:rsidRPr="00A81FDA">
        <w:rPr>
          <w:rFonts w:ascii="Times New Roman" w:hAnsi="Times New Roman" w:cs="Times New Roman"/>
          <w:color w:val="000000"/>
          <w:sz w:val="28"/>
          <w:szCs w:val="28"/>
        </w:rPr>
        <w:t>. и</w:t>
      </w:r>
      <w:proofErr w:type="gramEnd"/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A81FDA">
        <w:rPr>
          <w:rFonts w:ascii="Times New Roman" w:hAnsi="Times New Roman" w:cs="Times New Roman"/>
          <w:color w:val="000000"/>
          <w:sz w:val="28"/>
          <w:szCs w:val="28"/>
        </w:rPr>
        <w:t>. – М</w:t>
      </w:r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,: </w:t>
      </w:r>
      <w:proofErr w:type="gramEnd"/>
      <w:r w:rsidRPr="00A81FDA">
        <w:rPr>
          <w:rFonts w:ascii="Times New Roman" w:hAnsi="Times New Roman" w:cs="Times New Roman"/>
          <w:color w:val="000000"/>
          <w:sz w:val="28"/>
          <w:szCs w:val="28"/>
        </w:rPr>
        <w:t>ТЦ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Сфера, 2014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5. Концепция математического образования в Российской Федерации </w:t>
      </w:r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24.12.2013 года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6. Федеральный государственный образовательный стандарт дошкольного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Шайдурова</w:t>
      </w:r>
      <w:proofErr w:type="spellEnd"/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 Н.В. Развитие ребенка в конструктивной деятельности: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>Справочное пособие. - М.: ТЦ Сфера, 2008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FDA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A81FDA">
        <w:rPr>
          <w:rFonts w:ascii="Times New Roman" w:hAnsi="Times New Roman" w:cs="Times New Roman"/>
          <w:color w:val="0000FF"/>
          <w:sz w:val="28"/>
          <w:szCs w:val="28"/>
        </w:rPr>
        <w:t xml:space="preserve">http://www.tico-rantis.ru/games_and_activities/doshkolnik/ </w:t>
      </w:r>
      <w:r w:rsidRPr="00A81FDA">
        <w:rPr>
          <w:rFonts w:ascii="Times New Roman" w:hAnsi="Times New Roman" w:cs="Times New Roman"/>
          <w:color w:val="000000"/>
          <w:sz w:val="28"/>
          <w:szCs w:val="28"/>
        </w:rPr>
        <w:t>Интернет-ресурсы</w:t>
      </w:r>
    </w:p>
    <w:p w:rsidR="00551787" w:rsidRPr="00A81FDA" w:rsidRDefault="00551787" w:rsidP="00551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81FDA">
        <w:rPr>
          <w:rFonts w:ascii="Times New Roman" w:hAnsi="Times New Roman" w:cs="Times New Roman"/>
          <w:color w:val="000000"/>
          <w:sz w:val="28"/>
          <w:szCs w:val="28"/>
        </w:rPr>
        <w:t>(методические и дидактические материалы для работы с конструктором</w:t>
      </w:r>
      <w:proofErr w:type="gramEnd"/>
    </w:p>
    <w:p w:rsidR="009D4297" w:rsidRDefault="00551787" w:rsidP="005A2DDA">
      <w:pPr>
        <w:pStyle w:val="Default"/>
        <w:ind w:firstLine="707"/>
        <w:jc w:val="both"/>
      </w:pPr>
      <w:proofErr w:type="gramStart"/>
      <w:r w:rsidRPr="00A81FDA">
        <w:rPr>
          <w:sz w:val="28"/>
          <w:szCs w:val="28"/>
        </w:rPr>
        <w:t>ТИКО)</w:t>
      </w:r>
      <w:proofErr w:type="gramEnd"/>
    </w:p>
    <w:sectPr w:rsidR="009D4297" w:rsidSect="009D4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445EB"/>
    <w:multiLevelType w:val="hybridMultilevel"/>
    <w:tmpl w:val="F17E1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84B86"/>
    <w:multiLevelType w:val="hybridMultilevel"/>
    <w:tmpl w:val="99C24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ED27AE"/>
    <w:multiLevelType w:val="hybridMultilevel"/>
    <w:tmpl w:val="37669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60E94"/>
    <w:multiLevelType w:val="hybridMultilevel"/>
    <w:tmpl w:val="CA3884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62191D01"/>
    <w:multiLevelType w:val="hybridMultilevel"/>
    <w:tmpl w:val="E7CE45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6B91061"/>
    <w:multiLevelType w:val="hybridMultilevel"/>
    <w:tmpl w:val="37669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350775"/>
    <w:multiLevelType w:val="hybridMultilevel"/>
    <w:tmpl w:val="8F4E1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9C0CEE"/>
    <w:multiLevelType w:val="hybridMultilevel"/>
    <w:tmpl w:val="519077C2"/>
    <w:lvl w:ilvl="0" w:tplc="04190011">
      <w:start w:val="1"/>
      <w:numFmt w:val="decimal"/>
      <w:lvlText w:val="%1)"/>
      <w:lvlJc w:val="left"/>
      <w:pPr>
        <w:tabs>
          <w:tab w:val="num" w:pos="1168"/>
        </w:tabs>
        <w:ind w:left="11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88"/>
        </w:tabs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08"/>
        </w:tabs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28"/>
        </w:tabs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48"/>
        </w:tabs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68"/>
        </w:tabs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88"/>
        </w:tabs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08"/>
        </w:tabs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28"/>
        </w:tabs>
        <w:ind w:left="6928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59E7"/>
    <w:rsid w:val="001A0061"/>
    <w:rsid w:val="001C6780"/>
    <w:rsid w:val="001E59E7"/>
    <w:rsid w:val="0023384C"/>
    <w:rsid w:val="00266C2C"/>
    <w:rsid w:val="002702C5"/>
    <w:rsid w:val="004706D7"/>
    <w:rsid w:val="004F0CAE"/>
    <w:rsid w:val="00551787"/>
    <w:rsid w:val="005A2DDA"/>
    <w:rsid w:val="007959A1"/>
    <w:rsid w:val="00893C55"/>
    <w:rsid w:val="009D4297"/>
    <w:rsid w:val="00C57A82"/>
    <w:rsid w:val="00D1227B"/>
    <w:rsid w:val="00D4682A"/>
    <w:rsid w:val="00E01FB3"/>
    <w:rsid w:val="00EE66F3"/>
    <w:rsid w:val="00FF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9E7"/>
  </w:style>
  <w:style w:type="paragraph" w:styleId="1">
    <w:name w:val="heading 1"/>
    <w:basedOn w:val="a"/>
    <w:link w:val="10"/>
    <w:uiPriority w:val="9"/>
    <w:qFormat/>
    <w:rsid w:val="001E59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9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1E59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1E59E7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1E59E7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1E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9E7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E5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59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emf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217" Type="http://schemas.openxmlformats.org/officeDocument/2006/relationships/image" Target="media/image2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38" Type="http://schemas.openxmlformats.org/officeDocument/2006/relationships/image" Target="media/image233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223" Type="http://schemas.openxmlformats.org/officeDocument/2006/relationships/image" Target="media/image218.jpeg"/><Relationship Id="rId228" Type="http://schemas.openxmlformats.org/officeDocument/2006/relationships/image" Target="media/image223.jpeg"/><Relationship Id="rId244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3" Type="http://schemas.openxmlformats.org/officeDocument/2006/relationships/image" Target="media/image208.jpeg"/><Relationship Id="rId218" Type="http://schemas.openxmlformats.org/officeDocument/2006/relationships/image" Target="media/image213.jpeg"/><Relationship Id="rId234" Type="http://schemas.openxmlformats.org/officeDocument/2006/relationships/image" Target="media/image229.jpeg"/><Relationship Id="rId239" Type="http://schemas.openxmlformats.org/officeDocument/2006/relationships/image" Target="media/image234.emf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0" Type="http://schemas.openxmlformats.org/officeDocument/2006/relationships/image" Target="media/image235.emf"/><Relationship Id="rId245" Type="http://schemas.openxmlformats.org/officeDocument/2006/relationships/theme" Target="theme/theme1.xml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microsoft.com/office/2007/relationships/stylesWithEffects" Target="stylesWithEffects.xml"/><Relationship Id="rId214" Type="http://schemas.openxmlformats.org/officeDocument/2006/relationships/image" Target="media/image209.jpe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" Type="http://schemas.openxmlformats.org/officeDocument/2006/relationships/image" Target="media/image20.jpeg"/><Relationship Id="rId46" Type="http://schemas.openxmlformats.org/officeDocument/2006/relationships/image" Target="media/image41.emf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emf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47" Type="http://schemas.openxmlformats.org/officeDocument/2006/relationships/image" Target="media/image42.emf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emf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88</Pages>
  <Words>4704</Words>
  <Characters>26814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Югорка 6</cp:lastModifiedBy>
  <cp:revision>12</cp:revision>
  <dcterms:created xsi:type="dcterms:W3CDTF">2020-10-29T03:43:00Z</dcterms:created>
  <dcterms:modified xsi:type="dcterms:W3CDTF">2021-05-06T03:17:00Z</dcterms:modified>
</cp:coreProperties>
</file>