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2A" w:rsidRPr="001A354F" w:rsidRDefault="00DD0DDB" w:rsidP="00A6192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r w:rsidR="00A6192A"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6192A" w:rsidRPr="001A3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общеобразовательной программе дошкольного образования </w:t>
      </w:r>
      <w:r w:rsidR="00A6192A"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общеразвивающей направленности </w:t>
      </w:r>
      <w:r w:rsidR="00713220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="00A6192A"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A6192A" w:rsidRPr="001A3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«Ёлочка».</w:t>
      </w:r>
    </w:p>
    <w:p w:rsidR="00DD0DDB" w:rsidRPr="001A354F" w:rsidRDefault="00DD0DDB" w:rsidP="00D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FD4" w:rsidRPr="001A354F" w:rsidRDefault="008B1FD4" w:rsidP="008B1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A354F">
        <w:rPr>
          <w:rFonts w:ascii="Times New Roman" w:hAnsi="Times New Roman" w:cs="Times New Roman"/>
          <w:sz w:val="28"/>
          <w:szCs w:val="28"/>
        </w:rPr>
        <w:t xml:space="preserve">абочая программа группы общеразвивающей направленности детей дошкольного возраста </w:t>
      </w:r>
      <w:r w:rsidR="00713220">
        <w:rPr>
          <w:rFonts w:ascii="Times New Roman" w:hAnsi="Times New Roman" w:cs="Times New Roman"/>
          <w:sz w:val="28"/>
          <w:szCs w:val="28"/>
        </w:rPr>
        <w:t>4-5</w:t>
      </w:r>
      <w:r w:rsidRPr="001A354F">
        <w:rPr>
          <w:rFonts w:ascii="Times New Roman" w:hAnsi="Times New Roman" w:cs="Times New Roman"/>
          <w:sz w:val="28"/>
          <w:szCs w:val="28"/>
        </w:rPr>
        <w:t xml:space="preserve"> лет составлена в соответствии с требованиями пункта 6 статьи 12 ФЗ № 273 «Об образовании в Российской Федерации» от 29.12.2012 года, требованиями федерального государственного образовательного стандарта дошкольного образования (далее ФГОС ДО) и с учётом основной образовательной программы дошкольного образования муниципального автономного дошкольного образовательного учреждения.</w:t>
      </w:r>
      <w:proofErr w:type="gramEnd"/>
      <w:r w:rsidRPr="001A354F">
        <w:rPr>
          <w:rFonts w:ascii="Times New Roman" w:hAnsi="Times New Roman" w:cs="Times New Roman"/>
          <w:sz w:val="28"/>
          <w:szCs w:val="28"/>
        </w:rPr>
        <w:t xml:space="preserve"> Данная программа определяет специфику организации образовательной деятельности в группе, цели и задачи, содержание, формы образовательной деятельности в соответствии с ФГОС </w:t>
      </w:r>
      <w:proofErr w:type="gramStart"/>
      <w:r w:rsidRPr="001A35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3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FD4" w:rsidRPr="008B1FD4" w:rsidRDefault="008B1FD4" w:rsidP="008B1F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sz w:val="28"/>
          <w:szCs w:val="28"/>
        </w:rPr>
        <w:t>Срок реализации программы: 202</w:t>
      </w:r>
      <w:r w:rsidR="00713220">
        <w:rPr>
          <w:rFonts w:ascii="Times New Roman" w:hAnsi="Times New Roman" w:cs="Times New Roman"/>
          <w:sz w:val="28"/>
          <w:szCs w:val="28"/>
        </w:rPr>
        <w:t>1</w:t>
      </w:r>
      <w:r w:rsidRPr="008B1FD4">
        <w:rPr>
          <w:rFonts w:ascii="Times New Roman" w:hAnsi="Times New Roman" w:cs="Times New Roman"/>
          <w:sz w:val="28"/>
          <w:szCs w:val="28"/>
        </w:rPr>
        <w:t xml:space="preserve"> - 202</w:t>
      </w:r>
      <w:r w:rsidR="00713220">
        <w:rPr>
          <w:rFonts w:ascii="Times New Roman" w:hAnsi="Times New Roman" w:cs="Times New Roman"/>
          <w:sz w:val="28"/>
          <w:szCs w:val="28"/>
        </w:rPr>
        <w:t>2</w:t>
      </w:r>
      <w:r w:rsidRPr="008B1FD4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A6192A" w:rsidRPr="001A354F" w:rsidRDefault="00A6192A" w:rsidP="00A6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разработана на основе основной общеобразовательной программы дошкольного образования «Радуга» под </w:t>
      </w:r>
      <w:proofErr w:type="spell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ред.Г</w:t>
      </w:r>
      <w:proofErr w:type="spell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Якобсон, Т.И. </w:t>
      </w:r>
      <w:proofErr w:type="spell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</w:t>
      </w:r>
      <w:proofErr w:type="spell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науч. рук. Е.В. Соловьева и основной образовательной программы муниципального автономного дошкольного образовательного учреждения ДСКВ «</w:t>
      </w:r>
      <w:proofErr w:type="spell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Югорка</w:t>
      </w:r>
      <w:proofErr w:type="spell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:rsidR="00A6192A" w:rsidRPr="001A354F" w:rsidRDefault="00A6192A" w:rsidP="00A6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определяет содержание и организацию образовательной деятельности детей второй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 и укрепление здоровья детей.</w:t>
      </w:r>
      <w:proofErr w:type="gramEnd"/>
    </w:p>
    <w:p w:rsidR="00A6192A" w:rsidRPr="001A354F" w:rsidRDefault="00A6192A" w:rsidP="00A6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осуществляется в процессе разнообразных видов деятельности:</w:t>
      </w:r>
    </w:p>
    <w:p w:rsidR="00A6192A" w:rsidRPr="001A354F" w:rsidRDefault="00A6192A" w:rsidP="00A6192A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исследовательской, продуктивной, музыкально-</w:t>
      </w:r>
      <w:proofErr w:type="gramStart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proofErr w:type="gramEnd"/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чтения)</w:t>
      </w:r>
    </w:p>
    <w:p w:rsidR="00A6192A" w:rsidRPr="001A354F" w:rsidRDefault="00A6192A" w:rsidP="00A6192A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</w:t>
      </w:r>
    </w:p>
    <w:p w:rsidR="00A6192A" w:rsidRPr="001A354F" w:rsidRDefault="00A6192A" w:rsidP="00A6192A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</w:t>
      </w:r>
    </w:p>
    <w:p w:rsidR="00A6192A" w:rsidRPr="001A354F" w:rsidRDefault="00A6192A" w:rsidP="00A6192A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 по реализации рабочей программы.</w:t>
      </w:r>
    </w:p>
    <w:p w:rsidR="00A6192A" w:rsidRPr="001A354F" w:rsidRDefault="00A6192A" w:rsidP="00A6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A354F" w:rsidRPr="008B1FD4" w:rsidRDefault="008B1FD4" w:rsidP="008B1FD4">
      <w:pPr>
        <w:ind w:firstLine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54F" w:rsidRPr="008B1FD4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3-4 лет и определяет комплекс основных характеристик дошкольного образования (объем, </w:t>
      </w:r>
      <w:r w:rsidR="001A354F" w:rsidRPr="008B1FD4">
        <w:rPr>
          <w:rFonts w:ascii="Times New Roman" w:hAnsi="Times New Roman" w:cs="Times New Roman"/>
          <w:sz w:val="28"/>
          <w:szCs w:val="28"/>
        </w:rPr>
        <w:lastRenderedPageBreak/>
        <w:t>содержание и планируемые результаты в виде целевых ориентиров дошкольного образования).</w:t>
      </w:r>
    </w:p>
    <w:p w:rsidR="001A354F" w:rsidRPr="008B1FD4" w:rsidRDefault="001A354F" w:rsidP="008B1F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sz w:val="28"/>
          <w:szCs w:val="28"/>
        </w:rPr>
        <w:t>Реализуемая программа строится на принципе личностно – развивающего гуманистического характера взаимодействия взрослого с детьми.</w:t>
      </w:r>
    </w:p>
    <w:p w:rsidR="001A354F" w:rsidRPr="008B1FD4" w:rsidRDefault="001A354F" w:rsidP="008B1F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bCs/>
          <w:sz w:val="28"/>
          <w:szCs w:val="28"/>
        </w:rPr>
        <w:t>Рабочая</w:t>
      </w:r>
      <w:r w:rsidRPr="008B1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FD4">
        <w:rPr>
          <w:rFonts w:ascii="Times New Roman" w:hAnsi="Times New Roman" w:cs="Times New Roman"/>
          <w:sz w:val="28"/>
          <w:szCs w:val="28"/>
        </w:rPr>
        <w:t>программа составлена с учётом интеграции образовательных областей, содержание детской деятельности распределено по месяцам и неделям.</w:t>
      </w:r>
      <w:r w:rsidRPr="008B1F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B1FD4">
        <w:rPr>
          <w:rFonts w:ascii="Times New Roman" w:hAnsi="Times New Roman" w:cs="Times New Roman"/>
          <w:sz w:val="28"/>
          <w:szCs w:val="28"/>
        </w:rPr>
        <w:t xml:space="preserve">Группа ориентирована на пятидневную учебную неделю. Учебная нагрузка не превышает допустимый объём недельной образовательной нагрузки, включая по дополнительному образованию. Обучение на занятиях направлено на систематизацию, углубление и обобщение личного опыта ребенка. 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Рабочая программа рассчитана на реализацию в течение 3</w:t>
      </w:r>
      <w:r w:rsid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1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-</w:t>
      </w:r>
      <w:r w:rsid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ой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учебн</w:t>
      </w:r>
      <w:r w:rsid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ой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недел</w:t>
      </w:r>
      <w:r w:rsidR="008B1FD4">
        <w:rPr>
          <w:rFonts w:ascii="Times New Roman" w:eastAsia="Lucida Sans Unicode" w:hAnsi="Times New Roman" w:cs="Times New Roman"/>
          <w:kern w:val="2"/>
          <w:sz w:val="28"/>
          <w:szCs w:val="28"/>
        </w:rPr>
        <w:t>е</w:t>
      </w:r>
      <w:r w:rsidRPr="008B1FD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 объёме 11 занятий в неделю</w:t>
      </w:r>
      <w:r w:rsidR="00713220">
        <w:rPr>
          <w:rFonts w:ascii="Times New Roman" w:hAnsi="Times New Roman" w:cs="Times New Roman"/>
          <w:sz w:val="28"/>
          <w:szCs w:val="28"/>
        </w:rPr>
        <w:t>, продолжительностью - 20</w:t>
      </w:r>
      <w:bookmarkStart w:id="0" w:name="_GoBack"/>
      <w:bookmarkEnd w:id="0"/>
      <w:r w:rsidRPr="008B1FD4">
        <w:rPr>
          <w:rFonts w:ascii="Times New Roman" w:hAnsi="Times New Roman" w:cs="Times New Roman"/>
          <w:sz w:val="28"/>
          <w:szCs w:val="28"/>
        </w:rPr>
        <w:t xml:space="preserve"> минут. В середине занятия, с целью профилактики утомления, нарушения осанки и зрения воспитанников проводятся физкультминутки. Перерыв между занятиями 10 минут. Занятия проводятся как всей группой, так и по подгруппам.</w:t>
      </w:r>
    </w:p>
    <w:p w:rsidR="001A354F" w:rsidRPr="008B1FD4" w:rsidRDefault="001A354F" w:rsidP="008B1FD4">
      <w:pPr>
        <w:ind w:right="-64"/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sz w:val="28"/>
          <w:szCs w:val="28"/>
        </w:rPr>
        <w:t>Представленные в данной Программе занятия содержат материал, изучение которого способствует становлению человеческой личности, развитию способностей: физических, интеллектуальных, художественных; развитию любознательности, как основы познавательной активности; формированию разных видов творчества: изобразительного, музыкального; формированию нравственных начал личности, трудовых умений. Учитываются возрастные, индивидуальные и психофизиологические особенности детей.</w:t>
      </w:r>
    </w:p>
    <w:p w:rsidR="001A354F" w:rsidRPr="008B1FD4" w:rsidRDefault="001A354F" w:rsidP="008B1FD4">
      <w:pPr>
        <w:jc w:val="both"/>
        <w:rPr>
          <w:rFonts w:ascii="Times New Roman" w:hAnsi="Times New Roman" w:cs="Times New Roman"/>
          <w:sz w:val="28"/>
          <w:szCs w:val="28"/>
        </w:rPr>
      </w:pPr>
      <w:r w:rsidRPr="008B1FD4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>• физическое развитие;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>• социально - коммуникативное развитие;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• познавательное  развитие; 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>• речевое развитие;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• художественно-эстетическое развитие. </w:t>
      </w:r>
    </w:p>
    <w:p w:rsidR="001A354F" w:rsidRPr="008B1FD4" w:rsidRDefault="001A354F" w:rsidP="008B1FD4">
      <w:pPr>
        <w:shd w:val="clear" w:color="auto" w:fill="FFFFFF"/>
        <w:autoSpaceDE w:val="0"/>
        <w:ind w:left="1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FD4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забота о здоровье, эмоциональном благополучии и своевременном всестороннем развитии каждого ребенка;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в группе атмосферы гуманного и доброжелательного отношения ко всем воспитанникам, что позволит растить их </w:t>
      </w:r>
      <w:proofErr w:type="gramStart"/>
      <w:r w:rsidRPr="001A354F">
        <w:rPr>
          <w:rFonts w:ascii="Times New Roman" w:hAnsi="Times New Roman" w:cs="Times New Roman"/>
          <w:color w:val="000000"/>
          <w:sz w:val="28"/>
          <w:szCs w:val="28"/>
        </w:rPr>
        <w:t>общительными</w:t>
      </w:r>
      <w:proofErr w:type="gramEnd"/>
      <w:r w:rsidRPr="001A354F">
        <w:rPr>
          <w:rFonts w:ascii="Times New Roman" w:hAnsi="Times New Roman" w:cs="Times New Roman"/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творческая организация образовательного процесса;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уважительное отношение к результатам детского творчества;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единство подходов к воспитанию детей в условиях ДОУ и семьи;</w:t>
      </w:r>
    </w:p>
    <w:p w:rsidR="001A354F" w:rsidRPr="001A354F" w:rsidRDefault="001A354F" w:rsidP="001A354F">
      <w:pPr>
        <w:pStyle w:val="a3"/>
        <w:numPr>
          <w:ilvl w:val="0"/>
          <w:numId w:val="2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4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1A354F" w:rsidRPr="008B1FD4" w:rsidRDefault="001A354F" w:rsidP="008B1FD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FD4">
        <w:rPr>
          <w:rFonts w:ascii="Times New Roman" w:hAnsi="Times New Roman" w:cs="Times New Roman"/>
          <w:color w:val="000000"/>
          <w:sz w:val="28"/>
          <w:szCs w:val="28"/>
        </w:rPr>
        <w:t>Перечень методических пособий включает в себя все методические пособия, которые рекомендуют авторы программы «Радуга»: методические рекомендации, планы-конспекты, педагогическая диагностика, и др.</w:t>
      </w:r>
    </w:p>
    <w:p w:rsidR="000B7293" w:rsidRPr="001A354F" w:rsidRDefault="000B7293" w:rsidP="00A6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7293" w:rsidRPr="001A354F" w:rsidSect="001A35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A40"/>
    <w:multiLevelType w:val="hybridMultilevel"/>
    <w:tmpl w:val="9CDAFD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1996EE2"/>
    <w:multiLevelType w:val="multilevel"/>
    <w:tmpl w:val="5908EC84"/>
    <w:lvl w:ilvl="0">
      <w:start w:val="1"/>
      <w:numFmt w:val="decimal"/>
      <w:lvlText w:val="%1"/>
      <w:lvlJc w:val="left"/>
      <w:pPr>
        <w:ind w:left="65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8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8" w:hanging="30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303"/>
      </w:pPr>
      <w:rPr>
        <w:rFonts w:hint="default"/>
        <w:lang w:val="ru-RU" w:eastAsia="en-US" w:bidi="ar-SA"/>
      </w:rPr>
    </w:lvl>
  </w:abstractNum>
  <w:abstractNum w:abstractNumId="2">
    <w:nsid w:val="45EA52E2"/>
    <w:multiLevelType w:val="hybridMultilevel"/>
    <w:tmpl w:val="CF6E24E4"/>
    <w:lvl w:ilvl="0" w:tplc="9A32FDEE">
      <w:numFmt w:val="bullet"/>
      <w:lvlText w:val=""/>
      <w:lvlJc w:val="left"/>
      <w:pPr>
        <w:ind w:left="10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AA54B0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2" w:tplc="7DF4662A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3" w:tplc="EFF8C56C">
      <w:numFmt w:val="bullet"/>
      <w:lvlText w:val="•"/>
      <w:lvlJc w:val="left"/>
      <w:pPr>
        <w:ind w:left="3931" w:hanging="348"/>
      </w:pPr>
      <w:rPr>
        <w:rFonts w:hint="default"/>
        <w:lang w:val="ru-RU" w:eastAsia="en-US" w:bidi="ar-SA"/>
      </w:rPr>
    </w:lvl>
    <w:lvl w:ilvl="4" w:tplc="46244B6C">
      <w:numFmt w:val="bullet"/>
      <w:lvlText w:val="•"/>
      <w:lvlJc w:val="left"/>
      <w:pPr>
        <w:ind w:left="4902" w:hanging="348"/>
      </w:pPr>
      <w:rPr>
        <w:rFonts w:hint="default"/>
        <w:lang w:val="ru-RU" w:eastAsia="en-US" w:bidi="ar-SA"/>
      </w:rPr>
    </w:lvl>
    <w:lvl w:ilvl="5" w:tplc="F738D4B6">
      <w:numFmt w:val="bullet"/>
      <w:lvlText w:val="•"/>
      <w:lvlJc w:val="left"/>
      <w:pPr>
        <w:ind w:left="5873" w:hanging="348"/>
      </w:pPr>
      <w:rPr>
        <w:rFonts w:hint="default"/>
        <w:lang w:val="ru-RU" w:eastAsia="en-US" w:bidi="ar-SA"/>
      </w:rPr>
    </w:lvl>
    <w:lvl w:ilvl="6" w:tplc="ECD0709C">
      <w:numFmt w:val="bullet"/>
      <w:lvlText w:val="•"/>
      <w:lvlJc w:val="left"/>
      <w:pPr>
        <w:ind w:left="6843" w:hanging="348"/>
      </w:pPr>
      <w:rPr>
        <w:rFonts w:hint="default"/>
        <w:lang w:val="ru-RU" w:eastAsia="en-US" w:bidi="ar-SA"/>
      </w:rPr>
    </w:lvl>
    <w:lvl w:ilvl="7" w:tplc="8CBCA000">
      <w:numFmt w:val="bullet"/>
      <w:lvlText w:val="•"/>
      <w:lvlJc w:val="left"/>
      <w:pPr>
        <w:ind w:left="7814" w:hanging="348"/>
      </w:pPr>
      <w:rPr>
        <w:rFonts w:hint="default"/>
        <w:lang w:val="ru-RU" w:eastAsia="en-US" w:bidi="ar-SA"/>
      </w:rPr>
    </w:lvl>
    <w:lvl w:ilvl="8" w:tplc="ACB8B2A2">
      <w:numFmt w:val="bullet"/>
      <w:lvlText w:val="•"/>
      <w:lvlJc w:val="left"/>
      <w:pPr>
        <w:ind w:left="8785" w:hanging="348"/>
      </w:pPr>
      <w:rPr>
        <w:rFonts w:hint="default"/>
        <w:lang w:val="ru-RU" w:eastAsia="en-US" w:bidi="ar-SA"/>
      </w:rPr>
    </w:lvl>
  </w:abstractNum>
  <w:abstractNum w:abstractNumId="3">
    <w:nsid w:val="7D64419C"/>
    <w:multiLevelType w:val="hybridMultilevel"/>
    <w:tmpl w:val="663A1438"/>
    <w:lvl w:ilvl="0" w:tplc="0BB6AA54">
      <w:numFmt w:val="bullet"/>
      <w:lvlText w:val="•"/>
      <w:lvlJc w:val="left"/>
      <w:pPr>
        <w:ind w:left="2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445D8">
      <w:numFmt w:val="bullet"/>
      <w:lvlText w:val="•"/>
      <w:lvlJc w:val="left"/>
      <w:pPr>
        <w:ind w:left="1342" w:hanging="144"/>
      </w:pPr>
      <w:rPr>
        <w:rFonts w:hint="default"/>
        <w:lang w:val="ru-RU" w:eastAsia="en-US" w:bidi="ar-SA"/>
      </w:rPr>
    </w:lvl>
    <w:lvl w:ilvl="2" w:tplc="E0BC0B12">
      <w:numFmt w:val="bullet"/>
      <w:lvlText w:val="•"/>
      <w:lvlJc w:val="left"/>
      <w:pPr>
        <w:ind w:left="2385" w:hanging="144"/>
      </w:pPr>
      <w:rPr>
        <w:rFonts w:hint="default"/>
        <w:lang w:val="ru-RU" w:eastAsia="en-US" w:bidi="ar-SA"/>
      </w:rPr>
    </w:lvl>
    <w:lvl w:ilvl="3" w:tplc="0F300BAA">
      <w:numFmt w:val="bullet"/>
      <w:lvlText w:val="•"/>
      <w:lvlJc w:val="left"/>
      <w:pPr>
        <w:ind w:left="3427" w:hanging="144"/>
      </w:pPr>
      <w:rPr>
        <w:rFonts w:hint="default"/>
        <w:lang w:val="ru-RU" w:eastAsia="en-US" w:bidi="ar-SA"/>
      </w:rPr>
    </w:lvl>
    <w:lvl w:ilvl="4" w:tplc="D6B44FEA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5" w:tplc="260AC996">
      <w:numFmt w:val="bullet"/>
      <w:lvlText w:val="•"/>
      <w:lvlJc w:val="left"/>
      <w:pPr>
        <w:ind w:left="5513" w:hanging="144"/>
      </w:pPr>
      <w:rPr>
        <w:rFonts w:hint="default"/>
        <w:lang w:val="ru-RU" w:eastAsia="en-US" w:bidi="ar-SA"/>
      </w:rPr>
    </w:lvl>
    <w:lvl w:ilvl="6" w:tplc="1702FE38">
      <w:numFmt w:val="bullet"/>
      <w:lvlText w:val="•"/>
      <w:lvlJc w:val="left"/>
      <w:pPr>
        <w:ind w:left="6555" w:hanging="144"/>
      </w:pPr>
      <w:rPr>
        <w:rFonts w:hint="default"/>
        <w:lang w:val="ru-RU" w:eastAsia="en-US" w:bidi="ar-SA"/>
      </w:rPr>
    </w:lvl>
    <w:lvl w:ilvl="7" w:tplc="62C0C256">
      <w:numFmt w:val="bullet"/>
      <w:lvlText w:val="•"/>
      <w:lvlJc w:val="left"/>
      <w:pPr>
        <w:ind w:left="7598" w:hanging="144"/>
      </w:pPr>
      <w:rPr>
        <w:rFonts w:hint="default"/>
        <w:lang w:val="ru-RU" w:eastAsia="en-US" w:bidi="ar-SA"/>
      </w:rPr>
    </w:lvl>
    <w:lvl w:ilvl="8" w:tplc="18909952">
      <w:numFmt w:val="bullet"/>
      <w:lvlText w:val="•"/>
      <w:lvlJc w:val="left"/>
      <w:pPr>
        <w:ind w:left="8641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DB"/>
    <w:rsid w:val="000B7293"/>
    <w:rsid w:val="001A354F"/>
    <w:rsid w:val="00713220"/>
    <w:rsid w:val="008B1FD4"/>
    <w:rsid w:val="00A6192A"/>
    <w:rsid w:val="00D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9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9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3D48-D56F-4E29-A7D5-950609EA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Рукавишников</dc:creator>
  <cp:lastModifiedBy>2</cp:lastModifiedBy>
  <cp:revision>2</cp:revision>
  <dcterms:created xsi:type="dcterms:W3CDTF">2021-10-29T05:36:00Z</dcterms:created>
  <dcterms:modified xsi:type="dcterms:W3CDTF">2021-10-29T05:36:00Z</dcterms:modified>
</cp:coreProperties>
</file>