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6" w:rsidRPr="00F42067" w:rsidRDefault="00CF00EA" w:rsidP="009665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067">
        <w:rPr>
          <w:rFonts w:ascii="Times New Roman" w:hAnsi="Times New Roman" w:cs="Times New Roman"/>
          <w:sz w:val="24"/>
          <w:szCs w:val="24"/>
        </w:rPr>
        <w:t>Аналитическая справка по результатам проверки развивающей предметно-пространственной игровой среды</w:t>
      </w:r>
    </w:p>
    <w:p w:rsidR="00977206" w:rsidRPr="00F42067" w:rsidRDefault="00CF00EA" w:rsidP="00977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067">
        <w:rPr>
          <w:rFonts w:ascii="Times New Roman" w:hAnsi="Times New Roman" w:cs="Times New Roman"/>
          <w:sz w:val="24"/>
          <w:szCs w:val="24"/>
        </w:rPr>
        <w:t xml:space="preserve"> </w:t>
      </w:r>
      <w:r w:rsidR="00F42067">
        <w:rPr>
          <w:rFonts w:ascii="Times New Roman" w:hAnsi="Times New Roman" w:cs="Times New Roman"/>
          <w:sz w:val="24"/>
          <w:szCs w:val="24"/>
        </w:rPr>
        <w:tab/>
      </w:r>
      <w:r w:rsidRPr="00F4206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77206" w:rsidRPr="00F42067">
        <w:rPr>
          <w:rFonts w:ascii="Times New Roman" w:hAnsi="Times New Roman" w:cs="Times New Roman"/>
          <w:sz w:val="24"/>
          <w:szCs w:val="24"/>
        </w:rPr>
        <w:t xml:space="preserve"> Приказа проведения фронтального контроля групп общеразвивающей направленности 7-го года жизни «</w:t>
      </w:r>
      <w:proofErr w:type="spellStart"/>
      <w:r w:rsidR="00977206" w:rsidRPr="00F4206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977206" w:rsidRPr="00F42067">
        <w:rPr>
          <w:rFonts w:ascii="Times New Roman" w:hAnsi="Times New Roman" w:cs="Times New Roman"/>
          <w:sz w:val="24"/>
          <w:szCs w:val="24"/>
        </w:rPr>
        <w:t xml:space="preserve">», «Рыбка» и группы комбинированной направленности «Птичка» на 2020-2021уч.г. </w:t>
      </w:r>
      <w:r w:rsidR="00966550" w:rsidRPr="00F42067">
        <w:rPr>
          <w:rFonts w:ascii="Times New Roman" w:hAnsi="Times New Roman" w:cs="Times New Roman"/>
          <w:sz w:val="24"/>
          <w:szCs w:val="24"/>
        </w:rPr>
        <w:t>в МАДОУ ДСКВ «</w:t>
      </w:r>
      <w:proofErr w:type="spellStart"/>
      <w:r w:rsidR="00966550" w:rsidRPr="00F42067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966550" w:rsidRPr="00F42067">
        <w:rPr>
          <w:rFonts w:ascii="Times New Roman" w:hAnsi="Times New Roman" w:cs="Times New Roman"/>
          <w:sz w:val="24"/>
          <w:szCs w:val="24"/>
        </w:rPr>
        <w:t xml:space="preserve">» </w:t>
      </w:r>
      <w:r w:rsidR="00977206" w:rsidRPr="00F42067">
        <w:rPr>
          <w:rFonts w:ascii="Times New Roman" w:hAnsi="Times New Roman" w:cs="Times New Roman"/>
          <w:sz w:val="24"/>
          <w:szCs w:val="24"/>
        </w:rPr>
        <w:t>была проведена оценка уровня соответствия развивающей предметно-пространственной среды</w:t>
      </w:r>
      <w:r w:rsidR="00966550" w:rsidRPr="00F42067">
        <w:rPr>
          <w:rFonts w:ascii="Times New Roman" w:hAnsi="Times New Roman" w:cs="Times New Roman"/>
          <w:sz w:val="24"/>
          <w:szCs w:val="24"/>
        </w:rPr>
        <w:t xml:space="preserve"> требованиям ФГОС.</w:t>
      </w:r>
    </w:p>
    <w:p w:rsidR="00977206" w:rsidRPr="00F42067" w:rsidRDefault="00CF00EA" w:rsidP="00F420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2067">
        <w:rPr>
          <w:rFonts w:ascii="Times New Roman" w:hAnsi="Times New Roman" w:cs="Times New Roman"/>
          <w:sz w:val="24"/>
          <w:szCs w:val="24"/>
        </w:rPr>
        <w:t>Цель:</w:t>
      </w:r>
      <w:r w:rsidR="00966550" w:rsidRPr="00F42067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Pr="00F42067">
        <w:rPr>
          <w:rFonts w:ascii="Times New Roman" w:hAnsi="Times New Roman" w:cs="Times New Roman"/>
          <w:sz w:val="24"/>
          <w:szCs w:val="24"/>
        </w:rPr>
        <w:t xml:space="preserve"> развивающей </w:t>
      </w:r>
      <w:r w:rsidR="00966550" w:rsidRPr="00F42067">
        <w:rPr>
          <w:rFonts w:ascii="Times New Roman" w:hAnsi="Times New Roman" w:cs="Times New Roman"/>
          <w:sz w:val="24"/>
          <w:szCs w:val="24"/>
        </w:rPr>
        <w:t>предметно-пространственной среды требованиям ФГОС ДОУ в подготовительных к школе  группах</w:t>
      </w:r>
      <w:r w:rsidRPr="00F42067">
        <w:rPr>
          <w:rFonts w:ascii="Times New Roman" w:hAnsi="Times New Roman" w:cs="Times New Roman"/>
          <w:sz w:val="24"/>
          <w:szCs w:val="24"/>
        </w:rPr>
        <w:t>.</w:t>
      </w:r>
    </w:p>
    <w:p w:rsidR="00977206" w:rsidRPr="00F42067" w:rsidRDefault="00966550" w:rsidP="00F420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2067">
        <w:rPr>
          <w:rFonts w:ascii="Times New Roman" w:hAnsi="Times New Roman" w:cs="Times New Roman"/>
          <w:sz w:val="24"/>
          <w:szCs w:val="24"/>
        </w:rPr>
        <w:t>Проверка развивающей  предметно-пространственной</w:t>
      </w:r>
      <w:r w:rsidR="00CF00EA" w:rsidRPr="00F42067">
        <w:rPr>
          <w:rFonts w:ascii="Times New Roman" w:hAnsi="Times New Roman" w:cs="Times New Roman"/>
          <w:sz w:val="24"/>
          <w:szCs w:val="24"/>
        </w:rPr>
        <w:t xml:space="preserve"> </w:t>
      </w:r>
      <w:r w:rsidRPr="00F42067">
        <w:rPr>
          <w:rFonts w:ascii="Times New Roman" w:hAnsi="Times New Roman" w:cs="Times New Roman"/>
          <w:sz w:val="24"/>
          <w:szCs w:val="24"/>
        </w:rPr>
        <w:t>среды</w:t>
      </w:r>
      <w:r w:rsidR="00CF00EA" w:rsidRPr="00F42067">
        <w:rPr>
          <w:rFonts w:ascii="Times New Roman" w:hAnsi="Times New Roman" w:cs="Times New Roman"/>
          <w:sz w:val="24"/>
          <w:szCs w:val="24"/>
        </w:rPr>
        <w:t xml:space="preserve"> групп оценивалась в соответствии с критериями ФГОС </w:t>
      </w:r>
      <w:proofErr w:type="gramStart"/>
      <w:r w:rsidR="00CF00EA" w:rsidRPr="00F420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F00EA" w:rsidRPr="00F42067">
        <w:rPr>
          <w:rFonts w:ascii="Times New Roman" w:hAnsi="Times New Roman" w:cs="Times New Roman"/>
          <w:sz w:val="24"/>
          <w:szCs w:val="24"/>
        </w:rPr>
        <w:t xml:space="preserve">: насыщенность, </w:t>
      </w:r>
      <w:proofErr w:type="spellStart"/>
      <w:r w:rsidR="00CF00EA" w:rsidRPr="00F42067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="00CF00EA" w:rsidRPr="00F42067">
        <w:rPr>
          <w:rFonts w:ascii="Times New Roman" w:hAnsi="Times New Roman" w:cs="Times New Roman"/>
          <w:sz w:val="24"/>
          <w:szCs w:val="24"/>
        </w:rPr>
        <w:t>,</w:t>
      </w:r>
      <w:r w:rsidRPr="00F42067">
        <w:rPr>
          <w:rFonts w:ascii="Times New Roman" w:hAnsi="Times New Roman" w:cs="Times New Roman"/>
          <w:sz w:val="24"/>
          <w:szCs w:val="24"/>
        </w:rPr>
        <w:t xml:space="preserve"> </w:t>
      </w:r>
      <w:r w:rsidR="0041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00">
        <w:rPr>
          <w:rFonts w:ascii="Times New Roman" w:hAnsi="Times New Roman" w:cs="Times New Roman"/>
          <w:sz w:val="24"/>
          <w:szCs w:val="24"/>
        </w:rPr>
        <w:t>поли</w:t>
      </w:r>
      <w:r w:rsidR="00CF00EA" w:rsidRPr="00F42067">
        <w:rPr>
          <w:rFonts w:ascii="Times New Roman" w:hAnsi="Times New Roman" w:cs="Times New Roman"/>
          <w:sz w:val="24"/>
          <w:szCs w:val="24"/>
        </w:rPr>
        <w:t>функциональность</w:t>
      </w:r>
      <w:proofErr w:type="spellEnd"/>
      <w:r w:rsidR="00CF00EA" w:rsidRPr="00F42067">
        <w:rPr>
          <w:rFonts w:ascii="Times New Roman" w:hAnsi="Times New Roman" w:cs="Times New Roman"/>
          <w:sz w:val="24"/>
          <w:szCs w:val="24"/>
        </w:rPr>
        <w:t>, безопасность, доступность, вариативность.</w:t>
      </w:r>
    </w:p>
    <w:p w:rsidR="00977206" w:rsidRPr="00F42067" w:rsidRDefault="00CF00EA" w:rsidP="00977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067">
        <w:rPr>
          <w:rFonts w:ascii="Times New Roman" w:hAnsi="Times New Roman" w:cs="Times New Roman"/>
          <w:sz w:val="24"/>
          <w:szCs w:val="24"/>
        </w:rPr>
        <w:t xml:space="preserve"> </w:t>
      </w:r>
      <w:r w:rsidR="00F42067">
        <w:rPr>
          <w:rFonts w:ascii="Times New Roman" w:hAnsi="Times New Roman" w:cs="Times New Roman"/>
          <w:sz w:val="24"/>
          <w:szCs w:val="24"/>
        </w:rPr>
        <w:tab/>
      </w:r>
      <w:r w:rsidRPr="00F42067">
        <w:rPr>
          <w:rFonts w:ascii="Times New Roman" w:hAnsi="Times New Roman" w:cs="Times New Roman"/>
          <w:sz w:val="24"/>
          <w:szCs w:val="24"/>
        </w:rPr>
        <w:t xml:space="preserve">Работа воспитателей начинается с утреннего приёма детей в группу. Приём детей осуществляется в раздевалке группы, где находятся индивидуальные шкафчики для детей. Здесь же </w:t>
      </w:r>
      <w:r w:rsidR="00966550" w:rsidRPr="00F42067">
        <w:rPr>
          <w:rFonts w:ascii="Times New Roman" w:hAnsi="Times New Roman" w:cs="Times New Roman"/>
          <w:sz w:val="24"/>
          <w:szCs w:val="24"/>
        </w:rPr>
        <w:t>расположены информационные угол</w:t>
      </w:r>
      <w:r w:rsidRPr="00F42067">
        <w:rPr>
          <w:rFonts w:ascii="Times New Roman" w:hAnsi="Times New Roman" w:cs="Times New Roman"/>
          <w:sz w:val="24"/>
          <w:szCs w:val="24"/>
        </w:rPr>
        <w:t xml:space="preserve">ки для родителей, куда помещается необходимая информация по детскому саду, группе, консультации и советы родителям (вся информация регулярно меняется; соответствует возрасту детей); доска для детского творчества. </w:t>
      </w:r>
    </w:p>
    <w:p w:rsidR="00966550" w:rsidRPr="00F42067" w:rsidRDefault="00CF00EA" w:rsidP="00F420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2067">
        <w:rPr>
          <w:rFonts w:ascii="Times New Roman" w:hAnsi="Times New Roman" w:cs="Times New Roman"/>
          <w:sz w:val="24"/>
          <w:szCs w:val="24"/>
        </w:rPr>
        <w:t>Предметно – пространственная среда соответствует возрасту воспитанников, а также их актуальным и индивидуальным особенностям, особенностям детского восприятия; пространство оснащено средствами обучения и воспитания, игровыми, спортивными, оздоровительным оборудованием, инвентарем и материалами в свободном доступе для детей. Воспитание и обучение дошкольников, их деятельность строится на основе учета возможностей, предупреждения интеллектуальных, физических и нервно-эмоциональных перегрузок, отрицательно сказывающихся на их физическом и психическом здоровье. Особое внимание уделяется безопасному нахождению детей в группе, возможности безопасно играть и заниматься образовательной деятельностью. Вся мебель в группах и в зонах активности крепится к стенам; мебель расположена так, чтобы у детей было достаточно места для активной деятельности (двигательной, игровой, образовательной</w:t>
      </w:r>
      <w:r w:rsidR="00966550" w:rsidRPr="00F42067">
        <w:rPr>
          <w:rFonts w:ascii="Times New Roman" w:hAnsi="Times New Roman" w:cs="Times New Roman"/>
          <w:sz w:val="24"/>
          <w:szCs w:val="24"/>
        </w:rPr>
        <w:t>).</w:t>
      </w:r>
    </w:p>
    <w:p w:rsidR="00966550" w:rsidRPr="00F42067" w:rsidRDefault="00966550" w:rsidP="00F42067">
      <w:pPr>
        <w:spacing w:after="0" w:line="240" w:lineRule="auto"/>
        <w:ind w:right="75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Предметно – пространственная развивающая среда организована с учётом требований ФГОС, где чётко прослеживаются все пять образовательных областей:</w:t>
      </w:r>
    </w:p>
    <w:p w:rsidR="00966550" w:rsidRPr="00F42067" w:rsidRDefault="00966550" w:rsidP="009665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социально-коммуникативная,</w:t>
      </w:r>
    </w:p>
    <w:p w:rsidR="00966550" w:rsidRPr="00F42067" w:rsidRDefault="00966550" w:rsidP="009665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познавательная,</w:t>
      </w:r>
    </w:p>
    <w:p w:rsidR="00966550" w:rsidRPr="00F42067" w:rsidRDefault="00966550" w:rsidP="009665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речевая,</w:t>
      </w:r>
    </w:p>
    <w:p w:rsidR="00966550" w:rsidRPr="00F42067" w:rsidRDefault="00966550" w:rsidP="009665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художественно-эстетическая,</w:t>
      </w:r>
    </w:p>
    <w:p w:rsidR="00966550" w:rsidRPr="00F42067" w:rsidRDefault="00966550" w:rsidP="009665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физическая.</w:t>
      </w:r>
    </w:p>
    <w:p w:rsidR="00966550" w:rsidRPr="00F42067" w:rsidRDefault="00966550" w:rsidP="009665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Центры активности организованы на основе интеграции содержания и видов деятельности по следующим направлениям.</w:t>
      </w:r>
    </w:p>
    <w:p w:rsidR="00966550" w:rsidRPr="00F42067" w:rsidRDefault="00966550" w:rsidP="00410000">
      <w:pPr>
        <w:spacing w:after="0" w:line="240" w:lineRule="auto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</w:t>
      </w:r>
      <w:r w:rsidR="0041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вление: Познавательное развитие</w:t>
      </w:r>
    </w:p>
    <w:p w:rsidR="00966550" w:rsidRPr="00F42067" w:rsidRDefault="006D740C" w:rsidP="009665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Уголки </w:t>
      </w:r>
      <w:r w:rsidR="00966550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организованы и представлены с учётом индивидуальных особенностей детей, их чувственного опыта, информационного багажа, т.е. теоретической и понятийной осведомлённости ребёнка. Подобранный наглядно дидактический материал дает детям представление о целостной картине мира, о тесных взаимосвязях, и взаимодействии всех объектов.</w:t>
      </w:r>
    </w:p>
    <w:p w:rsidR="00966550" w:rsidRPr="00F42067" w:rsidRDefault="00966550" w:rsidP="009665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Экологический </w:t>
      </w:r>
      <w:r w:rsidR="006D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уголок 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включает в себя экологическую деятельность. Данный центр содержит в себе</w:t>
      </w:r>
      <w:proofErr w:type="gram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922F64" w:rsidRPr="00F42067" w:rsidRDefault="00966550" w:rsidP="00966550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различные виды комнатных растений, на которых удобно демонстрировать видоизменения частей растения. </w:t>
      </w:r>
    </w:p>
    <w:p w:rsidR="00966550" w:rsidRPr="00F42067" w:rsidRDefault="00966550" w:rsidP="00966550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инструменты по уходу за этими растениями: палочки для рыхления, металлические детские грабли и лопатки, пульверизатор, лейки и др.</w:t>
      </w:r>
    </w:p>
    <w:p w:rsidR="00966550" w:rsidRPr="00F42067" w:rsidRDefault="00966550" w:rsidP="00966550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 экологической направленности,</w:t>
      </w:r>
    </w:p>
    <w:p w:rsidR="00966550" w:rsidRPr="00F42067" w:rsidRDefault="00966550" w:rsidP="00966550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серии картин типа «Времена года», «Животный и растительный мир»,</w:t>
      </w:r>
    </w:p>
    <w:p w:rsidR="00966550" w:rsidRPr="00F42067" w:rsidRDefault="00966550" w:rsidP="00966550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коллекции природного матер</w:t>
      </w:r>
      <w:r w:rsidR="00922F6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иала, муляжей овощей и фруктов,</w:t>
      </w:r>
    </w:p>
    <w:p w:rsidR="00966550" w:rsidRPr="00F42067" w:rsidRDefault="00966550" w:rsidP="00966550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календарь природы и погоды.</w:t>
      </w:r>
    </w:p>
    <w:p w:rsidR="00922F64" w:rsidRPr="00F42067" w:rsidRDefault="00966550" w:rsidP="00922F64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макеты (пустыня, северный полюс, тропики, макеты доисторической жизни </w:t>
      </w:r>
      <w:proofErr w:type="gramEnd"/>
    </w:p>
    <w:p w:rsidR="00922F64" w:rsidRPr="00F42067" w:rsidRDefault="00922F64" w:rsidP="00922F6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2F64" w:rsidRPr="00F42067" w:rsidRDefault="00922F64" w:rsidP="00922F6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каждой груп</w:t>
      </w:r>
      <w:r w:rsidR="006D740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 имеется математический уголок</w:t>
      </w:r>
      <w:r w:rsidRPr="00F4206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2F64" w:rsidRPr="00F42067" w:rsidRDefault="008C3904" w:rsidP="008C39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="00922F6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наборы карточек на сопоставление цифры и количества,</w:t>
      </w:r>
    </w:p>
    <w:p w:rsidR="00922F64" w:rsidRPr="00F42067" w:rsidRDefault="008C3904" w:rsidP="008C39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наборы </w:t>
      </w:r>
      <w:r w:rsidR="00922F6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цифрами и числовыми фигурами,</w:t>
      </w:r>
    </w:p>
    <w:p w:rsidR="00922F64" w:rsidRPr="00F42067" w:rsidRDefault="008C3904" w:rsidP="008C39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="00922F6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представлены, как различные виды мозаик, так и современные </w:t>
      </w:r>
      <w:proofErr w:type="spellStart"/>
      <w:r w:rsidR="00922F6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="00922F6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22F64" w:rsidRPr="00F42067" w:rsidRDefault="008C3904" w:rsidP="008C39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="00922F6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игры на развитие мелкой моторики руки.</w:t>
      </w:r>
    </w:p>
    <w:p w:rsidR="00922F64" w:rsidRPr="00F42067" w:rsidRDefault="008C3904" w:rsidP="008C39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="00922F6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</w:t>
      </w:r>
    </w:p>
    <w:p w:rsidR="008C3904" w:rsidRPr="00F42067" w:rsidRDefault="008C3904" w:rsidP="008C3904">
      <w:pPr>
        <w:pStyle w:val="a5"/>
        <w:numPr>
          <w:ilvl w:val="0"/>
          <w:numId w:val="15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Блоки </w:t>
      </w:r>
      <w:proofErr w:type="spell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палочки </w:t>
      </w:r>
      <w:proofErr w:type="spell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Кьюзенера</w:t>
      </w:r>
      <w:proofErr w:type="spellEnd"/>
    </w:p>
    <w:p w:rsidR="00922F64" w:rsidRPr="00F42067" w:rsidRDefault="00922F64" w:rsidP="00922F6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группе «Птичка» имеется раздаточный счетный материал, сделанный своими руками.</w:t>
      </w:r>
      <w:r w:rsidR="008C390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группе «</w:t>
      </w:r>
      <w:proofErr w:type="spellStart"/>
      <w:r w:rsidR="008C390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="008C390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- дидактические игры «Математические домики», «Подбери соответствующую цифру» и т.д.</w:t>
      </w:r>
    </w:p>
    <w:p w:rsidR="008C3904" w:rsidRPr="00F42067" w:rsidRDefault="00922F64" w:rsidP="00922F6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Игровое оборудование создаёт насыщенную, целостную среду с достаточным пространством для игр.</w:t>
      </w:r>
    </w:p>
    <w:p w:rsidR="00922F64" w:rsidRPr="00F42067" w:rsidRDefault="00922F64" w:rsidP="00922F6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Уголок 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решает следующие задачи:</w:t>
      </w:r>
    </w:p>
    <w:p w:rsidR="00922F64" w:rsidRPr="00F42067" w:rsidRDefault="00922F64" w:rsidP="00922F64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целенаправленное формирование у детей интереса к элементарной математической деятельности.</w:t>
      </w:r>
    </w:p>
    <w:p w:rsidR="00922F64" w:rsidRPr="00F42067" w:rsidRDefault="00922F64" w:rsidP="00922F64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922F64" w:rsidRPr="00F42067" w:rsidRDefault="00922F64" w:rsidP="00922F6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данном</w:t>
      </w:r>
      <w:r w:rsidR="006D7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уголке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размещен разнообразный занимательный материал с тем, чтобы каждый из детей смог выбрать для себя игру по интересам.</w:t>
      </w:r>
    </w:p>
    <w:p w:rsidR="008C3904" w:rsidRPr="00F42067" w:rsidRDefault="008C3904" w:rsidP="00922F6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F64" w:rsidRPr="00F42067" w:rsidRDefault="008C3904" w:rsidP="009665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«Нравственно-патриотическом»</w:t>
      </w:r>
      <w:r w:rsidR="006D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уголке </w:t>
      </w:r>
      <w:r w:rsidRPr="00F42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помещена государственная символика родного города и России. В нем находятся пособия, отражающие многонациональность нашей Родины, иллюстрационный материал по ознакомлению детей с климатическими зонами России, Оформлен уголок родного края, в котором дети могут познакомиться с традициями, культурой и бытом жителей города Покачи и своего округа. Во всех груп</w:t>
      </w:r>
      <w:r w:rsidR="00E4650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 имеются куклы народов Севера</w:t>
      </w:r>
      <w:r w:rsidR="00E4650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картотеки дидактических игр и подвижных игр народов Севера. 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группе «Рыбка» разработан проект «Россия </w:t>
      </w:r>
      <w:proofErr w:type="gram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</w:t>
      </w:r>
      <w:proofErr w:type="gram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одина моя» </w:t>
      </w:r>
      <w:r w:rsidR="00E4650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группе «Птичка» имеется диск «Наш город». Также во всех группах имеются интерактивные глобусы, </w:t>
      </w:r>
      <w:proofErr w:type="gramStart"/>
      <w:r w:rsidR="00E4650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="00E4650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знакомство с нашей планетой.</w:t>
      </w:r>
    </w:p>
    <w:p w:rsidR="00966550" w:rsidRPr="00F42067" w:rsidRDefault="00966550" w:rsidP="00977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504" w:rsidRPr="00F42067" w:rsidRDefault="00E46504" w:rsidP="00F42067">
      <w:pPr>
        <w:spacing w:after="0" w:line="240" w:lineRule="auto"/>
        <w:ind w:right="75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8527D4" w:rsidRPr="00F4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аправление: Социально-коммуникативное </w:t>
      </w:r>
      <w:r w:rsidR="0041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</w:t>
      </w:r>
    </w:p>
    <w:p w:rsidR="00E46504" w:rsidRPr="00F42067" w:rsidRDefault="00E46504" w:rsidP="00E465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="006D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Уголке</w:t>
      </w: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8527D4"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Сюжетно-ролевых игр</w:t>
      </w: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старших дошкольников весьма разнообразны, вся игровая стационарная мебель используется многофункционально для различных сюжетно-ролевых игр. Игровой материал помещен в коробки,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</w:t>
      </w:r>
    </w:p>
    <w:p w:rsidR="008527D4" w:rsidRPr="00F42067" w:rsidRDefault="008527D4" w:rsidP="00E465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504" w:rsidRPr="00F42067" w:rsidRDefault="00E46504" w:rsidP="00E465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Уголок по правилам дорожного движения 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отражает безопасность дома, на улице (ПДД) и пожарную безопасность. В группе «Рыбка» имеется св</w:t>
      </w:r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етофор, картотека дидактических </w:t>
      </w:r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подвижных игр, художественная литература. В группе «</w:t>
      </w:r>
      <w:proofErr w:type="spellStart"/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дидактические игры «Веселые знаки», </w:t>
      </w:r>
      <w:proofErr w:type="spellStart"/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proofErr w:type="gramStart"/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подборка памяток для детей и родителей. В группе «Птичка» набор дорожных знаков, лото, домино, папки передвижки о сложных ситуациях дорожного движения. Данные уголки в каждой группе  оснаще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 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необходимыми атрибутами, и</w:t>
      </w:r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грушками, дидактическими играми и помогают детям в ознакомлении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правилами и нормами безоп</w:t>
      </w:r>
      <w:r w:rsidR="00507A1D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асного поведения, и формируют ценность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здорового образа жизни.</w:t>
      </w:r>
    </w:p>
    <w:p w:rsidR="008527D4" w:rsidRPr="00F42067" w:rsidRDefault="008527D4" w:rsidP="00E465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Уголок «Финансовая грамотность»</w:t>
      </w:r>
      <w:r w:rsidR="0042055F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00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способствует формированию основ финансовой грамотности у детей данного возраста.</w:t>
      </w:r>
    </w:p>
    <w:p w:rsidR="0042055F" w:rsidRPr="00F42067" w:rsidRDefault="0042055F" w:rsidP="00E465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группе «</w:t>
      </w:r>
      <w:proofErr w:type="spell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Рыбка</w:t>
      </w:r>
      <w:proofErr w:type="gram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»в</w:t>
      </w:r>
      <w:proofErr w:type="spellEnd"/>
      <w:proofErr w:type="gram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данном уголке находятся: счеты, копилка , коллекция монет разных стран и времени, картотека дидактических игр. В группе «</w:t>
      </w:r>
      <w:proofErr w:type="spell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7C6C46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воспитатели своими руками сделали банкомат Сбербанка, подобрали картотеку художествен</w:t>
      </w:r>
      <w:r w:rsidR="004100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7C6C46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 литературы для развития финансовой грамотности  дошкольников.</w:t>
      </w:r>
    </w:p>
    <w:p w:rsidR="00507A1D" w:rsidRPr="00F42067" w:rsidRDefault="00507A1D" w:rsidP="00E4650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A1D" w:rsidRPr="00F42067" w:rsidRDefault="00507A1D" w:rsidP="00410000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 Художе</w:t>
      </w:r>
      <w:r w:rsidR="0041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ственно — эстетическое развитие</w:t>
      </w:r>
    </w:p>
    <w:p w:rsidR="00507A1D" w:rsidRPr="00F42067" w:rsidRDefault="00507A1D" w:rsidP="00507A1D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уголке художественного творчества «Весёлый карандаш»</w:t>
      </w:r>
      <w:proofErr w:type="gram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.</w:t>
      </w:r>
      <w:proofErr w:type="gram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данном центре во всех группах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ножницы, раскраски, пластилин,). Часть из перечисленных материалов помещается в специально отведенном шкафу.</w:t>
      </w:r>
    </w:p>
    <w:p w:rsidR="00507A1D" w:rsidRPr="00F42067" w:rsidRDefault="008527D4" w:rsidP="00507A1D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07A1D"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Театрализованный </w:t>
      </w:r>
      <w:r w:rsidR="00507A1D"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уголок</w:t>
      </w:r>
    </w:p>
    <w:p w:rsidR="00507A1D" w:rsidRPr="00F42067" w:rsidRDefault="00507A1D" w:rsidP="00507A1D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театральной деятельности дошкольники раскрываются, демонстрируя неожиданные грани своего характера. Здесь размещаются ширма, различные виды театров (кукольный,  настольный, </w:t>
      </w:r>
      <w:proofErr w:type="spell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</w:t>
      </w:r>
      <w:proofErr w:type="spellEnd"/>
      <w:r w:rsidR="008527D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8527D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а-</w:t>
      </w:r>
      <w:proofErr w:type="spell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пальчиковый), размещены маски, атрибуты для разыгрывания сказок. </w:t>
      </w:r>
      <w:r w:rsidR="008527D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группе «Рыбка» имеется магнитный театр, костюмы для </w:t>
      </w:r>
      <w:proofErr w:type="spellStart"/>
      <w:r w:rsidR="008527D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ряжения</w:t>
      </w:r>
      <w:proofErr w:type="spellEnd"/>
      <w:r w:rsidR="008527D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Музыкальное развитие ребёнка сводится не только к занятиям с педагогом, но и возможностью самостоятельно играть, импровизировать, свободно музицировать.</w:t>
      </w:r>
    </w:p>
    <w:p w:rsidR="006D740C" w:rsidRDefault="006D740C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Уголок «</w:t>
      </w:r>
      <w:r w:rsidR="008527D4"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Конструирования</w:t>
      </w: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(конструктивный) центр</w:t>
      </w: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8527D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каждой 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группе расположен центр строительно-конструктивных игр, в котором в большом разнообразии представлены различные виды и формы конструкторов. </w:t>
      </w:r>
      <w:r w:rsidR="008527D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оспитанники самостоятельно при реализации своих замыслов используют схемы и модели построек. Центр дополнен мелкими игрушками</w:t>
      </w:r>
      <w:r w:rsidR="008527D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которые находятся в специальных коробочках,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обыгрывания. Мобильность данного центра позволяет детям разворачивать сюжет игры за его пределами. Это позволяет нашим детям комфортно чувствовать себя в любом уголке группы.</w:t>
      </w: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A99" w:rsidRPr="00F42067" w:rsidRDefault="008B7A99" w:rsidP="00977206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A99" w:rsidRPr="00F42067" w:rsidRDefault="008B7A99" w:rsidP="00410000">
      <w:pPr>
        <w:spacing w:after="0" w:line="240" w:lineRule="auto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 Физиче</w:t>
      </w:r>
      <w:r w:rsidR="0041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ское развитие</w:t>
      </w: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Спортивный уголок 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содержит в себе ф</w:t>
      </w:r>
      <w:r w:rsidR="008527D4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изкультурное оборудование (обручи, мячи, модули, кегли)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Данное оборудование направлено на развитие физических качеств детей.</w:t>
      </w:r>
      <w:r w:rsidR="001A7309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Педагогами подобраны и красочно оформлены картотеки игр разной подвижности согласно возрастным особенностям детей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Данный Центр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8B7A99" w:rsidRPr="00F42067" w:rsidRDefault="008B7A99" w:rsidP="001A7309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A99" w:rsidRPr="00F42067" w:rsidRDefault="008B7A99" w:rsidP="00977206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A99" w:rsidRPr="00F42067" w:rsidRDefault="00410000" w:rsidP="00410000">
      <w:pPr>
        <w:spacing w:after="0" w:line="240" w:lineRule="auto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 Речевое развитие</w:t>
      </w: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Уголок речевого развития и детская библиотека</w:t>
      </w:r>
      <w:r w:rsidR="00410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42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нем находятся:</w:t>
      </w:r>
    </w:p>
    <w:p w:rsidR="008B7A99" w:rsidRPr="00F42067" w:rsidRDefault="008B7A99" w:rsidP="00977206">
      <w:pPr>
        <w:numPr>
          <w:ilvl w:val="0"/>
          <w:numId w:val="10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книги с художественными произведениями детских писателей, сказками и иные литературные формы по тематике недели. Главный принцип подбора книгоиздательской продукции – минимум текста – максимум иллюстраций.</w:t>
      </w:r>
    </w:p>
    <w:p w:rsidR="008B7A99" w:rsidRPr="00F42067" w:rsidRDefault="008B7A99" w:rsidP="00977206">
      <w:pPr>
        <w:numPr>
          <w:ilvl w:val="0"/>
          <w:numId w:val="10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книжном уголке помещается фотография писателя, с творчеством которого дети знакомятся в данный момент и его литературные произведения.</w:t>
      </w: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находятся различные дидактические игры по развитию речи,</w:t>
      </w: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серии картин и иллюстраций для установления последовательности событий,</w:t>
      </w: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наборы парных картинок на соотнесение,</w:t>
      </w:r>
    </w:p>
    <w:p w:rsidR="008B7A99" w:rsidRPr="00F42067" w:rsidRDefault="008B7A99" w:rsidP="00977206">
      <w:pPr>
        <w:numPr>
          <w:ilvl w:val="0"/>
          <w:numId w:val="1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разрезные сюжетные картинки и т. д.</w:t>
      </w: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</w:t>
      </w:r>
    </w:p>
    <w:p w:rsidR="001A7309" w:rsidRPr="00F42067" w:rsidRDefault="001A730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группе «Рыбка» педагоги самостоятельно изготовили карточки для звуковог</w:t>
      </w:r>
      <w:r w:rsidR="004100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анализа слов</w:t>
      </w:r>
      <w:proofErr w:type="gramStart"/>
      <w:r w:rsidR="004100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подобрали наглядный материал по теме: «Слова-глаголы», «Слова - слоги» и т.д. В группе «</w:t>
      </w:r>
      <w:proofErr w:type="spell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имеется картотека дидактических игр по развитию обучения грамоте, копилка букв, </w:t>
      </w:r>
      <w:proofErr w:type="spell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«Собираем слова», «Найди отличие» и т.д. </w:t>
      </w:r>
      <w:r w:rsidR="0042055F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группе «Птичка» разработаны картотеки игр по речевому развитию, картотека дыхательной</w:t>
      </w:r>
      <w:r w:rsid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пальчиковой   гимнастик</w:t>
      </w:r>
      <w:proofErr w:type="gramStart"/>
      <w:r w:rsid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2055F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42055F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Своими руками изготовлены фишки для звукового анализа слов, схемы предложений, подобран материал по лексической теме: «Времена года»</w:t>
      </w:r>
      <w:r w:rsid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2055F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(папки)</w:t>
      </w:r>
    </w:p>
    <w:p w:rsidR="008B7A99" w:rsidRPr="00F42067" w:rsidRDefault="008B7A99" w:rsidP="00977206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A99" w:rsidRPr="00F42067" w:rsidRDefault="008B7A99" w:rsidP="00977206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A99" w:rsidRPr="00F42067" w:rsidRDefault="008B7A99" w:rsidP="009772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Организация предметно-развивающей среды в группе построена в соответствии с возрастными и гендерными особенностями воспитанников. В пространстве </w:t>
      </w:r>
      <w:r w:rsid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группы воспитателем созданы центры 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интересам, в которых дети могут заниматься разными видами деятельности. Для мальчиков и для девочек подобран соответствующий игровой материал соответственно. Развивающая предметно</w:t>
      </w:r>
      <w:r w:rsidR="0042055F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-пространственная среда в группах «Рыбка», «</w:t>
      </w:r>
      <w:proofErr w:type="spellStart"/>
      <w:r w:rsidR="0042055F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42055F"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«Птичка»</w:t>
      </w:r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 создана с учетом ФГОС </w:t>
      </w:r>
      <w:proofErr w:type="gram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</w:t>
      </w:r>
      <w:proofErr w:type="gram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дает </w:t>
      </w:r>
      <w:proofErr w:type="gramStart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возможность</w:t>
      </w:r>
      <w:proofErr w:type="gramEnd"/>
      <w:r w:rsidRPr="00F42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эффективно развивать индивидуальность каждого ребенка с учетом его склонностей, интересов, уровня активности.</w:t>
      </w:r>
    </w:p>
    <w:p w:rsidR="008B7A99" w:rsidRPr="00F42067" w:rsidRDefault="008B7A99" w:rsidP="00977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50" w:rsidRPr="00F42067" w:rsidRDefault="00966550" w:rsidP="00966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50" w:rsidRPr="0083565A" w:rsidRDefault="00966550" w:rsidP="0041000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Рекомендации: </w:t>
      </w:r>
    </w:p>
    <w:p w:rsidR="006D740C" w:rsidRPr="0083565A" w:rsidRDefault="006D740C" w:rsidP="006D740C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8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-Разнообразить  </w:t>
      </w:r>
      <w:r w:rsidRPr="008356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уголок опытной деятельности: лупы, микроскопы, компасы, мензурки, колбы, мерные стаканчики, лейки, часы и т. д.  (в течение года)</w:t>
      </w:r>
      <w:proofErr w:type="gramEnd"/>
    </w:p>
    <w:p w:rsidR="006D740C" w:rsidRPr="0083565A" w:rsidRDefault="006D740C" w:rsidP="006D740C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Пополнить уголок музыкальными инструментами </w:t>
      </w:r>
    </w:p>
    <w:p w:rsidR="006D740C" w:rsidRPr="0083565A" w:rsidRDefault="006D740C" w:rsidP="006D740C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-Дополнить  </w:t>
      </w:r>
      <w:r w:rsidRPr="008356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пластиковый  раздаточный материал  для счета в математический уголок</w:t>
      </w:r>
    </w:p>
    <w:p w:rsidR="006D740C" w:rsidRPr="006D740C" w:rsidRDefault="006D740C" w:rsidP="006D740C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-Обогатить и разнообразить материал по финансовой грамотности всем группам (воспитатели в течение года)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6550" w:rsidRPr="00F42067" w:rsidRDefault="0083565A" w:rsidP="0096655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Алексеевна, воспитатель МАДОУ ДСКВ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Покачи</w:t>
      </w:r>
      <w:bookmarkStart w:id="0" w:name="_GoBack"/>
      <w:bookmarkEnd w:id="0"/>
    </w:p>
    <w:p w:rsidR="00966550" w:rsidRPr="00F42067" w:rsidRDefault="00966550" w:rsidP="006D740C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6550" w:rsidRPr="00F42067" w:rsidRDefault="00966550" w:rsidP="00966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50" w:rsidRPr="00F42067" w:rsidRDefault="00966550" w:rsidP="0096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37" w:rsidRPr="00F42067" w:rsidRDefault="00901937" w:rsidP="00977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1937" w:rsidRPr="00F4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DD"/>
    <w:multiLevelType w:val="multilevel"/>
    <w:tmpl w:val="9E989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0B87"/>
    <w:multiLevelType w:val="hybridMultilevel"/>
    <w:tmpl w:val="B1E6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04B"/>
    <w:multiLevelType w:val="multilevel"/>
    <w:tmpl w:val="7EF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36720"/>
    <w:multiLevelType w:val="multilevel"/>
    <w:tmpl w:val="E278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690575"/>
    <w:multiLevelType w:val="multilevel"/>
    <w:tmpl w:val="F97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B17BE0"/>
    <w:multiLevelType w:val="multilevel"/>
    <w:tmpl w:val="03A8C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D49B4"/>
    <w:multiLevelType w:val="multilevel"/>
    <w:tmpl w:val="6F3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F61EF8"/>
    <w:multiLevelType w:val="multilevel"/>
    <w:tmpl w:val="AB8A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B818CD"/>
    <w:multiLevelType w:val="multilevel"/>
    <w:tmpl w:val="49F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A3036A"/>
    <w:multiLevelType w:val="multilevel"/>
    <w:tmpl w:val="60C6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197102"/>
    <w:multiLevelType w:val="multilevel"/>
    <w:tmpl w:val="741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751391"/>
    <w:multiLevelType w:val="hybridMultilevel"/>
    <w:tmpl w:val="8D5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678CE"/>
    <w:multiLevelType w:val="multilevel"/>
    <w:tmpl w:val="6CA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7B13EC"/>
    <w:multiLevelType w:val="hybridMultilevel"/>
    <w:tmpl w:val="F282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65F68"/>
    <w:multiLevelType w:val="hybridMultilevel"/>
    <w:tmpl w:val="DE74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B4"/>
    <w:rsid w:val="001A7309"/>
    <w:rsid w:val="002868DB"/>
    <w:rsid w:val="00410000"/>
    <w:rsid w:val="0042055F"/>
    <w:rsid w:val="00507A1D"/>
    <w:rsid w:val="006C15BC"/>
    <w:rsid w:val="006D740C"/>
    <w:rsid w:val="007C6C46"/>
    <w:rsid w:val="0083565A"/>
    <w:rsid w:val="008527D4"/>
    <w:rsid w:val="008B7A99"/>
    <w:rsid w:val="008C3904"/>
    <w:rsid w:val="00901937"/>
    <w:rsid w:val="00922F64"/>
    <w:rsid w:val="00966550"/>
    <w:rsid w:val="00977206"/>
    <w:rsid w:val="00CF00EA"/>
    <w:rsid w:val="00D271B4"/>
    <w:rsid w:val="00E46504"/>
    <w:rsid w:val="00F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Библиотека11</cp:lastModifiedBy>
  <cp:revision>13</cp:revision>
  <dcterms:created xsi:type="dcterms:W3CDTF">2021-01-20T14:11:00Z</dcterms:created>
  <dcterms:modified xsi:type="dcterms:W3CDTF">2021-04-06T07:49:00Z</dcterms:modified>
</cp:coreProperties>
</file>