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70" w:rsidRPr="005A24D3" w:rsidRDefault="00912F70" w:rsidP="00912F7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A24D3">
        <w:rPr>
          <w:rFonts w:ascii="Times New Roman" w:hAnsi="Times New Roman" w:cs="Times New Roman"/>
          <w:b/>
          <w:sz w:val="24"/>
          <w:szCs w:val="24"/>
        </w:rPr>
        <w:t>Протокол наблюдения за свободным поведением ребенка</w:t>
      </w:r>
    </w:p>
    <w:p w:rsidR="00912F70" w:rsidRDefault="00912F70" w:rsidP="0091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4D3">
        <w:rPr>
          <w:rFonts w:ascii="Times New Roman" w:hAnsi="Times New Roman" w:cs="Times New Roman"/>
          <w:sz w:val="24"/>
          <w:szCs w:val="24"/>
        </w:rPr>
        <w:t>Дата __сентябрь 20__</w:t>
      </w:r>
      <w:r w:rsidRPr="005A24D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Pr="005A24D3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912F70" w:rsidRPr="005A24D3" w:rsidRDefault="00912F70" w:rsidP="0091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93"/>
        <w:gridCol w:w="5391"/>
      </w:tblGrid>
      <w:tr w:rsidR="00912F70" w:rsidRPr="005A24D3" w:rsidTr="00C51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Параметры наблюдения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Наблюдение</w:t>
            </w:r>
          </w:p>
        </w:tc>
      </w:tr>
      <w:tr w:rsidR="00912F70" w:rsidRPr="005A24D3" w:rsidTr="00C51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Перемещение по комнате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2F70" w:rsidRPr="005A24D3" w:rsidTr="00C51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70" w:rsidRPr="005A24D3" w:rsidTr="00C5155A">
        <w:trPr>
          <w:trHeight w:val="22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Мимика</w:t>
            </w:r>
          </w:p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12F70" w:rsidRPr="005A24D3" w:rsidTr="00C51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Выполнение простых инструкций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70" w:rsidRPr="005A24D3" w:rsidTr="00C51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Подражание движениям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70" w:rsidRPr="005A24D3" w:rsidTr="00C51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Нахождение предмета по инструкции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70" w:rsidRPr="005A24D3" w:rsidTr="00C51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К каким предметам подходит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70" w:rsidRPr="005A24D3" w:rsidTr="00C51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Спонтанные самостоятельные вокализации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70" w:rsidRPr="005A24D3" w:rsidTr="00C51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Как реагирует на приближение другого человека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70" w:rsidRPr="005A24D3" w:rsidTr="00C51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Реакция на тактильный контакт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70" w:rsidRPr="005A24D3" w:rsidTr="00C51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Реакция на попытку вмешательства в занятие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70" w:rsidRPr="005A24D3" w:rsidTr="00C51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На какие предметы, предложенные взрослым, обратил внимание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F70" w:rsidRPr="005A24D3" w:rsidTr="00C5155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4D3">
              <w:rPr>
                <w:rFonts w:ascii="Times New Roman" w:hAnsi="Times New Roman" w:cs="Times New Roman"/>
                <w:sz w:val="24"/>
                <w:szCs w:val="24"/>
              </w:rPr>
              <w:t>Реакция на комментирующую речь взрослого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F70" w:rsidRPr="005A24D3" w:rsidRDefault="00912F70" w:rsidP="00C51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2F70" w:rsidRPr="005A24D3" w:rsidRDefault="00912F70" w:rsidP="0091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2F70" w:rsidRPr="005A24D3" w:rsidRDefault="00912F70" w:rsidP="00912F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E6F" w:rsidRDefault="004B0E6F">
      <w:bookmarkStart w:id="0" w:name="_GoBack"/>
      <w:bookmarkEnd w:id="0"/>
    </w:p>
    <w:sectPr w:rsidR="004B0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70"/>
    <w:rsid w:val="004B0E6F"/>
    <w:rsid w:val="006B42CE"/>
    <w:rsid w:val="0091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7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B42C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42C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70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42CE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2C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42C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42CE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42CE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42CE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42CE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42CE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42C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C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42C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42C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42C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42C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42C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42C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42C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42C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B42C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B42C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B42CE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B42C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6B42CE"/>
    <w:rPr>
      <w:b/>
      <w:bCs/>
    </w:rPr>
  </w:style>
  <w:style w:type="character" w:styleId="a8">
    <w:name w:val="Emphasis"/>
    <w:basedOn w:val="a0"/>
    <w:uiPriority w:val="20"/>
    <w:qFormat/>
    <w:rsid w:val="006B42C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6B42CE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6B42CE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42CE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42C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6B42CE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6B42CE"/>
    <w:rPr>
      <w:b/>
      <w:i/>
      <w:sz w:val="24"/>
    </w:rPr>
  </w:style>
  <w:style w:type="character" w:styleId="ad">
    <w:name w:val="Subtle Emphasis"/>
    <w:uiPriority w:val="19"/>
    <w:qFormat/>
    <w:rsid w:val="006B42C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6B42C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6B42C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6B42C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6B42C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6B42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Библиотека11</dc:creator>
  <cp:lastModifiedBy>Библиотека11</cp:lastModifiedBy>
  <cp:revision>1</cp:revision>
  <dcterms:created xsi:type="dcterms:W3CDTF">2021-05-05T09:15:00Z</dcterms:created>
  <dcterms:modified xsi:type="dcterms:W3CDTF">2021-05-05T09:15:00Z</dcterms:modified>
</cp:coreProperties>
</file>