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B6" w:rsidRPr="00935161" w:rsidRDefault="00D24B76" w:rsidP="00D24B76">
      <w:pPr>
        <w:pStyle w:val="c0"/>
        <w:spacing w:before="0" w:beforeAutospacing="0" w:after="0" w:afterAutospacing="0" w:line="270" w:lineRule="atLeast"/>
        <w:jc w:val="center"/>
        <w:rPr>
          <w:rStyle w:val="c3"/>
          <w:b/>
          <w:bCs/>
          <w:i/>
          <w:color w:val="002060"/>
          <w:sz w:val="32"/>
          <w:szCs w:val="32"/>
        </w:rPr>
      </w:pPr>
      <w:r w:rsidRPr="00935161">
        <w:rPr>
          <w:rStyle w:val="c3"/>
          <w:b/>
          <w:bCs/>
          <w:i/>
          <w:color w:val="002060"/>
          <w:sz w:val="32"/>
          <w:szCs w:val="32"/>
        </w:rPr>
        <w:t>И</w:t>
      </w:r>
      <w:r w:rsidR="00C320B6" w:rsidRPr="00935161">
        <w:rPr>
          <w:rStyle w:val="c3"/>
          <w:b/>
          <w:bCs/>
          <w:i/>
          <w:color w:val="002060"/>
          <w:sz w:val="32"/>
          <w:szCs w:val="32"/>
        </w:rPr>
        <w:t>гр</w:t>
      </w:r>
      <w:r w:rsidRPr="00935161">
        <w:rPr>
          <w:rStyle w:val="c3"/>
          <w:b/>
          <w:bCs/>
          <w:i/>
          <w:color w:val="002060"/>
          <w:sz w:val="32"/>
          <w:szCs w:val="32"/>
        </w:rPr>
        <w:t xml:space="preserve">ы </w:t>
      </w:r>
      <w:r w:rsidR="00C320B6" w:rsidRPr="00935161">
        <w:rPr>
          <w:rStyle w:val="c3"/>
          <w:b/>
          <w:bCs/>
          <w:i/>
          <w:color w:val="002060"/>
          <w:sz w:val="32"/>
          <w:szCs w:val="32"/>
        </w:rPr>
        <w:t xml:space="preserve"> для развития пространственной ориентировки.</w:t>
      </w:r>
    </w:p>
    <w:p w:rsidR="00D24B76" w:rsidRPr="00935161" w:rsidRDefault="00D24B76" w:rsidP="00D24B76">
      <w:pPr>
        <w:pStyle w:val="c0"/>
        <w:spacing w:before="0" w:beforeAutospacing="0" w:after="0" w:afterAutospacing="0" w:line="270" w:lineRule="atLeast"/>
        <w:jc w:val="center"/>
        <w:rPr>
          <w:color w:val="002060"/>
          <w:sz w:val="32"/>
          <w:szCs w:val="32"/>
        </w:rPr>
      </w:pPr>
      <w:r w:rsidRPr="00935161">
        <w:rPr>
          <w:rStyle w:val="c3"/>
          <w:bCs/>
          <w:color w:val="002060"/>
          <w:sz w:val="32"/>
          <w:szCs w:val="32"/>
        </w:rPr>
        <w:t>(для детей старшего дошкольного возраста)</w:t>
      </w:r>
    </w:p>
    <w:p w:rsidR="006B492D" w:rsidRDefault="003B44D0" w:rsidP="006B492D">
      <w:pPr>
        <w:jc w:val="center"/>
        <w:rPr>
          <w:rFonts w:ascii="Times New Roman" w:hAnsi="Times New Roman" w:cs="Times New Roman"/>
          <w:i/>
          <w:color w:val="00B050"/>
          <w:sz w:val="24"/>
          <w:szCs w:val="24"/>
        </w:rPr>
      </w:pPr>
      <w:r w:rsidRPr="003B44D0">
        <w:rPr>
          <w:rFonts w:ascii="Times New Roman" w:hAnsi="Times New Roman" w:cs="Times New Roman"/>
          <w:i/>
          <w:color w:val="00B050"/>
          <w:sz w:val="24"/>
          <w:szCs w:val="24"/>
        </w:rPr>
        <w:t xml:space="preserve">Подготовила: </w:t>
      </w:r>
      <w:proofErr w:type="spellStart"/>
      <w:r w:rsidRPr="003B44D0">
        <w:rPr>
          <w:rFonts w:ascii="Times New Roman" w:hAnsi="Times New Roman" w:cs="Times New Roman"/>
          <w:i/>
          <w:color w:val="00B050"/>
          <w:sz w:val="24"/>
          <w:szCs w:val="24"/>
        </w:rPr>
        <w:t>Недикова</w:t>
      </w:r>
      <w:proofErr w:type="spellEnd"/>
      <w:r w:rsidRPr="003B44D0">
        <w:rPr>
          <w:rFonts w:ascii="Times New Roman" w:hAnsi="Times New Roman" w:cs="Times New Roman"/>
          <w:i/>
          <w:color w:val="00B050"/>
          <w:sz w:val="24"/>
          <w:szCs w:val="24"/>
        </w:rPr>
        <w:t xml:space="preserve"> Татьяна  Алексеевна, воспитатель МАДОУ ДСКВ «</w:t>
      </w:r>
      <w:proofErr w:type="spellStart"/>
      <w:r w:rsidRPr="003B44D0">
        <w:rPr>
          <w:rFonts w:ascii="Times New Roman" w:hAnsi="Times New Roman" w:cs="Times New Roman"/>
          <w:i/>
          <w:color w:val="00B050"/>
          <w:sz w:val="24"/>
          <w:szCs w:val="24"/>
        </w:rPr>
        <w:t>Югорка</w:t>
      </w:r>
      <w:proofErr w:type="spellEnd"/>
      <w:r w:rsidRPr="003B44D0">
        <w:rPr>
          <w:rFonts w:ascii="Times New Roman" w:hAnsi="Times New Roman" w:cs="Times New Roman"/>
          <w:i/>
          <w:color w:val="00B050"/>
          <w:sz w:val="24"/>
          <w:szCs w:val="24"/>
        </w:rPr>
        <w:t>» г. Покачи  ХМАО-Югра</w:t>
      </w:r>
    </w:p>
    <w:p w:rsidR="00C320B6" w:rsidRPr="006B492D" w:rsidRDefault="00C320B6" w:rsidP="006B492D">
      <w:pPr>
        <w:jc w:val="center"/>
        <w:rPr>
          <w:rFonts w:ascii="Times New Roman" w:hAnsi="Times New Roman" w:cs="Times New Roman"/>
          <w:i/>
          <w:color w:val="00B050"/>
          <w:sz w:val="24"/>
          <w:szCs w:val="24"/>
        </w:rPr>
      </w:pPr>
      <w:bookmarkStart w:id="0" w:name="_GoBack"/>
      <w:bookmarkEnd w:id="0"/>
      <w:r w:rsidRPr="00935161">
        <w:rPr>
          <w:rStyle w:val="c1"/>
          <w:i/>
          <w:color w:val="FF0000"/>
          <w:sz w:val="28"/>
          <w:szCs w:val="28"/>
          <w:u w:val="single"/>
        </w:rPr>
        <w:t>Игры  на формирование ориентировки "на себе"</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"Солнышко"</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знания о месте расположения частей лица, умение ориентироваться на собственном теле.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схематическое изображение лица человека.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w:t>
      </w:r>
      <w:proofErr w:type="gramStart"/>
      <w:r w:rsidRPr="001B26FE">
        <w:rPr>
          <w:rStyle w:val="c1"/>
          <w:color w:val="000000" w:themeColor="text1"/>
          <w:sz w:val="28"/>
          <w:szCs w:val="28"/>
        </w:rPr>
        <w:t>проговаривая</w:t>
      </w:r>
      <w:proofErr w:type="gramEnd"/>
      <w:r w:rsidRPr="001B26FE">
        <w:rPr>
          <w:rStyle w:val="c1"/>
          <w:color w:val="000000" w:themeColor="text1"/>
          <w:sz w:val="28"/>
          <w:szCs w:val="28"/>
        </w:rPr>
        <w:t xml:space="preserve"> где по отношению друг к другу располагаются все части лица.</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"Скульптор"</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макет игрушки Буратино.</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ребятам предлагается макет игрушки Буратино.  Буратино будет показывать  движения, а ребята стараются четко все за ним повторить.</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"Контролер"</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навыки ориентировки в пространстве в процессе соотнесения</w:t>
      </w:r>
      <w:r w:rsidR="00935161">
        <w:rPr>
          <w:color w:val="000000" w:themeColor="text1"/>
          <w:sz w:val="28"/>
          <w:szCs w:val="28"/>
        </w:rPr>
        <w:t xml:space="preserve"> </w:t>
      </w:r>
      <w:r w:rsidRPr="001B26FE">
        <w:rPr>
          <w:rStyle w:val="c1"/>
          <w:color w:val="000000" w:themeColor="text1"/>
          <w:sz w:val="28"/>
          <w:szCs w:val="28"/>
        </w:rPr>
        <w:t>детьми  </w:t>
      </w:r>
      <w:proofErr w:type="spellStart"/>
      <w:r w:rsidRPr="001B26FE">
        <w:rPr>
          <w:rStyle w:val="c1"/>
          <w:color w:val="000000" w:themeColor="text1"/>
          <w:sz w:val="28"/>
          <w:szCs w:val="28"/>
        </w:rPr>
        <w:t>парнопротивоположных</w:t>
      </w:r>
      <w:proofErr w:type="spellEnd"/>
      <w:r w:rsidRPr="001B26FE">
        <w:rPr>
          <w:rStyle w:val="c1"/>
          <w:color w:val="000000" w:themeColor="text1"/>
          <w:sz w:val="28"/>
          <w:szCs w:val="28"/>
        </w:rPr>
        <w:t xml:space="preserve"> направлений собственного тела с направлениями стоящего напротив человека.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билеты красного и зеленого цвета, обручи</w:t>
      </w:r>
    </w:p>
    <w:p w:rsidR="00C320B6" w:rsidRDefault="00C320B6" w:rsidP="00C320B6">
      <w:pPr>
        <w:pStyle w:val="c0"/>
        <w:spacing w:before="0" w:beforeAutospacing="0" w:after="0" w:afterAutospacing="0" w:line="270" w:lineRule="atLeast"/>
        <w:rPr>
          <w:rStyle w:val="c1"/>
          <w:color w:val="000000" w:themeColor="text1"/>
          <w:sz w:val="28"/>
          <w:szCs w:val="28"/>
        </w:rPr>
      </w:pPr>
      <w:r w:rsidRPr="001B26FE">
        <w:rPr>
          <w:rStyle w:val="c1"/>
          <w:color w:val="000000" w:themeColor="text1"/>
          <w:sz w:val="28"/>
          <w:szCs w:val="28"/>
        </w:rPr>
        <w:t>Содержание: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3B44D0" w:rsidRPr="001B26FE" w:rsidRDefault="003B44D0" w:rsidP="00C320B6">
      <w:pPr>
        <w:pStyle w:val="c0"/>
        <w:spacing w:before="0" w:beforeAutospacing="0" w:after="0" w:afterAutospacing="0" w:line="270" w:lineRule="atLeast"/>
        <w:rPr>
          <w:color w:val="000000" w:themeColor="text1"/>
          <w:sz w:val="28"/>
          <w:szCs w:val="28"/>
        </w:rPr>
      </w:pPr>
    </w:p>
    <w:p w:rsidR="00C320B6" w:rsidRPr="00935161" w:rsidRDefault="00C320B6" w:rsidP="00935161">
      <w:pPr>
        <w:pStyle w:val="c0"/>
        <w:spacing w:before="0" w:beforeAutospacing="0" w:after="0" w:afterAutospacing="0" w:line="270" w:lineRule="atLeast"/>
        <w:jc w:val="center"/>
        <w:rPr>
          <w:i/>
          <w:color w:val="FF0000"/>
          <w:sz w:val="28"/>
          <w:szCs w:val="28"/>
          <w:u w:val="single"/>
        </w:rPr>
      </w:pPr>
      <w:r w:rsidRPr="00935161">
        <w:rPr>
          <w:rStyle w:val="c1"/>
          <w:i/>
          <w:color w:val="FF0000"/>
          <w:sz w:val="28"/>
          <w:szCs w:val="28"/>
          <w:u w:val="single"/>
        </w:rPr>
        <w:t>Игры  на ориентировку в замкнутом и открытом пространстве</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"Прятки"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развитие внимания, быстроты реакции, умения ориентироваться в открытом пространстве.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w:t>
      </w:r>
      <w:r w:rsidRPr="001B26FE">
        <w:rPr>
          <w:rStyle w:val="c1"/>
          <w:color w:val="000000" w:themeColor="text1"/>
          <w:sz w:val="28"/>
          <w:szCs w:val="28"/>
        </w:rPr>
        <w:lastRenderedPageBreak/>
        <w:t>которая должна разыскивать спрятавшихся. Капитан ходит, все время выкрикивая: "Мы находимся… (называет местонахождение)!". Это помогает его ко</w:t>
      </w:r>
      <w:r w:rsidR="00F85FDA">
        <w:rPr>
          <w:rStyle w:val="c1"/>
          <w:color w:val="000000" w:themeColor="text1"/>
          <w:sz w:val="28"/>
          <w:szCs w:val="28"/>
        </w:rPr>
        <w:t>манде ориентироваться: оставать</w:t>
      </w:r>
      <w:r w:rsidRPr="001B26FE">
        <w:rPr>
          <w:rStyle w:val="c1"/>
          <w:color w:val="000000" w:themeColor="text1"/>
          <w:sz w:val="28"/>
          <w:szCs w:val="28"/>
        </w:rPr>
        <w:t>ся в укрытии или бежать завоевывать "город". Если те, кто ищет, заметят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"Дорога в школу".</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развивать умение ориентироваться в открытом пространстве, развивать память,  умение составлять схему пути.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лист бумаги, карандаш.</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Ребенок вспоминает и </w:t>
      </w:r>
      <w:proofErr w:type="gramStart"/>
      <w:r w:rsidRPr="001B26FE">
        <w:rPr>
          <w:rStyle w:val="c1"/>
          <w:color w:val="000000" w:themeColor="text1"/>
          <w:sz w:val="28"/>
          <w:szCs w:val="28"/>
        </w:rPr>
        <w:t>рассказывает  где по дороге в детский сад он видел</w:t>
      </w:r>
      <w:proofErr w:type="gramEnd"/>
      <w:r w:rsidRPr="001B26FE">
        <w:rPr>
          <w:rStyle w:val="c1"/>
          <w:color w:val="000000" w:themeColor="text1"/>
          <w:sz w:val="28"/>
          <w:szCs w:val="28"/>
        </w:rPr>
        <w:t xml:space="preserve"> школу, что было возле нее,  в каком направлении надо к ней идти, где сделать поворот и т. д. Затем ребенок составляет схему пути в школу.</w:t>
      </w:r>
    </w:p>
    <w:p w:rsidR="00D24B76" w:rsidRPr="001B26FE" w:rsidRDefault="00D24B76" w:rsidP="00C320B6">
      <w:pPr>
        <w:pStyle w:val="c0"/>
        <w:spacing w:before="0" w:beforeAutospacing="0" w:after="0" w:afterAutospacing="0" w:line="270" w:lineRule="atLeast"/>
        <w:rPr>
          <w:rStyle w:val="c1"/>
          <w:b/>
          <w:color w:val="000000" w:themeColor="text1"/>
          <w:sz w:val="28"/>
          <w:szCs w:val="28"/>
        </w:rPr>
      </w:pP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"Бег к реке"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развитие быстроты, умения ориентироваться в открытом пространстве, укрепление мышц тела.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мел, камни.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"Всадник"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развивать внимание, умение ориентироваться в пространстве, согласованности в движениях.</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w:t>
      </w:r>
    </w:p>
    <w:p w:rsidR="00C320B6" w:rsidRDefault="00C320B6" w:rsidP="00C320B6">
      <w:pPr>
        <w:pStyle w:val="c0"/>
        <w:spacing w:before="0" w:beforeAutospacing="0" w:after="0" w:afterAutospacing="0" w:line="270" w:lineRule="atLeast"/>
        <w:rPr>
          <w:rStyle w:val="c1"/>
          <w:color w:val="000000" w:themeColor="text1"/>
          <w:sz w:val="28"/>
          <w:szCs w:val="28"/>
        </w:rPr>
      </w:pPr>
      <w:r w:rsidRPr="001B26FE">
        <w:rPr>
          <w:rStyle w:val="c1"/>
          <w:color w:val="000000" w:themeColor="text1"/>
          <w:sz w:val="28"/>
          <w:szCs w:val="28"/>
        </w:rPr>
        <w:t>Содержание: Играющие распределяются по парам: один - "конь", другой - "наездник". Игрок-"конь" вытягивает руки назад-вниз,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3B44D0" w:rsidRPr="001B26FE" w:rsidRDefault="003B44D0" w:rsidP="00C320B6">
      <w:pPr>
        <w:pStyle w:val="c0"/>
        <w:spacing w:before="0" w:beforeAutospacing="0" w:after="0" w:afterAutospacing="0" w:line="270" w:lineRule="atLeast"/>
        <w:rPr>
          <w:color w:val="000000" w:themeColor="text1"/>
          <w:sz w:val="28"/>
          <w:szCs w:val="28"/>
        </w:rPr>
      </w:pPr>
    </w:p>
    <w:p w:rsidR="00C320B6" w:rsidRPr="00935161" w:rsidRDefault="00C320B6" w:rsidP="00935161">
      <w:pPr>
        <w:pStyle w:val="c0"/>
        <w:spacing w:before="0" w:beforeAutospacing="0" w:after="0" w:afterAutospacing="0" w:line="270" w:lineRule="atLeast"/>
        <w:jc w:val="center"/>
        <w:rPr>
          <w:i/>
          <w:color w:val="FF0000"/>
          <w:sz w:val="28"/>
          <w:szCs w:val="28"/>
          <w:u w:val="single"/>
        </w:rPr>
      </w:pPr>
      <w:r w:rsidRPr="00935161">
        <w:rPr>
          <w:rStyle w:val="c1"/>
          <w:i/>
          <w:color w:val="FF0000"/>
          <w:sz w:val="28"/>
          <w:szCs w:val="28"/>
          <w:u w:val="single"/>
        </w:rPr>
        <w:t>Игры  на ориентировку в пространстве</w:t>
      </w:r>
      <w:r w:rsidR="00D24B76" w:rsidRPr="00935161">
        <w:rPr>
          <w:i/>
          <w:color w:val="FF0000"/>
          <w:sz w:val="28"/>
          <w:szCs w:val="28"/>
          <w:u w:val="single"/>
        </w:rPr>
        <w:t xml:space="preserve">  </w:t>
      </w:r>
      <w:r w:rsidRPr="00935161">
        <w:rPr>
          <w:rStyle w:val="c1"/>
          <w:i/>
          <w:color w:val="FF0000"/>
          <w:sz w:val="28"/>
          <w:szCs w:val="28"/>
          <w:u w:val="single"/>
        </w:rPr>
        <w:t>с точкой отсчета "от себя" и "от предметов"</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"Кто правильно назовет"</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стимулировать  умение определять  пространственные отношения между собой  и окружающими объектами.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lastRenderedPageBreak/>
        <w:t>что находится справа от него. Таким образом, проводится работа и с левой рукой.        </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"Кто из детей стоит близко, а кто далеко?"</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ориентироваться в пространстве с точкой отсчета "от себя".</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дети выстраиваются на ковре на разном расстоянии от ведущего. Ведущий определяет</w:t>
      </w:r>
      <w:r w:rsidR="00F85FDA">
        <w:rPr>
          <w:rStyle w:val="c1"/>
          <w:color w:val="000000" w:themeColor="text1"/>
          <w:sz w:val="28"/>
          <w:szCs w:val="28"/>
        </w:rPr>
        <w:t>,</w:t>
      </w:r>
      <w:r w:rsidRPr="001B26FE">
        <w:rPr>
          <w:rStyle w:val="c1"/>
          <w:color w:val="000000" w:themeColor="text1"/>
          <w:sz w:val="28"/>
          <w:szCs w:val="28"/>
        </w:rPr>
        <w:t xml:space="preserve"> кто из детей стоит ближе к нему, кто дальше.</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"Вратарь"</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закрепление навыков ориентировки ребенка относительно себя, развитие быстроты реакции, точности движения.</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мяч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Ребенок: Вратарем зовусь не зря: Мяч всегда поймаю я.</w:t>
      </w:r>
    </w:p>
    <w:p w:rsidR="00C320B6" w:rsidRDefault="00C320B6" w:rsidP="00C320B6">
      <w:pPr>
        <w:pStyle w:val="c0"/>
        <w:spacing w:before="0" w:beforeAutospacing="0" w:after="0" w:afterAutospacing="0" w:line="270" w:lineRule="atLeast"/>
        <w:rPr>
          <w:rStyle w:val="c1"/>
          <w:color w:val="000000" w:themeColor="text1"/>
          <w:sz w:val="28"/>
          <w:szCs w:val="28"/>
        </w:rPr>
      </w:pPr>
      <w:r w:rsidRPr="001B26FE">
        <w:rPr>
          <w:rStyle w:val="c1"/>
          <w:color w:val="000000" w:themeColor="text1"/>
          <w:sz w:val="28"/>
          <w:szCs w:val="28"/>
        </w:rPr>
        <w:t>Воспитатель: Раз, два, три - Справа (слева, прямо) мяч, смотри!</w:t>
      </w:r>
    </w:p>
    <w:p w:rsidR="003B44D0" w:rsidRPr="001B26FE" w:rsidRDefault="003B44D0" w:rsidP="00C320B6">
      <w:pPr>
        <w:pStyle w:val="c0"/>
        <w:spacing w:before="0" w:beforeAutospacing="0" w:after="0" w:afterAutospacing="0" w:line="270" w:lineRule="atLeast"/>
        <w:rPr>
          <w:color w:val="000000" w:themeColor="text1"/>
          <w:sz w:val="28"/>
          <w:szCs w:val="28"/>
        </w:rPr>
      </w:pPr>
    </w:p>
    <w:p w:rsidR="00C320B6" w:rsidRPr="00935161" w:rsidRDefault="00C320B6" w:rsidP="00935161">
      <w:pPr>
        <w:pStyle w:val="c0"/>
        <w:spacing w:before="0" w:beforeAutospacing="0" w:after="0" w:afterAutospacing="0" w:line="270" w:lineRule="atLeast"/>
        <w:jc w:val="center"/>
        <w:rPr>
          <w:i/>
          <w:color w:val="FF0000"/>
          <w:sz w:val="28"/>
          <w:szCs w:val="28"/>
          <w:u w:val="single"/>
        </w:rPr>
      </w:pPr>
      <w:r w:rsidRPr="00935161">
        <w:rPr>
          <w:rStyle w:val="c1"/>
          <w:i/>
          <w:color w:val="FF0000"/>
          <w:sz w:val="28"/>
          <w:szCs w:val="28"/>
          <w:u w:val="single"/>
        </w:rPr>
        <w:t>Игры  на ориентировку в пространстве</w:t>
      </w:r>
      <w:r w:rsidR="00D24B76" w:rsidRPr="00935161">
        <w:rPr>
          <w:i/>
          <w:color w:val="FF0000"/>
          <w:sz w:val="28"/>
          <w:szCs w:val="28"/>
          <w:u w:val="single"/>
        </w:rPr>
        <w:t xml:space="preserve">  </w:t>
      </w:r>
      <w:r w:rsidRPr="00935161">
        <w:rPr>
          <w:rStyle w:val="c1"/>
          <w:i/>
          <w:color w:val="FF0000"/>
          <w:sz w:val="28"/>
          <w:szCs w:val="28"/>
          <w:u w:val="single"/>
        </w:rPr>
        <w:t>с помощью сохранных анализаторов</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"Автогонки"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Оборудование: 2 машинки разного цвета, размера, способа управления (обычная и </w:t>
      </w:r>
      <w:r w:rsidR="00F85FDA" w:rsidRPr="001B26FE">
        <w:rPr>
          <w:rStyle w:val="c1"/>
          <w:color w:val="000000" w:themeColor="text1"/>
          <w:sz w:val="28"/>
          <w:szCs w:val="28"/>
        </w:rPr>
        <w:t>инерционная</w:t>
      </w:r>
      <w:r w:rsidRPr="001B26FE">
        <w:rPr>
          <w:rStyle w:val="c1"/>
          <w:color w:val="000000" w:themeColor="text1"/>
          <w:sz w:val="28"/>
          <w:szCs w:val="28"/>
        </w:rPr>
        <w:t>), темная повязка для глаз.</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ребенку предлагается 2 машинки. Ребенок</w:t>
      </w:r>
      <w:r w:rsidR="00F85FDA">
        <w:rPr>
          <w:rStyle w:val="c1"/>
          <w:color w:val="000000" w:themeColor="text1"/>
          <w:sz w:val="28"/>
          <w:szCs w:val="28"/>
        </w:rPr>
        <w:t>,</w:t>
      </w:r>
      <w:r w:rsidRPr="001B26FE">
        <w:rPr>
          <w:rStyle w:val="c1"/>
          <w:color w:val="000000" w:themeColor="text1"/>
          <w:sz w:val="28"/>
          <w:szCs w:val="28"/>
        </w:rPr>
        <w:t xml:space="preserve"> рассматривая их</w:t>
      </w:r>
      <w:r w:rsidR="00F85FDA">
        <w:rPr>
          <w:rStyle w:val="c1"/>
          <w:color w:val="000000" w:themeColor="text1"/>
          <w:sz w:val="28"/>
          <w:szCs w:val="28"/>
        </w:rPr>
        <w:t>,</w:t>
      </w:r>
      <w:r w:rsidRPr="001B26FE">
        <w:rPr>
          <w:rStyle w:val="c1"/>
          <w:color w:val="000000" w:themeColor="text1"/>
          <w:sz w:val="28"/>
          <w:szCs w:val="28"/>
        </w:rPr>
        <w:t xml:space="preserve"> отмечает цвет, размер, </w:t>
      </w:r>
      <w:proofErr w:type="gramStart"/>
      <w:r w:rsidRPr="001B26FE">
        <w:rPr>
          <w:rStyle w:val="c1"/>
          <w:color w:val="000000" w:themeColor="text1"/>
          <w:sz w:val="28"/>
          <w:szCs w:val="28"/>
        </w:rPr>
        <w:t>звук</w:t>
      </w:r>
      <w:proofErr w:type="gramEnd"/>
      <w:r w:rsidRPr="001B26FE">
        <w:rPr>
          <w:rStyle w:val="c1"/>
          <w:color w:val="000000" w:themeColor="text1"/>
          <w:sz w:val="28"/>
          <w:szCs w:val="28"/>
        </w:rPr>
        <w:t xml:space="preserve">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C320B6" w:rsidRPr="00935161" w:rsidRDefault="00C320B6" w:rsidP="00935161">
      <w:pPr>
        <w:pStyle w:val="c0"/>
        <w:spacing w:before="0" w:beforeAutospacing="0" w:after="0" w:afterAutospacing="0" w:line="270" w:lineRule="atLeast"/>
        <w:jc w:val="center"/>
        <w:rPr>
          <w:color w:val="00B050"/>
          <w:sz w:val="28"/>
          <w:szCs w:val="28"/>
        </w:rPr>
      </w:pPr>
      <w:r w:rsidRPr="00935161">
        <w:rPr>
          <w:rStyle w:val="c1"/>
          <w:b/>
          <w:color w:val="00B050"/>
          <w:sz w:val="28"/>
          <w:szCs w:val="28"/>
        </w:rPr>
        <w:t>"Жмурки с колокольчиком"</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учить детей при помощи слуха определять направления движущихся предметов.</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темная повязка для глаз, колокольчик.</w:t>
      </w:r>
    </w:p>
    <w:p w:rsidR="00C320B6" w:rsidRDefault="00C320B6" w:rsidP="00C320B6">
      <w:pPr>
        <w:pStyle w:val="c0"/>
        <w:spacing w:before="0" w:beforeAutospacing="0" w:after="0" w:afterAutospacing="0" w:line="270" w:lineRule="atLeast"/>
        <w:rPr>
          <w:rStyle w:val="c1"/>
          <w:color w:val="000000" w:themeColor="text1"/>
          <w:sz w:val="28"/>
          <w:szCs w:val="28"/>
        </w:rPr>
      </w:pPr>
      <w:r w:rsidRPr="001B26FE">
        <w:rPr>
          <w:rStyle w:val="c1"/>
          <w:color w:val="000000" w:themeColor="text1"/>
          <w:sz w:val="28"/>
          <w:szCs w:val="28"/>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3B44D0" w:rsidRPr="001B26FE" w:rsidRDefault="003B44D0" w:rsidP="00C320B6">
      <w:pPr>
        <w:pStyle w:val="c0"/>
        <w:spacing w:before="0" w:beforeAutospacing="0" w:after="0" w:afterAutospacing="0" w:line="270" w:lineRule="atLeast"/>
        <w:rPr>
          <w:color w:val="000000" w:themeColor="text1"/>
          <w:sz w:val="28"/>
          <w:szCs w:val="28"/>
        </w:rPr>
      </w:pPr>
    </w:p>
    <w:p w:rsidR="00C320B6" w:rsidRPr="00D51F75" w:rsidRDefault="00C320B6" w:rsidP="00C320B6">
      <w:pPr>
        <w:pStyle w:val="c0"/>
        <w:spacing w:before="0" w:beforeAutospacing="0" w:after="0" w:afterAutospacing="0" w:line="270" w:lineRule="atLeast"/>
        <w:rPr>
          <w:i/>
          <w:color w:val="FF0000"/>
          <w:sz w:val="28"/>
          <w:szCs w:val="28"/>
          <w:u w:val="single"/>
        </w:rPr>
      </w:pPr>
      <w:r w:rsidRPr="00D51F75">
        <w:rPr>
          <w:rStyle w:val="c1"/>
          <w:i/>
          <w:color w:val="FF0000"/>
          <w:sz w:val="28"/>
          <w:szCs w:val="28"/>
          <w:u w:val="single"/>
        </w:rPr>
        <w:t>Игры  на  ориентировку в пространстве в процессе передвижения</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"Найди игрушки"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lastRenderedPageBreak/>
        <w:t>Оборудование: разные игрушки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    Содержание: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1B26FE">
        <w:rPr>
          <w:rStyle w:val="c1"/>
          <w:color w:val="000000" w:themeColor="text1"/>
          <w:sz w:val="28"/>
          <w:szCs w:val="28"/>
        </w:rPr>
        <w:t>рассказывает</w:t>
      </w:r>
      <w:proofErr w:type="gramEnd"/>
      <w:r w:rsidRPr="001B26FE">
        <w:rPr>
          <w:rStyle w:val="c1"/>
          <w:color w:val="000000" w:themeColor="text1"/>
          <w:sz w:val="28"/>
          <w:szCs w:val="28"/>
        </w:rPr>
        <w:t xml:space="preserve"> в каком направлении он шел, в какую сторону поворачивал, где нашел игрушку.</w:t>
      </w:r>
    </w:p>
    <w:p w:rsidR="00935161" w:rsidRDefault="00935161" w:rsidP="00C320B6">
      <w:pPr>
        <w:pStyle w:val="c0"/>
        <w:spacing w:before="0" w:beforeAutospacing="0" w:after="0" w:afterAutospacing="0" w:line="270" w:lineRule="atLeast"/>
        <w:rPr>
          <w:rStyle w:val="c1"/>
          <w:b/>
          <w:color w:val="000000" w:themeColor="text1"/>
          <w:sz w:val="28"/>
          <w:szCs w:val="28"/>
        </w:rPr>
      </w:pPr>
    </w:p>
    <w:p w:rsidR="00935161" w:rsidRDefault="00935161" w:rsidP="00C320B6">
      <w:pPr>
        <w:pStyle w:val="c0"/>
        <w:spacing w:before="0" w:beforeAutospacing="0" w:after="0" w:afterAutospacing="0" w:line="270" w:lineRule="atLeast"/>
        <w:rPr>
          <w:rStyle w:val="c1"/>
          <w:b/>
          <w:color w:val="000000" w:themeColor="text1"/>
          <w:sz w:val="28"/>
          <w:szCs w:val="28"/>
        </w:rPr>
      </w:pP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"Разведчик"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лист бумаги, карандаш</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рассказывает</w:t>
      </w:r>
      <w:r w:rsidR="00F85FDA">
        <w:rPr>
          <w:rStyle w:val="c1"/>
          <w:color w:val="000000" w:themeColor="text1"/>
          <w:sz w:val="28"/>
          <w:szCs w:val="28"/>
        </w:rPr>
        <w:t>,</w:t>
      </w:r>
      <w:r w:rsidRPr="001B26FE">
        <w:rPr>
          <w:rStyle w:val="c1"/>
          <w:color w:val="000000" w:themeColor="text1"/>
          <w:sz w:val="28"/>
          <w:szCs w:val="28"/>
        </w:rPr>
        <w:t xml:space="preserve">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"Скок-перескок"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развитие внимательности, умения ориентироваться, укрепление мускулатуры ног.</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мел</w:t>
      </w:r>
    </w:p>
    <w:p w:rsidR="00C320B6" w:rsidRDefault="00C320B6" w:rsidP="00C320B6">
      <w:pPr>
        <w:pStyle w:val="c0"/>
        <w:spacing w:before="0" w:beforeAutospacing="0" w:after="0" w:afterAutospacing="0" w:line="270" w:lineRule="atLeast"/>
        <w:rPr>
          <w:rStyle w:val="c1"/>
          <w:color w:val="000000" w:themeColor="text1"/>
          <w:sz w:val="28"/>
          <w:szCs w:val="28"/>
        </w:rPr>
      </w:pPr>
      <w:r w:rsidRPr="001B26FE">
        <w:rPr>
          <w:rStyle w:val="c1"/>
          <w:color w:val="000000" w:themeColor="text1"/>
          <w:sz w:val="28"/>
          <w:szCs w:val="28"/>
        </w:rPr>
        <w:t>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3B44D0" w:rsidRPr="001B26FE" w:rsidRDefault="003B44D0" w:rsidP="00C320B6">
      <w:pPr>
        <w:pStyle w:val="c0"/>
        <w:spacing w:before="0" w:beforeAutospacing="0" w:after="0" w:afterAutospacing="0" w:line="270" w:lineRule="atLeast"/>
        <w:rPr>
          <w:color w:val="000000" w:themeColor="text1"/>
          <w:sz w:val="28"/>
          <w:szCs w:val="28"/>
        </w:rPr>
      </w:pPr>
    </w:p>
    <w:p w:rsidR="00C320B6" w:rsidRPr="00935161" w:rsidRDefault="00C320B6" w:rsidP="00935161">
      <w:pPr>
        <w:pStyle w:val="c0"/>
        <w:spacing w:before="0" w:beforeAutospacing="0" w:after="0" w:afterAutospacing="0" w:line="270" w:lineRule="atLeast"/>
        <w:jc w:val="center"/>
        <w:rPr>
          <w:color w:val="FF0000"/>
          <w:sz w:val="28"/>
          <w:szCs w:val="28"/>
        </w:rPr>
      </w:pPr>
      <w:r w:rsidRPr="00935161">
        <w:rPr>
          <w:rStyle w:val="c1"/>
          <w:i/>
          <w:color w:val="FF0000"/>
          <w:sz w:val="28"/>
          <w:szCs w:val="28"/>
          <w:u w:val="single"/>
        </w:rPr>
        <w:t>Игры  на ориентировку в микропространстве</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"Художник"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умение ориентироваться на плоскости, закреплять умение понимать пространственную терминологию.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картинка - фон, предметные картинки.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"Волшебный сундучок"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навыки ориентировки в микропространстве, активизировать в речи детей слова "вверху", "внизу", "справа", "слева".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"сундучок", мелкие игрушки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ребенку предлагается обследовать, рассмотреть несколько предметов или игрушек. Затем ребенок закрывает глаза, а педагог </w:t>
      </w:r>
      <w:r w:rsidRPr="001B26FE">
        <w:rPr>
          <w:rStyle w:val="c1"/>
          <w:color w:val="000000" w:themeColor="text1"/>
          <w:sz w:val="28"/>
          <w:szCs w:val="28"/>
        </w:rPr>
        <w:lastRenderedPageBreak/>
        <w:t xml:space="preserve">раскладывает эти игрушки на 2 полочки сундучка. Ребенок вставляет руки "рукава" и, обследуя те же предметы уже внутри сундучка, </w:t>
      </w:r>
      <w:proofErr w:type="gramStart"/>
      <w:r w:rsidRPr="001B26FE">
        <w:rPr>
          <w:rStyle w:val="c1"/>
          <w:color w:val="000000" w:themeColor="text1"/>
          <w:sz w:val="28"/>
          <w:szCs w:val="28"/>
        </w:rPr>
        <w:t>рассказывает</w:t>
      </w:r>
      <w:proofErr w:type="gramEnd"/>
      <w:r w:rsidRPr="001B26FE">
        <w:rPr>
          <w:rStyle w:val="c1"/>
          <w:color w:val="000000" w:themeColor="text1"/>
          <w:sz w:val="28"/>
          <w:szCs w:val="28"/>
        </w:rPr>
        <w:t xml:space="preserve"> где они находятся.                                  </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"Разноцветное путешествие"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ориентироваться на своеобразном листе в крупную клетку, развивает воображение.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игровое поле, мелкая игрушка.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sidRPr="001B26FE">
        <w:rPr>
          <w:rStyle w:val="c1"/>
          <w:color w:val="000000" w:themeColor="text1"/>
          <w:sz w:val="28"/>
          <w:szCs w:val="28"/>
        </w:rPr>
        <w:t>клетка</w:t>
      </w:r>
      <w:proofErr w:type="gramEnd"/>
      <w:r w:rsidRPr="001B26FE">
        <w:rPr>
          <w:rStyle w:val="c1"/>
          <w:color w:val="000000" w:themeColor="text1"/>
          <w:sz w:val="28"/>
          <w:szCs w:val="28"/>
        </w:rPr>
        <w:t xml:space="preserve"> на которой остановилась его игрушка и в соответствие с цветом придумывает место нахождения его героя. (Например: клетка голубого цвета может обозначать, что герой прибыл на море, зеленого - на лесной полянке, желтого - на песчаном пляже и т.д.).</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"Бабочка"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ориентироваться на микроплоскости, вызывать интерес к чтению, закреплять навыки чтения.</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поле с буквами.        </w:t>
      </w:r>
    </w:p>
    <w:p w:rsidR="00D24B7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Содержание: ребенку предлагается поле с буквами. В центре поля бабочка. Ребенку говорится: Бабочка очень любит кушать сладкий нектар, перелетая с цветочка на цветочек. Сегодня бабочка пригласила тебя поиграть. На ее любимой полянке растут не обычные цветы. На каждом из них буква. Если ты будешь следить за ее полетом и вместе с ней собирать с цветов буквы, то узнаешь, какое слово она загадала. Далее педагог задает направление движения бабочки, а ребенок собирает с цветов буквы, выкладывает их на столе и читает получившееся слово. Затем педагог меняется ролями с ребенком.   Теперь ребенок  задает  направление   движения, а педагог выполняет это задание. Буквы  можно</w:t>
      </w:r>
      <w:r w:rsidR="00D24B76" w:rsidRPr="001B26FE">
        <w:rPr>
          <w:rStyle w:val="c1"/>
          <w:color w:val="000000" w:themeColor="text1"/>
          <w:sz w:val="28"/>
          <w:szCs w:val="28"/>
        </w:rPr>
        <w:t xml:space="preserve">  менять </w:t>
      </w:r>
      <w:r w:rsidRPr="001B26FE">
        <w:rPr>
          <w:rStyle w:val="c1"/>
          <w:color w:val="000000" w:themeColor="text1"/>
          <w:sz w:val="28"/>
          <w:szCs w:val="28"/>
        </w:rPr>
        <w:t>в зависимости от загаданного слова.                                                                                                                                                                                      </w:t>
      </w:r>
    </w:p>
    <w:p w:rsidR="00C320B6" w:rsidRPr="00935161" w:rsidRDefault="00935161" w:rsidP="00935161">
      <w:pPr>
        <w:pStyle w:val="c0"/>
        <w:tabs>
          <w:tab w:val="left" w:pos="2910"/>
          <w:tab w:val="center" w:pos="4677"/>
        </w:tabs>
        <w:spacing w:before="0" w:beforeAutospacing="0" w:after="0" w:afterAutospacing="0" w:line="270" w:lineRule="atLeast"/>
        <w:rPr>
          <w:color w:val="00B050"/>
          <w:sz w:val="28"/>
          <w:szCs w:val="28"/>
        </w:rPr>
      </w:pPr>
      <w:r w:rsidRPr="00935161">
        <w:rPr>
          <w:rStyle w:val="c1"/>
          <w:b/>
          <w:color w:val="00B050"/>
          <w:sz w:val="28"/>
          <w:szCs w:val="28"/>
        </w:rPr>
        <w:tab/>
      </w:r>
      <w:r w:rsidRPr="00935161">
        <w:rPr>
          <w:rStyle w:val="c1"/>
          <w:b/>
          <w:color w:val="00B050"/>
          <w:sz w:val="28"/>
          <w:szCs w:val="28"/>
        </w:rPr>
        <w:tab/>
      </w:r>
      <w:r w:rsidR="00C320B6" w:rsidRPr="00935161">
        <w:rPr>
          <w:rStyle w:val="c1"/>
          <w:b/>
          <w:color w:val="00B050"/>
          <w:sz w:val="28"/>
          <w:szCs w:val="28"/>
        </w:rPr>
        <w:t>"Путешествие по азбуке"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ориентироваться на микроплоскости,  формировать образы буквы и слова.</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игровое поле с буквами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по игровому полю. Ребенок действует в соответствие с инструкцией, составляет слово - отгадку.</w:t>
      </w:r>
    </w:p>
    <w:p w:rsidR="00C320B6" w:rsidRPr="00935161" w:rsidRDefault="00C320B6" w:rsidP="00935161">
      <w:pPr>
        <w:pStyle w:val="c0"/>
        <w:spacing w:before="0" w:beforeAutospacing="0" w:after="0" w:afterAutospacing="0" w:line="270" w:lineRule="atLeast"/>
        <w:jc w:val="center"/>
        <w:rPr>
          <w:b/>
          <w:color w:val="00B050"/>
          <w:sz w:val="28"/>
          <w:szCs w:val="28"/>
        </w:rPr>
      </w:pPr>
      <w:r w:rsidRPr="00935161">
        <w:rPr>
          <w:rStyle w:val="c1"/>
          <w:b/>
          <w:color w:val="00B050"/>
          <w:sz w:val="28"/>
          <w:szCs w:val="28"/>
        </w:rPr>
        <w:t>"Стрелоплан"</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учить детей ориентировать на плоскости, закреплять понятие "право", "лево", активизировать в речи предлоги, стимулировать глазодвигательную функцию.</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lastRenderedPageBreak/>
        <w:t>Оборудование: игровое пособие "Стрелоплан".</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детям прослеживают глазами указанное направление каждого героя, объясняют</w:t>
      </w:r>
      <w:r w:rsidR="00F85FDA">
        <w:rPr>
          <w:rStyle w:val="c1"/>
          <w:color w:val="000000" w:themeColor="text1"/>
          <w:sz w:val="28"/>
          <w:szCs w:val="28"/>
        </w:rPr>
        <w:t>,</w:t>
      </w:r>
      <w:r w:rsidRPr="001B26FE">
        <w:rPr>
          <w:rStyle w:val="c1"/>
          <w:color w:val="000000" w:themeColor="text1"/>
          <w:sz w:val="28"/>
          <w:szCs w:val="28"/>
        </w:rPr>
        <w:t xml:space="preserve"> где в данный момент находится каждый герой.</w:t>
      </w:r>
    </w:p>
    <w:p w:rsidR="00C320B6" w:rsidRPr="00935161" w:rsidRDefault="00C320B6" w:rsidP="00935161">
      <w:pPr>
        <w:pStyle w:val="c0"/>
        <w:spacing w:before="0" w:beforeAutospacing="0" w:after="0" w:afterAutospacing="0" w:line="270" w:lineRule="atLeast"/>
        <w:jc w:val="center"/>
        <w:rPr>
          <w:color w:val="00B050"/>
          <w:sz w:val="28"/>
          <w:szCs w:val="28"/>
        </w:rPr>
      </w:pPr>
      <w:r w:rsidRPr="00935161">
        <w:rPr>
          <w:rStyle w:val="c1"/>
          <w:color w:val="00B050"/>
          <w:sz w:val="28"/>
          <w:szCs w:val="28"/>
        </w:rPr>
        <w:t>"</w:t>
      </w:r>
      <w:r w:rsidRPr="00935161">
        <w:rPr>
          <w:rStyle w:val="c1"/>
          <w:b/>
          <w:color w:val="00B050"/>
          <w:sz w:val="28"/>
          <w:szCs w:val="28"/>
        </w:rPr>
        <w:t>Найди место"</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формировать умение определять верхний, нижний край плоскости, его левую и правую стороны, находить середину в плоскости.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цветные ленты, игрушки.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Содержание: на ковре при помощи цветных лент обозначается прямоугольник</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мишку - в ближнем правом углу и т.п.</w:t>
      </w:r>
    </w:p>
    <w:p w:rsidR="00D24B76" w:rsidRPr="001B26FE" w:rsidRDefault="00D24B76" w:rsidP="00C320B6">
      <w:pPr>
        <w:pStyle w:val="c0"/>
        <w:spacing w:before="0" w:beforeAutospacing="0" w:after="0" w:afterAutospacing="0" w:line="270" w:lineRule="atLeast"/>
        <w:rPr>
          <w:rStyle w:val="c1"/>
          <w:i/>
          <w:color w:val="000000" w:themeColor="text1"/>
          <w:sz w:val="28"/>
          <w:szCs w:val="28"/>
          <w:u w:val="single"/>
        </w:rPr>
      </w:pPr>
    </w:p>
    <w:p w:rsidR="00C320B6" w:rsidRPr="00935161" w:rsidRDefault="00C320B6" w:rsidP="00935161">
      <w:pPr>
        <w:pStyle w:val="c0"/>
        <w:spacing w:before="0" w:beforeAutospacing="0" w:after="0" w:afterAutospacing="0" w:line="270" w:lineRule="atLeast"/>
        <w:jc w:val="center"/>
        <w:rPr>
          <w:i/>
          <w:color w:val="FF0000"/>
          <w:sz w:val="28"/>
          <w:szCs w:val="28"/>
          <w:u w:val="single"/>
        </w:rPr>
      </w:pPr>
      <w:r w:rsidRPr="00935161">
        <w:rPr>
          <w:rStyle w:val="c1"/>
          <w:i/>
          <w:color w:val="FF0000"/>
          <w:sz w:val="28"/>
          <w:szCs w:val="28"/>
          <w:u w:val="single"/>
        </w:rPr>
        <w:t>Игры  на  ориентировку с помощью схем</w:t>
      </w:r>
      <w:r w:rsidR="00D24B76" w:rsidRPr="00935161">
        <w:rPr>
          <w:i/>
          <w:color w:val="FF0000"/>
          <w:sz w:val="28"/>
          <w:szCs w:val="28"/>
          <w:u w:val="single"/>
        </w:rPr>
        <w:t xml:space="preserve"> </w:t>
      </w:r>
      <w:r w:rsidRPr="00935161">
        <w:rPr>
          <w:rStyle w:val="c1"/>
          <w:i/>
          <w:color w:val="FF0000"/>
          <w:sz w:val="28"/>
          <w:szCs w:val="28"/>
          <w:u w:val="single"/>
        </w:rPr>
        <w:t>и планов маршрута, планов пространства</w:t>
      </w:r>
    </w:p>
    <w:p w:rsidR="00C320B6" w:rsidRPr="001B26FE" w:rsidRDefault="00C320B6" w:rsidP="00C320B6">
      <w:pPr>
        <w:pStyle w:val="c0"/>
        <w:spacing w:before="0" w:beforeAutospacing="0" w:after="0" w:afterAutospacing="0" w:line="270" w:lineRule="atLeast"/>
        <w:rPr>
          <w:b/>
          <w:color w:val="000000" w:themeColor="text1"/>
          <w:sz w:val="28"/>
          <w:szCs w:val="28"/>
        </w:rPr>
      </w:pPr>
      <w:r w:rsidRPr="001B26FE">
        <w:rPr>
          <w:rStyle w:val="c1"/>
          <w:color w:val="000000" w:themeColor="text1"/>
          <w:sz w:val="28"/>
          <w:szCs w:val="28"/>
        </w:rPr>
        <w:t> </w:t>
      </w:r>
      <w:r w:rsidRPr="001B26FE">
        <w:rPr>
          <w:rStyle w:val="c1"/>
          <w:b/>
          <w:color w:val="000000" w:themeColor="text1"/>
          <w:sz w:val="28"/>
          <w:szCs w:val="28"/>
        </w:rPr>
        <w:t>"Астрономы"         </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Цель: закреплять умение ориентировать по схеме, ориентироваться на микроплоскости (фланелеграфе).</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Оборудование: </w:t>
      </w:r>
      <w:r w:rsidR="00F85FDA">
        <w:rPr>
          <w:rStyle w:val="c1"/>
          <w:color w:val="000000" w:themeColor="text1"/>
          <w:sz w:val="28"/>
          <w:szCs w:val="28"/>
        </w:rPr>
        <w:t>фланелеграф</w:t>
      </w:r>
      <w:r w:rsidRPr="001B26FE">
        <w:rPr>
          <w:rStyle w:val="c1"/>
          <w:color w:val="000000" w:themeColor="text1"/>
          <w:sz w:val="28"/>
          <w:szCs w:val="28"/>
        </w:rPr>
        <w:t>, схемы созвездий, звездочки, колпаки.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Содержание: педагог рассказывает детям: Сегодня ночью был сильный ветер и сдул с неба почти все звездочки. Луне на небе стало очень грустно </w:t>
      </w:r>
      <w:proofErr w:type="gramStart"/>
      <w:r w:rsidRPr="001B26FE">
        <w:rPr>
          <w:rStyle w:val="c1"/>
          <w:color w:val="000000" w:themeColor="text1"/>
          <w:sz w:val="28"/>
          <w:szCs w:val="28"/>
        </w:rPr>
        <w:t>одной</w:t>
      </w:r>
      <w:proofErr w:type="gramEnd"/>
      <w:r w:rsidRPr="001B26FE">
        <w:rPr>
          <w:rStyle w:val="c1"/>
          <w:color w:val="000000" w:themeColor="text1"/>
          <w:sz w:val="28"/>
          <w:szCs w:val="28"/>
        </w:rPr>
        <w:t xml:space="preserve">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w:t>
      </w:r>
      <w:r w:rsidRPr="001B26FE">
        <w:rPr>
          <w:rStyle w:val="c1"/>
          <w:b/>
          <w:color w:val="000000" w:themeColor="text1"/>
          <w:sz w:val="28"/>
          <w:szCs w:val="28"/>
        </w:rPr>
        <w:t>Помоги Незнайке разложить учебные принадлежности"</w:t>
      </w:r>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 xml:space="preserve">Цель: закреплять умение ориентироваться в пространстве по картинке - плану, в микропространстве, соотносить схематическое изображение предмета с </w:t>
      </w:r>
      <w:proofErr w:type="gramStart"/>
      <w:r w:rsidRPr="001B26FE">
        <w:rPr>
          <w:rStyle w:val="c1"/>
          <w:color w:val="000000" w:themeColor="text1"/>
          <w:sz w:val="28"/>
          <w:szCs w:val="28"/>
        </w:rPr>
        <w:t>реальным</w:t>
      </w:r>
      <w:proofErr w:type="gramEnd"/>
    </w:p>
    <w:p w:rsidR="00C320B6" w:rsidRPr="001B26FE" w:rsidRDefault="00C320B6" w:rsidP="00C320B6">
      <w:pPr>
        <w:pStyle w:val="c0"/>
        <w:spacing w:before="0" w:beforeAutospacing="0" w:after="0" w:afterAutospacing="0" w:line="270" w:lineRule="atLeast"/>
        <w:rPr>
          <w:color w:val="000000" w:themeColor="text1"/>
          <w:sz w:val="28"/>
          <w:szCs w:val="28"/>
        </w:rPr>
      </w:pPr>
      <w:r w:rsidRPr="001B26FE">
        <w:rPr>
          <w:rStyle w:val="c1"/>
          <w:color w:val="000000" w:themeColor="text1"/>
          <w:sz w:val="28"/>
          <w:szCs w:val="28"/>
        </w:rPr>
        <w:t>Оборудование: картинка - план, учебные принадлежности.        </w:t>
      </w:r>
    </w:p>
    <w:p w:rsidR="00C320B6" w:rsidRPr="001B26FE" w:rsidRDefault="00C320B6" w:rsidP="00C320B6">
      <w:pPr>
        <w:pStyle w:val="c0"/>
        <w:spacing w:before="0" w:beforeAutospacing="0" w:after="0" w:afterAutospacing="0" w:line="270" w:lineRule="atLeast"/>
        <w:rPr>
          <w:color w:val="000000" w:themeColor="text1"/>
          <w:sz w:val="28"/>
          <w:szCs w:val="28"/>
        </w:rPr>
      </w:pPr>
      <w:proofErr w:type="gramStart"/>
      <w:r w:rsidRPr="001B26FE">
        <w:rPr>
          <w:rStyle w:val="c1"/>
          <w:color w:val="000000" w:themeColor="text1"/>
          <w:sz w:val="28"/>
          <w:szCs w:val="28"/>
        </w:rPr>
        <w:t>Содержание: детям предлагается картинка - план со схематическим изображение учебных принадлежностей.</w:t>
      </w:r>
      <w:proofErr w:type="gramEnd"/>
      <w:r w:rsidRPr="001B26FE">
        <w:rPr>
          <w:rStyle w:val="c1"/>
          <w:color w:val="000000" w:themeColor="text1"/>
          <w:sz w:val="28"/>
          <w:szCs w:val="28"/>
        </w:rPr>
        <w:t xml:space="preserve"> Дети раскладывают реальные учебные принадлежности в соответствии с планом.</w:t>
      </w:r>
    </w:p>
    <w:p w:rsidR="002D227B" w:rsidRDefault="002D227B">
      <w:pPr>
        <w:rPr>
          <w:rFonts w:ascii="Times New Roman" w:hAnsi="Times New Roman" w:cs="Times New Roman"/>
          <w:color w:val="000000" w:themeColor="text1"/>
          <w:sz w:val="28"/>
          <w:szCs w:val="28"/>
        </w:rPr>
      </w:pPr>
    </w:p>
    <w:p w:rsidR="003B44D0" w:rsidRPr="00D51F75" w:rsidRDefault="003B44D0">
      <w:pPr>
        <w:rPr>
          <w:rFonts w:ascii="Times New Roman" w:hAnsi="Times New Roman" w:cs="Times New Roman"/>
          <w:i/>
          <w:color w:val="000000" w:themeColor="text1"/>
          <w:sz w:val="28"/>
          <w:szCs w:val="28"/>
        </w:rPr>
      </w:pPr>
    </w:p>
    <w:sectPr w:rsidR="003B44D0" w:rsidRPr="00D51F75" w:rsidSect="00886D1E">
      <w:pgSz w:w="11906" w:h="16838"/>
      <w:pgMar w:top="1134" w:right="850" w:bottom="1134" w:left="1701"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20B6"/>
    <w:rsid w:val="001B26FE"/>
    <w:rsid w:val="002962E8"/>
    <w:rsid w:val="002B3A90"/>
    <w:rsid w:val="002D227B"/>
    <w:rsid w:val="003B44D0"/>
    <w:rsid w:val="006B492D"/>
    <w:rsid w:val="00793210"/>
    <w:rsid w:val="007B6DE9"/>
    <w:rsid w:val="00886D1E"/>
    <w:rsid w:val="00932564"/>
    <w:rsid w:val="00935161"/>
    <w:rsid w:val="00C320B6"/>
    <w:rsid w:val="00D24B76"/>
    <w:rsid w:val="00D51F75"/>
    <w:rsid w:val="00F8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32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20B6"/>
  </w:style>
  <w:style w:type="character" w:customStyle="1" w:styleId="c1">
    <w:name w:val="c1"/>
    <w:basedOn w:val="a0"/>
    <w:rsid w:val="00C3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Библиотека11</cp:lastModifiedBy>
  <cp:revision>12</cp:revision>
  <dcterms:created xsi:type="dcterms:W3CDTF">2014-04-10T11:06:00Z</dcterms:created>
  <dcterms:modified xsi:type="dcterms:W3CDTF">2021-04-16T08:37:00Z</dcterms:modified>
</cp:coreProperties>
</file>