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04" w:rsidRPr="00727799" w:rsidRDefault="00B012BA" w:rsidP="00503AC3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72779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Тренинг</w:t>
      </w:r>
      <w:r w:rsidR="00D23EC5" w:rsidRPr="0072779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 w:rsidR="00D005D8" w:rsidRPr="0072779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«</w:t>
      </w:r>
      <w:r w:rsidRPr="0072779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Эффективная коммуникация</w:t>
      </w:r>
      <w:r w:rsidR="0004713D" w:rsidRPr="0072779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 w:rsidR="0004713D" w:rsidRPr="00727799">
        <w:rPr>
          <w:rFonts w:ascii="Times New Roman" w:hAnsi="Times New Roman" w:cs="Times New Roman"/>
          <w:b/>
          <w:sz w:val="24"/>
          <w:szCs w:val="24"/>
        </w:rPr>
        <w:t>в условиях инклюзии</w:t>
      </w:r>
      <w:r w:rsidR="00D005D8" w:rsidRPr="0072779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»</w:t>
      </w:r>
    </w:p>
    <w:p w:rsidR="00B012BA" w:rsidRDefault="00B012BA" w:rsidP="00503AC3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012BA" w:rsidRDefault="00B012BA" w:rsidP="00B012BA">
      <w:pPr>
        <w:spacing w:after="0" w:line="240" w:lineRule="auto"/>
        <w:jc w:val="right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Пузанова Наталья Николаевна, </w:t>
      </w:r>
    </w:p>
    <w:p w:rsidR="00B012BA" w:rsidRPr="00B012BA" w:rsidRDefault="00B012BA" w:rsidP="00B012BA">
      <w:pPr>
        <w:spacing w:after="0" w:line="240" w:lineRule="auto"/>
        <w:jc w:val="right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педагог-психолог МАДОУ ДСКВ «Югорка»</w:t>
      </w:r>
    </w:p>
    <w:p w:rsidR="00B012BA" w:rsidRPr="00B012BA" w:rsidRDefault="00B012BA" w:rsidP="00503AC3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012BA" w:rsidRDefault="00B012BA" w:rsidP="00047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Материалы и оборудование: стулья по количеству участников, 4 столика, 4 пары перчаток, 4 шарфика (завязать глаза), 4 клея-карандаша, 4 картонных листа, заготовки лепестков цветка, список претендентов, розовые очки, связка ключей, памятка, видеоролик «Я мечтала».</w:t>
      </w:r>
      <w:proofErr w:type="gramEnd"/>
    </w:p>
    <w:p w:rsidR="00B012BA" w:rsidRPr="00B012BA" w:rsidRDefault="00B012BA" w:rsidP="0004713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D005D8" w:rsidRPr="00B012BA" w:rsidRDefault="00503AC3" w:rsidP="000471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1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Ход </w:t>
      </w:r>
      <w:r w:rsidR="00B01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тренинга</w:t>
      </w:r>
      <w:r w:rsidR="00D005D8" w:rsidRPr="00B01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23EC5" w:rsidRPr="00B012BA" w:rsidRDefault="00D23EC5" w:rsidP="000471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E490E" w:rsidRPr="003307B8" w:rsidRDefault="00D23EC5" w:rsidP="000471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07B8">
        <w:rPr>
          <w:rFonts w:ascii="Times New Roman" w:hAnsi="Times New Roman" w:cs="Times New Roman"/>
          <w:sz w:val="24"/>
          <w:szCs w:val="24"/>
        </w:rPr>
        <w:t xml:space="preserve">1. </w:t>
      </w:r>
      <w:r w:rsidR="00D54E76" w:rsidRPr="003307B8">
        <w:rPr>
          <w:rFonts w:ascii="Times New Roman" w:hAnsi="Times New Roman" w:cs="Times New Roman"/>
          <w:sz w:val="24"/>
          <w:szCs w:val="24"/>
        </w:rPr>
        <w:t>Приветствие. Введение в тему эффективной коммуникации</w:t>
      </w:r>
      <w:r w:rsidR="007E490E" w:rsidRPr="003307B8">
        <w:rPr>
          <w:rFonts w:ascii="Times New Roman" w:hAnsi="Times New Roman" w:cs="Times New Roman"/>
          <w:sz w:val="24"/>
          <w:szCs w:val="24"/>
        </w:rPr>
        <w:t>.</w:t>
      </w:r>
    </w:p>
    <w:p w:rsidR="003307B8" w:rsidRPr="003307B8" w:rsidRDefault="003307B8" w:rsidP="003307B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«Хлопки»</w:t>
      </w:r>
      <w:r w:rsidR="00DA5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07B8" w:rsidRPr="003307B8" w:rsidRDefault="003307B8" w:rsidP="000471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E490E" w:rsidRDefault="007E490E" w:rsidP="000471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07B8">
        <w:rPr>
          <w:rFonts w:ascii="Times New Roman" w:hAnsi="Times New Roman" w:cs="Times New Roman"/>
          <w:sz w:val="24"/>
          <w:szCs w:val="24"/>
        </w:rPr>
        <w:t>2. Видеоролик</w:t>
      </w:r>
      <w:r>
        <w:rPr>
          <w:rFonts w:ascii="Times New Roman" w:hAnsi="Times New Roman" w:cs="Times New Roman"/>
          <w:sz w:val="24"/>
          <w:szCs w:val="24"/>
        </w:rPr>
        <w:t xml:space="preserve"> «Я мечтала».</w:t>
      </w:r>
    </w:p>
    <w:p w:rsidR="007E490E" w:rsidRDefault="007E490E" w:rsidP="000471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E490E" w:rsidRDefault="007E490E" w:rsidP="000471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Беседа «Этика поведения педагогов с родителями</w:t>
      </w:r>
      <w:r w:rsidR="0004713D">
        <w:rPr>
          <w:rFonts w:ascii="Times New Roman" w:hAnsi="Times New Roman" w:cs="Times New Roman"/>
          <w:sz w:val="24"/>
          <w:szCs w:val="24"/>
        </w:rPr>
        <w:t xml:space="preserve"> в условиях инклюзии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03AC3" w:rsidRPr="00B012BA" w:rsidRDefault="00503AC3" w:rsidP="00047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3EC5" w:rsidRPr="00B012BA" w:rsidRDefault="0004713D" w:rsidP="00047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05D8" w:rsidRPr="00B012BA">
        <w:rPr>
          <w:rFonts w:ascii="Times New Roman" w:hAnsi="Times New Roman" w:cs="Times New Roman"/>
          <w:sz w:val="24"/>
          <w:szCs w:val="24"/>
        </w:rPr>
        <w:t>.</w:t>
      </w:r>
      <w:r w:rsidR="00D005D8" w:rsidRPr="00B0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D23EC5" w:rsidRPr="00B0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Притча «Я инвалид, как мне быть?»</w:t>
      </w:r>
    </w:p>
    <w:p w:rsidR="00503AC3" w:rsidRPr="00B012BA" w:rsidRDefault="00727799" w:rsidP="00727799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0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Обсуждение притчи.</w:t>
      </w:r>
    </w:p>
    <w:p w:rsidR="00727799" w:rsidRDefault="00727799" w:rsidP="00047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8A1F97" w:rsidRPr="00B012BA" w:rsidRDefault="0004713D" w:rsidP="00047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5</w:t>
      </w:r>
      <w:r w:rsidR="008A1F97" w:rsidRPr="00B0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Беседа «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Воспитание доброжелательности и гибкости в общении</w:t>
      </w:r>
      <w:r w:rsidR="008A1F97" w:rsidRPr="00B0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»</w:t>
      </w:r>
    </w:p>
    <w:p w:rsidR="00503AC3" w:rsidRPr="00B012BA" w:rsidRDefault="00503AC3" w:rsidP="00047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503AC3" w:rsidRPr="00B012BA" w:rsidRDefault="0004713D" w:rsidP="00047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503AC3" w:rsidRPr="00B012BA">
        <w:rPr>
          <w:rFonts w:ascii="Times New Roman" w:hAnsi="Times New Roman" w:cs="Times New Roman"/>
          <w:sz w:val="24"/>
          <w:szCs w:val="24"/>
          <w:shd w:val="clear" w:color="auto" w:fill="FFFFFF"/>
        </w:rPr>
        <w:t>. Упражнение «Волшебные очки»</w:t>
      </w:r>
    </w:p>
    <w:p w:rsidR="00503AC3" w:rsidRPr="00B012BA" w:rsidRDefault="0004713D" w:rsidP="00047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</w:rPr>
        <w:t>7</w:t>
      </w:r>
      <w:r w:rsidR="00503AC3" w:rsidRPr="00B012B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503AC3" w:rsidRPr="00B012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Упражнение «Это </w:t>
      </w:r>
      <w:proofErr w:type="gramStart"/>
      <w:r w:rsidR="00503AC3" w:rsidRPr="00B012BA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здорово</w:t>
      </w:r>
      <w:proofErr w:type="gramEnd"/>
      <w:r w:rsidR="00503AC3" w:rsidRPr="00B012BA">
        <w:rPr>
          <w:rFonts w:ascii="Times New Roman" w:hAnsi="Times New Roman" w:cs="Times New Roman"/>
          <w:sz w:val="24"/>
          <w:szCs w:val="24"/>
          <w:shd w:val="clear" w:color="auto" w:fill="FFFFFF"/>
        </w:rPr>
        <w:t>!»</w:t>
      </w:r>
    </w:p>
    <w:p w:rsidR="00503AC3" w:rsidRPr="00B012BA" w:rsidRDefault="0004713D" w:rsidP="00047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503AC3" w:rsidRPr="00B012BA">
        <w:rPr>
          <w:rFonts w:ascii="Times New Roman" w:hAnsi="Times New Roman" w:cs="Times New Roman"/>
          <w:sz w:val="24"/>
          <w:szCs w:val="24"/>
          <w:shd w:val="clear" w:color="auto" w:fill="FFFFFF"/>
        </w:rPr>
        <w:t>. Упражнение «Аплодисменты».</w:t>
      </w:r>
    </w:p>
    <w:p w:rsidR="00503AC3" w:rsidRPr="00B012BA" w:rsidRDefault="0004713D" w:rsidP="00047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503AC3" w:rsidRPr="00B012BA">
        <w:rPr>
          <w:rFonts w:ascii="Times New Roman" w:hAnsi="Times New Roman" w:cs="Times New Roman"/>
          <w:sz w:val="24"/>
          <w:szCs w:val="24"/>
          <w:shd w:val="clear" w:color="auto" w:fill="FFFFFF"/>
        </w:rPr>
        <w:t>. Упражнение «Назови соседа»</w:t>
      </w:r>
    </w:p>
    <w:p w:rsidR="00503AC3" w:rsidRPr="00B012BA" w:rsidRDefault="00503AC3" w:rsidP="00047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8A1F97" w:rsidRDefault="0004713D" w:rsidP="00047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10</w:t>
      </w:r>
      <w:r w:rsidR="00D23EC5" w:rsidRPr="00B0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Игра-</w:t>
      </w:r>
      <w:r w:rsidR="00CC4A2C" w:rsidRPr="00B0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Аппликация </w:t>
      </w:r>
      <w:r w:rsidR="008A1F97" w:rsidRPr="00B0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Эффективное общение</w:t>
      </w:r>
      <w:r w:rsidR="008A1F97" w:rsidRPr="00B0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»</w:t>
      </w:r>
    </w:p>
    <w:p w:rsidR="0004713D" w:rsidRPr="00B012BA" w:rsidRDefault="00DA5D64" w:rsidP="00DA5D64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04713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Презентация продукта.</w:t>
      </w:r>
    </w:p>
    <w:p w:rsidR="00503AC3" w:rsidRPr="00B012BA" w:rsidRDefault="00503AC3" w:rsidP="00047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3305AC" w:rsidRPr="00B012BA" w:rsidRDefault="0004713D" w:rsidP="00047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11</w:t>
      </w:r>
      <w:r w:rsidR="00503AC3" w:rsidRPr="00B0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Упражнение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-дискуссия</w:t>
      </w:r>
      <w:r w:rsidR="00503AC3" w:rsidRPr="00B012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«Пересадка сердца» </w:t>
      </w:r>
    </w:p>
    <w:p w:rsidR="00503AC3" w:rsidRPr="00B012BA" w:rsidRDefault="00503AC3" w:rsidP="00047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5EB9" w:rsidRPr="00B012BA" w:rsidRDefault="00503AC3" w:rsidP="00047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12B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04713D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3305AC" w:rsidRPr="00B012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012BA"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Упражнение «Ключи».</w:t>
      </w:r>
    </w:p>
    <w:p w:rsidR="00503AC3" w:rsidRPr="00B012BA" w:rsidRDefault="00503AC3" w:rsidP="00047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12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Рефлексия.</w:t>
      </w:r>
    </w:p>
    <w:p w:rsidR="00C93C54" w:rsidRPr="00B012BA" w:rsidRDefault="00C93C54" w:rsidP="0004713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</w:p>
    <w:p w:rsidR="00CC142A" w:rsidRPr="00B012BA" w:rsidRDefault="00CC142A" w:rsidP="0004713D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u w:val="single"/>
        </w:rPr>
      </w:pPr>
    </w:p>
    <w:p w:rsidR="00503AC3" w:rsidRPr="00B012BA" w:rsidRDefault="00503AC3" w:rsidP="0004713D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u w:val="single"/>
        </w:rPr>
      </w:pPr>
    </w:p>
    <w:p w:rsidR="00503AC3" w:rsidRPr="00B012BA" w:rsidRDefault="00503AC3" w:rsidP="0004713D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u w:val="single"/>
        </w:rPr>
      </w:pPr>
    </w:p>
    <w:p w:rsidR="00503AC3" w:rsidRPr="00B012BA" w:rsidRDefault="00503AC3" w:rsidP="0004713D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u w:val="single"/>
        </w:rPr>
      </w:pPr>
    </w:p>
    <w:p w:rsidR="00503AC3" w:rsidRPr="00B012BA" w:rsidRDefault="00503AC3" w:rsidP="0004713D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u w:val="single"/>
        </w:rPr>
      </w:pPr>
    </w:p>
    <w:p w:rsidR="00503AC3" w:rsidRPr="00B012BA" w:rsidRDefault="00503AC3" w:rsidP="00C93C5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u w:val="single"/>
        </w:rPr>
      </w:pPr>
    </w:p>
    <w:p w:rsidR="00503AC3" w:rsidRDefault="00503AC3" w:rsidP="00C93C5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</w:p>
    <w:p w:rsidR="00CC142A" w:rsidRDefault="00CC142A" w:rsidP="00C93C5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</w:p>
    <w:p w:rsidR="00CC142A" w:rsidRDefault="00CC142A" w:rsidP="00C93C5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</w:p>
    <w:p w:rsidR="00CC142A" w:rsidRDefault="00CC142A" w:rsidP="00C93C5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</w:p>
    <w:p w:rsidR="00CC142A" w:rsidRDefault="00CC142A" w:rsidP="00C93C5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</w:p>
    <w:p w:rsidR="00CC142A" w:rsidRDefault="00CC142A" w:rsidP="00C93C5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</w:p>
    <w:p w:rsidR="00CC142A" w:rsidRDefault="00CC142A" w:rsidP="00C93C5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</w:p>
    <w:p w:rsidR="00CC142A" w:rsidRDefault="00CC142A" w:rsidP="00C93C5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</w:p>
    <w:p w:rsidR="00CC142A" w:rsidRDefault="00CC142A" w:rsidP="00C93C5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</w:p>
    <w:p w:rsidR="00CC142A" w:rsidRDefault="00CC142A" w:rsidP="00C93C5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</w:p>
    <w:p w:rsidR="0004713D" w:rsidRPr="00727799" w:rsidRDefault="0004713D" w:rsidP="0004713D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72779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lastRenderedPageBreak/>
        <w:t xml:space="preserve">Тренинг «Эффективная коммуникация </w:t>
      </w:r>
      <w:r w:rsidRPr="00727799">
        <w:rPr>
          <w:rFonts w:ascii="Times New Roman" w:hAnsi="Times New Roman" w:cs="Times New Roman"/>
          <w:b/>
          <w:sz w:val="24"/>
          <w:szCs w:val="24"/>
        </w:rPr>
        <w:t>в условиях инклюзии</w:t>
      </w:r>
      <w:r w:rsidRPr="0072779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»</w:t>
      </w:r>
    </w:p>
    <w:p w:rsidR="00AF4CAE" w:rsidRDefault="00AF4CAE" w:rsidP="00AF4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713D" w:rsidRPr="00310755" w:rsidRDefault="0004713D" w:rsidP="003107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79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10755" w:rsidRPr="00310755">
        <w:rPr>
          <w:rFonts w:ascii="Times New Roman" w:hAnsi="Times New Roman" w:cs="Times New Roman"/>
          <w:b/>
          <w:sz w:val="24"/>
          <w:szCs w:val="24"/>
        </w:rPr>
        <w:t xml:space="preserve">Приветствие. Введение в тему </w:t>
      </w:r>
      <w:r w:rsidRPr="00310755">
        <w:rPr>
          <w:rFonts w:ascii="Times New Roman" w:hAnsi="Times New Roman" w:cs="Times New Roman"/>
          <w:b/>
          <w:sz w:val="24"/>
          <w:szCs w:val="24"/>
        </w:rPr>
        <w:t>эффективн</w:t>
      </w:r>
      <w:r w:rsidR="00D54E76">
        <w:rPr>
          <w:rFonts w:ascii="Times New Roman" w:hAnsi="Times New Roman" w:cs="Times New Roman"/>
          <w:b/>
          <w:sz w:val="24"/>
          <w:szCs w:val="24"/>
        </w:rPr>
        <w:t>ой</w:t>
      </w:r>
      <w:r w:rsidRPr="00310755">
        <w:rPr>
          <w:rFonts w:ascii="Times New Roman" w:hAnsi="Times New Roman" w:cs="Times New Roman"/>
          <w:b/>
          <w:sz w:val="24"/>
          <w:szCs w:val="24"/>
        </w:rPr>
        <w:t xml:space="preserve"> коммуникаци</w:t>
      </w:r>
      <w:r w:rsidR="00D54E76">
        <w:rPr>
          <w:rFonts w:ascii="Times New Roman" w:hAnsi="Times New Roman" w:cs="Times New Roman"/>
          <w:b/>
          <w:sz w:val="24"/>
          <w:szCs w:val="24"/>
        </w:rPr>
        <w:t>и</w:t>
      </w:r>
      <w:r w:rsidRPr="00310755">
        <w:rPr>
          <w:rFonts w:ascii="Times New Roman" w:hAnsi="Times New Roman" w:cs="Times New Roman"/>
          <w:b/>
          <w:sz w:val="24"/>
          <w:szCs w:val="24"/>
        </w:rPr>
        <w:t>.</w:t>
      </w:r>
    </w:p>
    <w:p w:rsidR="00310755" w:rsidRPr="00EB2751" w:rsidRDefault="00310755" w:rsidP="00EB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751">
        <w:rPr>
          <w:rFonts w:ascii="Times New Roman" w:hAnsi="Times New Roman" w:cs="Times New Roman"/>
          <w:sz w:val="24"/>
          <w:szCs w:val="24"/>
        </w:rPr>
        <w:t xml:space="preserve">Время: 3 минуты </w:t>
      </w:r>
    </w:p>
    <w:p w:rsidR="00AF4CAE" w:rsidRPr="00AF4CAE" w:rsidRDefault="00310755" w:rsidP="00AF4CA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B2751">
        <w:rPr>
          <w:rFonts w:ascii="Times New Roman" w:hAnsi="Times New Roman" w:cs="Times New Roman"/>
          <w:sz w:val="24"/>
          <w:szCs w:val="24"/>
        </w:rPr>
        <w:t xml:space="preserve">Добрый день, уважаемые коллеги!  </w:t>
      </w:r>
      <w:r w:rsidR="00AF4CAE">
        <w:rPr>
          <w:rFonts w:ascii="Times New Roman" w:hAnsi="Times New Roman" w:cs="Times New Roman"/>
          <w:sz w:val="24"/>
          <w:szCs w:val="24"/>
        </w:rPr>
        <w:t>О</w:t>
      </w:r>
      <w:r w:rsidR="00AF4CAE" w:rsidRPr="00AF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чень рада видеть вас здесь. Наверное, у каждого из вас есть вопрос, зачем я сюда пришел, и что мы тут будем делать. </w:t>
      </w:r>
      <w:r w:rsidR="00AF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вами сегодня будем участвовать в тренинге. Т</w:t>
      </w:r>
      <w:r w:rsidR="00AF4CAE" w:rsidRPr="00AF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ренинг – это форма активного обучения</w:t>
      </w:r>
      <w:r w:rsidR="00AF4CAE" w:rsidRPr="00AF4C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навыкам поведения и развития личности </w:t>
      </w:r>
      <w:r w:rsidR="00AF4CAE" w:rsidRPr="00AF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приобретения жизненного опыта в группе людей.</w:t>
      </w:r>
    </w:p>
    <w:p w:rsidR="00AF4CAE" w:rsidRPr="00AF4CAE" w:rsidRDefault="00AF4CAE" w:rsidP="00AF4C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нашей встрече </w:t>
      </w:r>
      <w:r w:rsidRPr="00AF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будем развивать </w:t>
      </w:r>
      <w:r w:rsidR="0033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эффективной коммуникации, которые сможем применять в своей профессиональной деятельности.</w:t>
      </w:r>
    </w:p>
    <w:p w:rsidR="003307B8" w:rsidRDefault="00AF4CAE" w:rsidP="003307B8">
      <w:pPr>
        <w:shd w:val="clear" w:color="auto" w:fill="FFFFFF"/>
        <w:spacing w:after="0" w:line="240" w:lineRule="auto"/>
        <w:ind w:left="32" w:firstLine="6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имеет свой характер, свои привычки в общении с людьми</w:t>
      </w:r>
      <w:r w:rsidR="0033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(детьми и взрослыми)</w:t>
      </w:r>
      <w:r w:rsidRPr="00AF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Очень важно </w:t>
      </w:r>
      <w:r w:rsidR="0033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проанализировать свое общение, </w:t>
      </w:r>
      <w:r w:rsidRPr="00AF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понять проблемы в коммуникации, принять их, осознать, и понять, что надо изменить. Каждый может изменить отношение к своей проблеме, и тогда она перестанет ею быть. Этим мы и займемся. </w:t>
      </w:r>
    </w:p>
    <w:p w:rsidR="002013E4" w:rsidRDefault="002013E4" w:rsidP="003307B8">
      <w:pPr>
        <w:shd w:val="clear" w:color="auto" w:fill="FFFFFF"/>
        <w:spacing w:after="0" w:line="240" w:lineRule="auto"/>
        <w:ind w:left="32" w:firstLine="6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Сломанный ноготь – это проблема? </w:t>
      </w:r>
      <w:r w:rsidR="0031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Проблема.</w:t>
      </w:r>
    </w:p>
    <w:p w:rsidR="002013E4" w:rsidRDefault="002013E4" w:rsidP="003307B8">
      <w:pPr>
        <w:shd w:val="clear" w:color="auto" w:fill="FFFFFF"/>
        <w:spacing w:after="0" w:line="240" w:lineRule="auto"/>
        <w:ind w:left="32" w:firstLine="6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Починка сломанного ногтя – это </w:t>
      </w:r>
      <w:r w:rsidR="00312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задача? Задача.</w:t>
      </w:r>
    </w:p>
    <w:p w:rsidR="002013E4" w:rsidRDefault="002013E4" w:rsidP="003307B8">
      <w:pPr>
        <w:shd w:val="clear" w:color="auto" w:fill="FFFFFF"/>
        <w:spacing w:after="0" w:line="240" w:lineRule="auto"/>
        <w:ind w:left="32" w:firstLine="6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Целый ноготь – это желаемый образ.</w:t>
      </w:r>
    </w:p>
    <w:p w:rsidR="002013E4" w:rsidRDefault="002013E4" w:rsidP="003307B8">
      <w:pPr>
        <w:shd w:val="clear" w:color="auto" w:fill="FFFFFF"/>
        <w:spacing w:after="0" w:line="240" w:lineRule="auto"/>
        <w:ind w:left="32" w:firstLine="6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 действия? (найти пилочку, подпилить ноготь, записаться на коррекцию ногтя)</w:t>
      </w:r>
    </w:p>
    <w:p w:rsidR="002013E4" w:rsidRDefault="002013E4" w:rsidP="003307B8">
      <w:pPr>
        <w:shd w:val="clear" w:color="auto" w:fill="FFFFFF"/>
        <w:spacing w:after="0" w:line="240" w:lineRule="auto"/>
        <w:ind w:left="32" w:firstLine="6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фраза больше нацеливает на желаемый образ: у меня сломался ноготь или мне нужно срочно починить ноготь?</w:t>
      </w:r>
    </w:p>
    <w:p w:rsidR="002013E4" w:rsidRDefault="002013E4" w:rsidP="003307B8">
      <w:pPr>
        <w:shd w:val="clear" w:color="auto" w:fill="FFFFFF"/>
        <w:spacing w:after="0" w:line="240" w:lineRule="auto"/>
        <w:ind w:left="32" w:firstLine="6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каждую проблему лучше смотреть как на задачу. Тогда вы не эмоции переживаете, а планируете свои действия или бездействия. Но вы запускаете механизм решения задачи.</w:t>
      </w:r>
    </w:p>
    <w:p w:rsidR="002013E4" w:rsidRDefault="002013E4" w:rsidP="003307B8">
      <w:pPr>
        <w:shd w:val="clear" w:color="auto" w:fill="FFFFFF"/>
        <w:spacing w:after="0" w:line="240" w:lineRule="auto"/>
        <w:ind w:left="32" w:firstLine="6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CAE" w:rsidRPr="00AF4CAE" w:rsidRDefault="00AF4CAE" w:rsidP="003307B8">
      <w:pPr>
        <w:shd w:val="clear" w:color="auto" w:fill="FFFFFF"/>
        <w:spacing w:after="0" w:line="240" w:lineRule="auto"/>
        <w:ind w:left="32" w:firstLine="67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Пожалуйста, относитесь ко всему, что будет происходить серьезно, но не забывайте о юморе. Нам необходимо сесть в круг. Как вы думаете почему? (</w:t>
      </w:r>
      <w:r w:rsidRPr="00AF4C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Каждого видно, все равны</w:t>
      </w:r>
      <w:r w:rsidRPr="00AF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307B8" w:rsidRDefault="003307B8" w:rsidP="00AF4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CAE" w:rsidRDefault="003307B8" w:rsidP="003307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0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 «Хлопки»</w:t>
      </w:r>
    </w:p>
    <w:p w:rsidR="003307B8" w:rsidRPr="00AF4CAE" w:rsidRDefault="003307B8" w:rsidP="003307B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33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настрой на продуктивное общение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развитие внимания.</w:t>
      </w:r>
    </w:p>
    <w:p w:rsidR="00AF4CAE" w:rsidRPr="00AF4CAE" w:rsidRDefault="00AF4CAE" w:rsidP="003307B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я буду вас спрашивать, а вы отвечайте с помощью хлопков, если согласны с утверждением. Каждый сам за себя.</w:t>
      </w:r>
    </w:p>
    <w:p w:rsidR="00AF4CAE" w:rsidRPr="00AF4CAE" w:rsidRDefault="00AF4CAE" w:rsidP="003307B8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AF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 улице хорошая погода,</w:t>
      </w:r>
    </w:p>
    <w:p w:rsidR="00AF4CAE" w:rsidRPr="00AF4CAE" w:rsidRDefault="00AF4CAE" w:rsidP="003307B8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AF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я рад, что </w:t>
      </w:r>
      <w:r w:rsidR="003307B8" w:rsidRPr="00AF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</w:t>
      </w:r>
      <w:r w:rsidRPr="00AF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начнутся каникулы,</w:t>
      </w:r>
    </w:p>
    <w:p w:rsidR="00AF4CAE" w:rsidRPr="00AF4CAE" w:rsidRDefault="00AF4CAE" w:rsidP="003307B8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AF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мне интересно, что сейчас будет,</w:t>
      </w:r>
    </w:p>
    <w:p w:rsidR="00AF4CAE" w:rsidRPr="00AF4CAE" w:rsidRDefault="00AF4CAE" w:rsidP="003307B8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AF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я ничего не понял</w:t>
      </w:r>
      <w:r w:rsidR="0033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F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мы тут будем делать,</w:t>
      </w:r>
    </w:p>
    <w:p w:rsidR="00AF4CAE" w:rsidRPr="00AF4CAE" w:rsidRDefault="00AF4CAE" w:rsidP="003307B8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AF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 меня хорошее настроение,</w:t>
      </w:r>
    </w:p>
    <w:p w:rsidR="00AF4CAE" w:rsidRPr="00AF4CAE" w:rsidRDefault="00AF4CAE" w:rsidP="003307B8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AF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я готов к работе в нашей группе.</w:t>
      </w:r>
    </w:p>
    <w:p w:rsidR="00D80B40" w:rsidRDefault="00D80B40" w:rsidP="00D80B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1C5AFA" w:rsidRPr="00EB2751" w:rsidRDefault="001C5AFA" w:rsidP="00EB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751">
        <w:rPr>
          <w:rFonts w:ascii="Times New Roman" w:hAnsi="Times New Roman" w:cs="Times New Roman"/>
          <w:sz w:val="24"/>
          <w:szCs w:val="24"/>
        </w:rPr>
        <w:t>Современное законодательство ставит перед педагогами дошкольного образовательного учреждения решение задач:</w:t>
      </w:r>
    </w:p>
    <w:p w:rsidR="001C5AFA" w:rsidRPr="00EB2751" w:rsidRDefault="001C5AFA" w:rsidP="00EB2751">
      <w:pPr>
        <w:pStyle w:val="a8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7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равного доступа к образованию для всех детей;</w:t>
      </w:r>
    </w:p>
    <w:p w:rsidR="001C5AFA" w:rsidRPr="00EB2751" w:rsidRDefault="001C5AFA" w:rsidP="00EB2751">
      <w:pPr>
        <w:pStyle w:val="a8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7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1C5AFA" w:rsidRPr="00EB2751" w:rsidRDefault="001C5AFA" w:rsidP="00EB2751">
      <w:pPr>
        <w:pStyle w:val="a8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7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психолого-педагогической поддержки семьи и повышение компетентности родителей (законных представителей).</w:t>
      </w:r>
    </w:p>
    <w:p w:rsidR="001C5AFA" w:rsidRPr="00EB2751" w:rsidRDefault="00EB2751" w:rsidP="00EB2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7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EB2751" w:rsidRPr="00D80B40" w:rsidRDefault="00EB2751" w:rsidP="00D80B40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0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эмоционально-позитивной поддержки ребёнка;</w:t>
      </w:r>
    </w:p>
    <w:p w:rsidR="00EB2751" w:rsidRPr="00D80B40" w:rsidRDefault="00EB2751" w:rsidP="00D80B40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0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положительного отношения к окружающим, доверие и желание вступать в контакт;</w:t>
      </w:r>
    </w:p>
    <w:p w:rsidR="00EB2751" w:rsidRPr="00D80B40" w:rsidRDefault="00EB2751" w:rsidP="00D80B40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0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эмоциональной отзывчивости</w:t>
      </w:r>
      <w:r w:rsidR="00D80B40" w:rsidRPr="00D80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D80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поддержка в установлении положительных контактов между детьми, основанных на взаимной симпатии;</w:t>
      </w:r>
    </w:p>
    <w:p w:rsidR="00EB2751" w:rsidRPr="00D80B40" w:rsidRDefault="00EB2751" w:rsidP="00D80B40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B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оказание помощи в освоении способов взаимодействия со сверстниками в игре, в повседневном общении.</w:t>
      </w:r>
    </w:p>
    <w:p w:rsidR="001C5AFA" w:rsidRPr="00EB2751" w:rsidRDefault="001C5AFA" w:rsidP="00EB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AFA" w:rsidRDefault="00A64EF6" w:rsidP="00EB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 озвученные задачи можно условно обозначить как «эффективное общение».</w:t>
      </w:r>
    </w:p>
    <w:p w:rsidR="00B4261E" w:rsidRDefault="00B4261E" w:rsidP="00EB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что такое эффективное общение? </w:t>
      </w:r>
    </w:p>
    <w:p w:rsidR="00B4261E" w:rsidRDefault="00B4261E" w:rsidP="00EB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4261E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64EF6" w:rsidRPr="002013E4" w:rsidRDefault="00A64EF6" w:rsidP="00EB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3E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Эффективное</w:t>
      </w:r>
      <w:r w:rsidRPr="00201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013E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общение</w:t>
      </w:r>
      <w:r w:rsidRPr="00201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– </w:t>
      </w:r>
      <w:r w:rsidRPr="002013E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это</w:t>
      </w:r>
      <w:r w:rsidRPr="00201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такое взаимодействие, которое создает наилучшие условия для выработки и реализации не противоречащих коммуникативных целей всех партнеров по </w:t>
      </w:r>
      <w:r w:rsidRPr="002013E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общению</w:t>
      </w:r>
      <w:r w:rsidRPr="002013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для создания благоприятного эмоционального климата вследствие преодоления различного рода барьеров, а также для максимального раскрытия личности каждого.</w:t>
      </w:r>
    </w:p>
    <w:p w:rsidR="001C5AFA" w:rsidRDefault="001C5AFA" w:rsidP="00310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610" w:rsidRDefault="00015610" w:rsidP="00310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барьеры во взаимодействии участников образовательного процесса существую?</w:t>
      </w:r>
    </w:p>
    <w:p w:rsidR="00F93197" w:rsidRDefault="00015610" w:rsidP="00F931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610">
        <w:rPr>
          <w:rFonts w:ascii="Times New Roman" w:hAnsi="Times New Roman" w:cs="Times New Roman"/>
          <w:i/>
          <w:sz w:val="24"/>
          <w:szCs w:val="24"/>
        </w:rPr>
        <w:t>(ответы участников)</w:t>
      </w:r>
    </w:p>
    <w:p w:rsidR="00F93197" w:rsidRPr="00310755" w:rsidRDefault="00F93197" w:rsidP="00F93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Барьеры, обусловлены человеческим фактором (непринятие, неуважение, озлобленность).</w:t>
      </w:r>
    </w:p>
    <w:p w:rsidR="00015610" w:rsidRPr="00015610" w:rsidRDefault="00015610" w:rsidP="003107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5610" w:rsidRDefault="00015610" w:rsidP="00310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– это место, где профессионально обученные люди, осознанно выбрав свой труд, воспитывают и обучают маленьких от 2 до 8 лет детей с помощью действенного инструмента – педагогического общения.</w:t>
      </w:r>
    </w:p>
    <w:p w:rsidR="00015610" w:rsidRDefault="00015610" w:rsidP="00310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воспитываем собой: своим видом, выражением лица, занимаемой позой, голосом, речью, особенностями своего характера, то есть личным примером. </w:t>
      </w:r>
    </w:p>
    <w:p w:rsidR="00B4261E" w:rsidRDefault="00B4261E" w:rsidP="00B42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строим планы на будущее, с оптимизмом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смотрим в завтрашний день</w:t>
      </w:r>
      <w:r w:rsidR="00F93197">
        <w:rPr>
          <w:rFonts w:ascii="Times New Roman" w:hAnsi="Times New Roman" w:cs="Times New Roman"/>
          <w:sz w:val="24"/>
          <w:szCs w:val="24"/>
        </w:rPr>
        <w:t xml:space="preserve"> мечтаем</w:t>
      </w:r>
      <w:proofErr w:type="gramEnd"/>
      <w:r w:rsidR="00F93197">
        <w:rPr>
          <w:rFonts w:ascii="Times New Roman" w:hAnsi="Times New Roman" w:cs="Times New Roman"/>
          <w:sz w:val="24"/>
          <w:szCs w:val="24"/>
        </w:rPr>
        <w:t>.</w:t>
      </w:r>
    </w:p>
    <w:p w:rsidR="00F93197" w:rsidRDefault="00F93197" w:rsidP="00B42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197" w:rsidRPr="00727799" w:rsidRDefault="00F93197" w:rsidP="00F9319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27799">
        <w:rPr>
          <w:rFonts w:ascii="Times New Roman" w:hAnsi="Times New Roman" w:cs="Times New Roman"/>
          <w:b/>
          <w:sz w:val="24"/>
          <w:szCs w:val="24"/>
        </w:rPr>
        <w:t>2. Видеоролик «Я мечтала».</w:t>
      </w:r>
    </w:p>
    <w:p w:rsidR="00B4261E" w:rsidRDefault="00B4261E" w:rsidP="00310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713D" w:rsidRPr="00727799" w:rsidRDefault="0004713D" w:rsidP="0004713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27799">
        <w:rPr>
          <w:rFonts w:ascii="Times New Roman" w:hAnsi="Times New Roman" w:cs="Times New Roman"/>
          <w:b/>
          <w:sz w:val="24"/>
          <w:szCs w:val="24"/>
        </w:rPr>
        <w:t>3. Беседа «Этика поведения педагогов с родителями в условиях инклюзии»</w:t>
      </w:r>
    </w:p>
    <w:p w:rsidR="00AF4CAE" w:rsidRPr="00D80B40" w:rsidRDefault="00AF4CAE" w:rsidP="00AF4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80B4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Инклюзивное</w:t>
      </w:r>
      <w:r w:rsidRPr="00D80B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80B4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образование</w:t>
      </w:r>
      <w:r w:rsidRPr="00D80B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– это совместное обучение и воспитание детей с </w:t>
      </w:r>
      <w:r w:rsidR="003325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особыми образовательными потребностями</w:t>
      </w:r>
      <w:r w:rsidRPr="00D80B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детей, не имеющих таких ограничений. </w:t>
      </w:r>
    </w:p>
    <w:p w:rsidR="00AF4CAE" w:rsidRPr="00D80B40" w:rsidRDefault="00AF4CAE" w:rsidP="00AF4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0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Инклюзия нацелена не на изменения или исправление отдельного ребенка, а на адаптацию учебной и социальной среды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80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возможностям данного ребенка </w:t>
      </w:r>
      <w:r w:rsidRPr="00D80B4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за счет адаптации образовательного пространства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Pr="00D80B4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к нуждам каждого ребенка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</w:p>
    <w:p w:rsidR="003325FB" w:rsidRDefault="003325FB" w:rsidP="00332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 образовательное учреждение посещают родители и дети с разным уровнем развития:</w:t>
      </w:r>
    </w:p>
    <w:p w:rsidR="003325FB" w:rsidRDefault="003325FB" w:rsidP="003325FB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197">
        <w:rPr>
          <w:rFonts w:ascii="Times New Roman" w:hAnsi="Times New Roman" w:cs="Times New Roman"/>
          <w:sz w:val="24"/>
          <w:szCs w:val="24"/>
        </w:rPr>
        <w:t xml:space="preserve">типичные </w:t>
      </w:r>
      <w:r>
        <w:rPr>
          <w:rFonts w:ascii="Times New Roman" w:hAnsi="Times New Roman" w:cs="Times New Roman"/>
          <w:sz w:val="24"/>
          <w:szCs w:val="24"/>
        </w:rPr>
        <w:t xml:space="preserve">(или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нормотипичные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дети (иначе здоровые);</w:t>
      </w:r>
    </w:p>
    <w:p w:rsidR="003325FB" w:rsidRDefault="003325FB" w:rsidP="003325FB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типичные дети уровень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отличается от сверстников, но это не подтверждено документами (недостаточное, опережающее развитие);</w:t>
      </w:r>
    </w:p>
    <w:p w:rsidR="003325FB" w:rsidRDefault="003325FB" w:rsidP="003325FB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 инвалидностью (например, сердечная недостаточность), имеющие подтверждающие документы МСЭ;</w:t>
      </w:r>
    </w:p>
    <w:p w:rsidR="003325FB" w:rsidRDefault="003325FB" w:rsidP="003325FB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 (нарушение речи), имеющие подтверждающие документы (заключение ТПМПК) и обучающиеся по адаптированной программе;</w:t>
      </w:r>
    </w:p>
    <w:p w:rsidR="003325FB" w:rsidRPr="00F93197" w:rsidRDefault="003325FB" w:rsidP="003325FB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 инвалидностью и с ограниченными возможностями здоровья (аутизм, нарушение слуха, задержка психического развития) имеющие подтверждающие документы МСЭ, заключение ТПМПК и обучающиеся по адаптированной программе.</w:t>
      </w:r>
    </w:p>
    <w:p w:rsidR="003325FB" w:rsidRDefault="003325FB" w:rsidP="00332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755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 детей  с </w:t>
      </w:r>
      <w:r>
        <w:rPr>
          <w:rFonts w:ascii="Times New Roman" w:hAnsi="Times New Roman" w:cs="Times New Roman"/>
          <w:sz w:val="24"/>
          <w:szCs w:val="24"/>
        </w:rPr>
        <w:t xml:space="preserve">особенностями развития </w:t>
      </w:r>
      <w:r w:rsidRPr="00310755">
        <w:rPr>
          <w:rFonts w:ascii="Times New Roman" w:hAnsi="Times New Roman" w:cs="Times New Roman"/>
          <w:sz w:val="24"/>
          <w:szCs w:val="24"/>
        </w:rPr>
        <w:t xml:space="preserve">предусматривает создание специальных условий обучения и воспитания, позволяющих учитывать их особые образовательные потребности. </w:t>
      </w:r>
    </w:p>
    <w:p w:rsidR="003325FB" w:rsidRPr="00310755" w:rsidRDefault="003325FB" w:rsidP="00332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755">
        <w:rPr>
          <w:rFonts w:ascii="Times New Roman" w:hAnsi="Times New Roman" w:cs="Times New Roman"/>
          <w:sz w:val="24"/>
          <w:szCs w:val="24"/>
        </w:rPr>
        <w:t xml:space="preserve">Доступным для детей с ограниченными возможностями здоровья образовательное учреждение делают педагоги, способные реализовать особые образовательные потребности детей данной категории. Это создание психологической, нравственной атмосферы, в которой особый ребенок перестанет ощущать себя не таким как все и приобретает право на счастливое детство, </w:t>
      </w:r>
      <w:proofErr w:type="gramStart"/>
      <w:r w:rsidRPr="00310755">
        <w:rPr>
          <w:rFonts w:ascii="Times New Roman" w:hAnsi="Times New Roman" w:cs="Times New Roman"/>
          <w:sz w:val="24"/>
          <w:szCs w:val="24"/>
        </w:rPr>
        <w:t>помогать им занять</w:t>
      </w:r>
      <w:proofErr w:type="gramEnd"/>
      <w:r w:rsidRPr="00310755">
        <w:rPr>
          <w:rFonts w:ascii="Times New Roman" w:hAnsi="Times New Roman" w:cs="Times New Roman"/>
          <w:sz w:val="24"/>
          <w:szCs w:val="24"/>
        </w:rPr>
        <w:t xml:space="preserve"> достойное место в обществе и наиболее полно реализовать свои личностные возможности. </w:t>
      </w:r>
      <w:r>
        <w:rPr>
          <w:rFonts w:ascii="Times New Roman" w:hAnsi="Times New Roman" w:cs="Times New Roman"/>
          <w:sz w:val="24"/>
          <w:szCs w:val="24"/>
        </w:rPr>
        <w:t>А типичным детям научиться дружелюбно и адекватно общаться со всеми детьми.</w:t>
      </w:r>
    </w:p>
    <w:p w:rsidR="00AE6C73" w:rsidRDefault="00AE6C73" w:rsidP="00332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30AD" w:rsidRDefault="006230AD" w:rsidP="00332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C73" w:rsidRPr="00141AB9" w:rsidRDefault="00AE6C73" w:rsidP="00AE6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AB9">
        <w:rPr>
          <w:rFonts w:ascii="Times New Roman" w:hAnsi="Times New Roman" w:cs="Times New Roman"/>
          <w:sz w:val="24"/>
          <w:szCs w:val="24"/>
        </w:rPr>
        <w:lastRenderedPageBreak/>
        <w:t xml:space="preserve">Продуктивное общение невозможно без соблюдения </w:t>
      </w:r>
      <w:r w:rsidRPr="003325FB">
        <w:rPr>
          <w:rFonts w:ascii="Times New Roman" w:hAnsi="Times New Roman" w:cs="Times New Roman"/>
          <w:b/>
          <w:sz w:val="24"/>
          <w:szCs w:val="24"/>
        </w:rPr>
        <w:t>этических норм</w:t>
      </w:r>
      <w:r w:rsidRPr="00141AB9">
        <w:rPr>
          <w:rFonts w:ascii="Times New Roman" w:hAnsi="Times New Roman" w:cs="Times New Roman"/>
          <w:sz w:val="24"/>
          <w:szCs w:val="24"/>
        </w:rPr>
        <w:t>.</w:t>
      </w:r>
    </w:p>
    <w:p w:rsidR="00AE6C73" w:rsidRPr="00141AB9" w:rsidRDefault="00AE6C73" w:rsidP="00AE6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141AB9">
        <w:rPr>
          <w:rFonts w:ascii="Times New Roman" w:hAnsi="Times New Roman" w:cs="Times New Roman"/>
          <w:sz w:val="24"/>
          <w:szCs w:val="24"/>
        </w:rPr>
        <w:t xml:space="preserve">удьте людьми! Не говорите того, чего не хотели бы услышать сами. Это не значит, что нужно замалчивать правду. Но ведь об одной и той же вещи сказать можно по-разному. </w:t>
      </w:r>
    </w:p>
    <w:p w:rsidR="00AE6C73" w:rsidRDefault="00AE6C73" w:rsidP="00AE6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AB9">
        <w:rPr>
          <w:rFonts w:ascii="Times New Roman" w:hAnsi="Times New Roman" w:cs="Times New Roman"/>
          <w:sz w:val="24"/>
          <w:szCs w:val="24"/>
        </w:rPr>
        <w:t xml:space="preserve">Не нужно относиться к родителям и детям снисходительно. А вот с уважением – да. И </w:t>
      </w:r>
      <w:proofErr w:type="gramStart"/>
      <w:r w:rsidRPr="00141AB9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141AB9">
        <w:rPr>
          <w:rFonts w:ascii="Times New Roman" w:hAnsi="Times New Roman" w:cs="Times New Roman"/>
          <w:sz w:val="24"/>
          <w:szCs w:val="24"/>
        </w:rPr>
        <w:t xml:space="preserve"> искренности и доброты.</w:t>
      </w:r>
    </w:p>
    <w:p w:rsidR="00F63D5D" w:rsidRPr="00AE6C73" w:rsidRDefault="00F63D5D" w:rsidP="00F63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C73">
        <w:rPr>
          <w:rFonts w:ascii="Times New Roman" w:hAnsi="Times New Roman" w:cs="Times New Roman"/>
          <w:sz w:val="24"/>
          <w:szCs w:val="24"/>
        </w:rPr>
        <w:t>Информация о том, что у ребенка есть особенности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6C73">
        <w:rPr>
          <w:rFonts w:ascii="Times New Roman" w:hAnsi="Times New Roman" w:cs="Times New Roman"/>
          <w:sz w:val="24"/>
          <w:szCs w:val="24"/>
        </w:rPr>
        <w:t xml:space="preserve"> вызывает у родителя </w:t>
      </w:r>
      <w:r>
        <w:rPr>
          <w:rFonts w:ascii="Times New Roman" w:hAnsi="Times New Roman" w:cs="Times New Roman"/>
          <w:sz w:val="24"/>
          <w:szCs w:val="24"/>
        </w:rPr>
        <w:t>отрицание</w:t>
      </w:r>
      <w:r w:rsidRPr="00AE6C73">
        <w:rPr>
          <w:rFonts w:ascii="Times New Roman" w:hAnsi="Times New Roman" w:cs="Times New Roman"/>
          <w:sz w:val="24"/>
          <w:szCs w:val="24"/>
        </w:rPr>
        <w:t>, страх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6C73">
        <w:rPr>
          <w:rFonts w:ascii="Times New Roman" w:hAnsi="Times New Roman" w:cs="Times New Roman"/>
          <w:sz w:val="24"/>
          <w:szCs w:val="24"/>
        </w:rPr>
        <w:t>гнев.</w:t>
      </w:r>
      <w:r>
        <w:rPr>
          <w:rFonts w:ascii="Times New Roman" w:hAnsi="Times New Roman" w:cs="Times New Roman"/>
          <w:sz w:val="24"/>
          <w:szCs w:val="24"/>
        </w:rPr>
        <w:t xml:space="preserve"> Они думают, может это ошибка? Долго не принимают ситуацию и испытывают тревогу.</w:t>
      </w:r>
    </w:p>
    <w:p w:rsidR="00F63D5D" w:rsidRPr="00AE6C73" w:rsidRDefault="00F63D5D" w:rsidP="00F63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C73">
        <w:rPr>
          <w:rFonts w:ascii="Times New Roman" w:hAnsi="Times New Roman" w:cs="Times New Roman"/>
          <w:sz w:val="24"/>
          <w:szCs w:val="24"/>
        </w:rPr>
        <w:t>Педагогу очень важно учитывать эмоциональную боль родителя.</w:t>
      </w:r>
    </w:p>
    <w:p w:rsidR="00F63D5D" w:rsidRDefault="00F63D5D" w:rsidP="00F63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C73">
        <w:rPr>
          <w:rFonts w:ascii="Times New Roman" w:hAnsi="Times New Roman" w:cs="Times New Roman"/>
          <w:sz w:val="24"/>
          <w:szCs w:val="24"/>
        </w:rPr>
        <w:t>При</w:t>
      </w:r>
      <w:r w:rsidRPr="00141AB9">
        <w:rPr>
          <w:rFonts w:ascii="Times New Roman" w:hAnsi="Times New Roman" w:cs="Times New Roman"/>
          <w:sz w:val="24"/>
          <w:szCs w:val="24"/>
        </w:rPr>
        <w:t xml:space="preserve"> этом педагогу также приходится выполнять материнские функции и по отношению к родителям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3D5D" w:rsidRPr="00141AB9" w:rsidRDefault="00F63D5D" w:rsidP="00F63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AB9">
        <w:rPr>
          <w:rFonts w:ascii="Times New Roman" w:hAnsi="Times New Roman" w:cs="Times New Roman"/>
          <w:sz w:val="24"/>
          <w:szCs w:val="24"/>
        </w:rPr>
        <w:t>Родителям необходимо объяснять, что те симптомы, которые они испытывают, - это естественный и временный ответ организма на травмирующее событие, что переживаемое ими действительно тяжело и страшно. Они абсолютно правильно реагируют на него возбуждением, страхом, что так срабатывают механизмы психологической защиты.</w:t>
      </w:r>
    </w:p>
    <w:p w:rsidR="00F63D5D" w:rsidRDefault="00F63D5D" w:rsidP="00F63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F63D5D" w:rsidRDefault="00F63D5D" w:rsidP="00F63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AB9">
        <w:rPr>
          <w:rFonts w:ascii="Times New Roman" w:hAnsi="Times New Roman" w:cs="Times New Roman"/>
          <w:sz w:val="24"/>
          <w:szCs w:val="24"/>
        </w:rPr>
        <w:t xml:space="preserve">Важно собирать все фрагменты повседневной жизни ребенка с </w:t>
      </w:r>
      <w:r>
        <w:rPr>
          <w:rFonts w:ascii="Times New Roman" w:hAnsi="Times New Roman" w:cs="Times New Roman"/>
          <w:sz w:val="24"/>
          <w:szCs w:val="24"/>
        </w:rPr>
        <w:t>ментальными нарушениями</w:t>
      </w:r>
      <w:r w:rsidRPr="00141AB9">
        <w:rPr>
          <w:rFonts w:ascii="Times New Roman" w:hAnsi="Times New Roman" w:cs="Times New Roman"/>
          <w:sz w:val="24"/>
          <w:szCs w:val="24"/>
        </w:rPr>
        <w:t>, активно привлекая к этому родителей, обсуждать с ними поведение ребенка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3D5D" w:rsidRPr="00141AB9" w:rsidRDefault="00F63D5D" w:rsidP="00F63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AB9">
        <w:rPr>
          <w:rFonts w:ascii="Times New Roman" w:hAnsi="Times New Roman" w:cs="Times New Roman"/>
          <w:sz w:val="24"/>
          <w:szCs w:val="24"/>
        </w:rPr>
        <w:t xml:space="preserve">Выдерживая патологические формы поведения ребенка с </w:t>
      </w:r>
      <w:r>
        <w:rPr>
          <w:rFonts w:ascii="Times New Roman" w:hAnsi="Times New Roman" w:cs="Times New Roman"/>
          <w:sz w:val="24"/>
          <w:szCs w:val="24"/>
        </w:rPr>
        <w:t>нарушением развития</w:t>
      </w:r>
      <w:r w:rsidRPr="00141AB9">
        <w:rPr>
          <w:rFonts w:ascii="Times New Roman" w:hAnsi="Times New Roman" w:cs="Times New Roman"/>
          <w:sz w:val="24"/>
          <w:szCs w:val="24"/>
        </w:rPr>
        <w:t xml:space="preserve">, педагог должен уметь эффективно работать и при этом эмоционально принимать ребенка. Правильное взаимодействие педагога с ребенком послужит моделью для родителя. </w:t>
      </w:r>
    </w:p>
    <w:p w:rsidR="00F63D5D" w:rsidRPr="00141AB9" w:rsidRDefault="00F63D5D" w:rsidP="00F63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AB9">
        <w:rPr>
          <w:rFonts w:ascii="Times New Roman" w:hAnsi="Times New Roman" w:cs="Times New Roman"/>
          <w:sz w:val="24"/>
          <w:szCs w:val="24"/>
        </w:rPr>
        <w:t>Одной из важнейших задач является постепенная выработка у родителя собственной позиции по отношению к ребенку, к осознанию и проживанию аффективно заряженных, осознанных и динамически развивающихся отношений.</w:t>
      </w:r>
    </w:p>
    <w:p w:rsidR="00F63D5D" w:rsidRPr="00141AB9" w:rsidRDefault="00F63D5D" w:rsidP="00F63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AB9">
        <w:rPr>
          <w:rFonts w:ascii="Times New Roman" w:hAnsi="Times New Roman" w:cs="Times New Roman"/>
          <w:sz w:val="24"/>
          <w:szCs w:val="24"/>
        </w:rPr>
        <w:t>Необходимо понимать, что хроническая скорбь – это нормальная реакция родителя на появление ребенка с нарушениями, и в таком понимании состояния матери или отца больше глубины, чем в упрощенном представлении о принятии / отвержении. Родитель, продолжающий испытывать скорбь по поводу нарушений у ребенка, вполне может оставаться заботливым и компетентным.</w:t>
      </w:r>
    </w:p>
    <w:p w:rsidR="00F63D5D" w:rsidRPr="00141AB9" w:rsidRDefault="00F63D5D" w:rsidP="00F63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AB9">
        <w:rPr>
          <w:rFonts w:ascii="Times New Roman" w:hAnsi="Times New Roman" w:cs="Times New Roman"/>
          <w:sz w:val="24"/>
          <w:szCs w:val="24"/>
        </w:rPr>
        <w:t xml:space="preserve">Хорошие отношения педагогов и родителей являются существенным элементом помощи семье, и важно, чтобы работающие с семьями педагоги имели понимание, время и умения, необходимые для работы в партнерстве. </w:t>
      </w:r>
    </w:p>
    <w:p w:rsidR="00F63D5D" w:rsidRDefault="00F63D5D" w:rsidP="00F63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D5D" w:rsidRDefault="00F63D5D" w:rsidP="00F63D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AB9">
        <w:rPr>
          <w:rFonts w:ascii="Times New Roman" w:hAnsi="Times New Roman" w:cs="Times New Roman"/>
          <w:b/>
          <w:sz w:val="24"/>
          <w:szCs w:val="24"/>
        </w:rPr>
        <w:t>Этика поведения педагогов с родителями</w:t>
      </w:r>
    </w:p>
    <w:p w:rsidR="00F63D5D" w:rsidRPr="00141AB9" w:rsidRDefault="00F63D5D" w:rsidP="00F63D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099" w:type="dxa"/>
        <w:jc w:val="center"/>
        <w:tblLook w:val="04A0" w:firstRow="1" w:lastRow="0" w:firstColumn="1" w:lastColumn="0" w:noHBand="0" w:noVBand="1"/>
      </w:tblPr>
      <w:tblGrid>
        <w:gridCol w:w="6032"/>
        <w:gridCol w:w="4067"/>
      </w:tblGrid>
      <w:tr w:rsidR="00F63D5D" w:rsidRPr="00141AB9" w:rsidTr="0091437C">
        <w:trPr>
          <w:trHeight w:val="428"/>
          <w:jc w:val="center"/>
        </w:trPr>
        <w:tc>
          <w:tcPr>
            <w:tcW w:w="6032" w:type="dxa"/>
            <w:vAlign w:val="center"/>
          </w:tcPr>
          <w:p w:rsidR="00F63D5D" w:rsidRPr="00141AB9" w:rsidRDefault="00F63D5D" w:rsidP="00914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b/>
                <w:sz w:val="24"/>
                <w:szCs w:val="24"/>
              </w:rPr>
              <w:t>Этично</w:t>
            </w:r>
          </w:p>
        </w:tc>
        <w:tc>
          <w:tcPr>
            <w:tcW w:w="4067" w:type="dxa"/>
            <w:vAlign w:val="center"/>
          </w:tcPr>
          <w:p w:rsidR="00F63D5D" w:rsidRPr="00141AB9" w:rsidRDefault="00F63D5D" w:rsidP="00914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b/>
                <w:sz w:val="24"/>
                <w:szCs w:val="24"/>
              </w:rPr>
              <w:t>Не этично</w:t>
            </w:r>
          </w:p>
        </w:tc>
      </w:tr>
      <w:tr w:rsidR="00F63D5D" w:rsidRPr="00141AB9" w:rsidTr="0091437C">
        <w:trPr>
          <w:jc w:val="center"/>
        </w:trPr>
        <w:tc>
          <w:tcPr>
            <w:tcW w:w="6032" w:type="dxa"/>
            <w:vAlign w:val="center"/>
          </w:tcPr>
          <w:p w:rsidR="00F63D5D" w:rsidRPr="00141AB9" w:rsidRDefault="00F63D5D" w:rsidP="0091437C">
            <w:pPr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В разговоре с родителями называть ребенка по имени</w:t>
            </w:r>
          </w:p>
        </w:tc>
        <w:tc>
          <w:tcPr>
            <w:tcW w:w="4067" w:type="dxa"/>
            <w:vAlign w:val="center"/>
          </w:tcPr>
          <w:p w:rsidR="00F63D5D" w:rsidRPr="00141AB9" w:rsidRDefault="00F63D5D" w:rsidP="0091437C">
            <w:pPr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Говорить: «ваш ребенок»</w:t>
            </w:r>
          </w:p>
        </w:tc>
      </w:tr>
      <w:tr w:rsidR="00F63D5D" w:rsidRPr="00141AB9" w:rsidTr="0091437C">
        <w:trPr>
          <w:jc w:val="center"/>
        </w:trPr>
        <w:tc>
          <w:tcPr>
            <w:tcW w:w="6032" w:type="dxa"/>
            <w:vAlign w:val="center"/>
          </w:tcPr>
          <w:p w:rsidR="00F63D5D" w:rsidRPr="00141AB9" w:rsidRDefault="00F63D5D" w:rsidP="0091437C">
            <w:pPr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Обращаться к родителям по имени и отчеству или по имени, предварительно попросив разрешения</w:t>
            </w:r>
          </w:p>
        </w:tc>
        <w:tc>
          <w:tcPr>
            <w:tcW w:w="4067" w:type="dxa"/>
            <w:vAlign w:val="center"/>
          </w:tcPr>
          <w:p w:rsidR="00F63D5D" w:rsidRPr="00141AB9" w:rsidRDefault="00F63D5D" w:rsidP="0091437C">
            <w:pPr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Обращаться: «мамочка»</w:t>
            </w:r>
          </w:p>
        </w:tc>
      </w:tr>
      <w:tr w:rsidR="00F63D5D" w:rsidRPr="00141AB9" w:rsidTr="0091437C">
        <w:trPr>
          <w:jc w:val="center"/>
        </w:trPr>
        <w:tc>
          <w:tcPr>
            <w:tcW w:w="6032" w:type="dxa"/>
            <w:vAlign w:val="center"/>
          </w:tcPr>
          <w:p w:rsidR="00F63D5D" w:rsidRPr="00141AB9" w:rsidRDefault="00F63D5D" w:rsidP="0091437C">
            <w:pPr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Обсуждать проблемы ребенка только с родителями</w:t>
            </w:r>
          </w:p>
        </w:tc>
        <w:tc>
          <w:tcPr>
            <w:tcW w:w="4067" w:type="dxa"/>
            <w:vAlign w:val="center"/>
          </w:tcPr>
          <w:p w:rsidR="00F63D5D" w:rsidRPr="00141AB9" w:rsidRDefault="00F63D5D" w:rsidP="0091437C">
            <w:pPr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Обсуждать проблемы ребенка в присутствии других людей</w:t>
            </w:r>
          </w:p>
        </w:tc>
      </w:tr>
      <w:tr w:rsidR="00F63D5D" w:rsidRPr="00141AB9" w:rsidTr="0091437C">
        <w:trPr>
          <w:jc w:val="center"/>
        </w:trPr>
        <w:tc>
          <w:tcPr>
            <w:tcW w:w="6032" w:type="dxa"/>
            <w:vAlign w:val="center"/>
          </w:tcPr>
          <w:p w:rsidR="00F63D5D" w:rsidRPr="00141AB9" w:rsidRDefault="00F63D5D" w:rsidP="0091437C">
            <w:pPr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Использовать выражения: ментальные проблемы, недостаточный уровень интеллектуального развития</w:t>
            </w:r>
          </w:p>
        </w:tc>
        <w:tc>
          <w:tcPr>
            <w:tcW w:w="4067" w:type="dxa"/>
            <w:vAlign w:val="center"/>
          </w:tcPr>
          <w:p w:rsidR="00F63D5D" w:rsidRPr="00141AB9" w:rsidRDefault="00F63D5D" w:rsidP="0091437C">
            <w:pPr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Употреблять термин: «умственно отсталый»</w:t>
            </w:r>
          </w:p>
        </w:tc>
      </w:tr>
      <w:tr w:rsidR="00F63D5D" w:rsidRPr="00141AB9" w:rsidTr="0091437C">
        <w:trPr>
          <w:jc w:val="center"/>
        </w:trPr>
        <w:tc>
          <w:tcPr>
            <w:tcW w:w="6032" w:type="dxa"/>
            <w:vAlign w:val="center"/>
          </w:tcPr>
          <w:p w:rsidR="00F63D5D" w:rsidRPr="00141AB9" w:rsidRDefault="00F63D5D" w:rsidP="0091437C">
            <w:pPr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Если требуется сравнение с детьми без проблем в развитии, использовать выражения: дети с типичным развитием; при типичном развитии обычно дети…</w:t>
            </w:r>
          </w:p>
        </w:tc>
        <w:tc>
          <w:tcPr>
            <w:tcW w:w="4067" w:type="dxa"/>
            <w:vAlign w:val="center"/>
          </w:tcPr>
          <w:p w:rsidR="00F63D5D" w:rsidRPr="00141AB9" w:rsidRDefault="00F63D5D" w:rsidP="0091437C">
            <w:pPr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Употреблять слова «здоровые, нормальные дети»</w:t>
            </w:r>
          </w:p>
        </w:tc>
      </w:tr>
      <w:tr w:rsidR="00F63D5D" w:rsidRPr="00141AB9" w:rsidTr="0091437C">
        <w:trPr>
          <w:jc w:val="center"/>
        </w:trPr>
        <w:tc>
          <w:tcPr>
            <w:tcW w:w="6032" w:type="dxa"/>
            <w:vAlign w:val="center"/>
          </w:tcPr>
          <w:p w:rsidR="00F63D5D" w:rsidRPr="00141AB9" w:rsidRDefault="00F63D5D" w:rsidP="0091437C">
            <w:pPr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Использовать выражения: нетипичное развитие, особый ребенок, ребенок с особенностями развития</w:t>
            </w:r>
          </w:p>
        </w:tc>
        <w:tc>
          <w:tcPr>
            <w:tcW w:w="4067" w:type="dxa"/>
            <w:vAlign w:val="center"/>
          </w:tcPr>
          <w:p w:rsidR="00F63D5D" w:rsidRPr="00141AB9" w:rsidRDefault="00F63D5D" w:rsidP="0091437C">
            <w:pPr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Использовать выражение «больные, ненормальные дети»</w:t>
            </w:r>
          </w:p>
        </w:tc>
      </w:tr>
      <w:tr w:rsidR="00F63D5D" w:rsidRPr="00141AB9" w:rsidTr="0091437C">
        <w:trPr>
          <w:jc w:val="center"/>
        </w:trPr>
        <w:tc>
          <w:tcPr>
            <w:tcW w:w="6032" w:type="dxa"/>
            <w:vAlign w:val="center"/>
          </w:tcPr>
          <w:p w:rsidR="00F63D5D" w:rsidRPr="00141AB9" w:rsidRDefault="00F63D5D" w:rsidP="0091437C">
            <w:pPr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Если ребенок маленький, сказать: «Как хорошо, что вы так рано заметили проблемы и обратились за помощью».</w:t>
            </w:r>
          </w:p>
          <w:p w:rsidR="00F63D5D" w:rsidRPr="00141AB9" w:rsidRDefault="00F63D5D" w:rsidP="0091437C">
            <w:pPr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Если ребенок большой, вообще не касаться этой темы.</w:t>
            </w:r>
          </w:p>
        </w:tc>
        <w:tc>
          <w:tcPr>
            <w:tcW w:w="4067" w:type="dxa"/>
            <w:vAlign w:val="center"/>
          </w:tcPr>
          <w:p w:rsidR="00F63D5D" w:rsidRPr="00141AB9" w:rsidRDefault="00F63D5D" w:rsidP="0091437C">
            <w:pPr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Говорить:</w:t>
            </w:r>
          </w:p>
          <w:p w:rsidR="00F63D5D" w:rsidRPr="00141AB9" w:rsidRDefault="00F63D5D" w:rsidP="0091437C">
            <w:pPr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«Вы очень поздно обратились»;</w:t>
            </w:r>
          </w:p>
          <w:p w:rsidR="00F63D5D" w:rsidRPr="00141AB9" w:rsidRDefault="00F63D5D" w:rsidP="0091437C">
            <w:pPr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«Где вы были раньше?» и т.п.</w:t>
            </w:r>
          </w:p>
        </w:tc>
      </w:tr>
      <w:tr w:rsidR="00F63D5D" w:rsidRPr="00141AB9" w:rsidTr="0091437C">
        <w:trPr>
          <w:jc w:val="center"/>
        </w:trPr>
        <w:tc>
          <w:tcPr>
            <w:tcW w:w="6032" w:type="dxa"/>
            <w:vAlign w:val="center"/>
          </w:tcPr>
          <w:p w:rsidR="00F63D5D" w:rsidRPr="00141AB9" w:rsidRDefault="00F63D5D" w:rsidP="0091437C">
            <w:pPr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 xml:space="preserve">Если ребенок на приеме (с педагогом) не </w:t>
            </w:r>
            <w:r w:rsidRPr="00141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демонстрирует тот или иной навык, а родители утверждают, что дома он это может сделать, следует сказать: «По-видимому, у Пети нет генерализации* этого навыка. Он может это сделать только в определенном месте и с некоторыми людьми. В таком случае наша задача добиться генерализации навыка»</w:t>
            </w:r>
          </w:p>
        </w:tc>
        <w:tc>
          <w:tcPr>
            <w:tcW w:w="4067" w:type="dxa"/>
            <w:vAlign w:val="center"/>
          </w:tcPr>
          <w:p w:rsidR="00F63D5D" w:rsidRPr="00141AB9" w:rsidRDefault="00F63D5D" w:rsidP="0091437C">
            <w:pPr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Говорить: </w:t>
            </w:r>
          </w:p>
          <w:p w:rsidR="00F63D5D" w:rsidRPr="00141AB9" w:rsidRDefault="00F63D5D" w:rsidP="0091437C">
            <w:pPr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«Нет, он не может этого сделать, вы же видите, он не выполняет инструкцию»</w:t>
            </w:r>
          </w:p>
        </w:tc>
      </w:tr>
      <w:tr w:rsidR="00F63D5D" w:rsidRPr="00141AB9" w:rsidTr="0091437C">
        <w:trPr>
          <w:jc w:val="center"/>
        </w:trPr>
        <w:tc>
          <w:tcPr>
            <w:tcW w:w="6032" w:type="dxa"/>
            <w:vAlign w:val="center"/>
          </w:tcPr>
          <w:p w:rsidR="00F63D5D" w:rsidRPr="00141AB9" w:rsidRDefault="00F63D5D" w:rsidP="0091437C">
            <w:pPr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Употреблять слова «пока»</w:t>
            </w:r>
          </w:p>
          <w:p w:rsidR="00F63D5D" w:rsidRPr="00141AB9" w:rsidRDefault="00F63D5D" w:rsidP="0091437C">
            <w:pPr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«Ваня пока не может…»,</w:t>
            </w:r>
          </w:p>
          <w:p w:rsidR="00F63D5D" w:rsidRPr="00141AB9" w:rsidRDefault="00F63D5D" w:rsidP="0091437C">
            <w:pPr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«Пока у Лёвы не получается…»</w:t>
            </w:r>
          </w:p>
        </w:tc>
        <w:tc>
          <w:tcPr>
            <w:tcW w:w="4067" w:type="dxa"/>
            <w:vAlign w:val="center"/>
          </w:tcPr>
          <w:p w:rsidR="00F63D5D" w:rsidRPr="00141AB9" w:rsidRDefault="00F63D5D" w:rsidP="0091437C">
            <w:pPr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Просто констатировать отсутствие навыка</w:t>
            </w:r>
          </w:p>
        </w:tc>
      </w:tr>
      <w:tr w:rsidR="00F63D5D" w:rsidRPr="00141AB9" w:rsidTr="0091437C">
        <w:trPr>
          <w:jc w:val="center"/>
        </w:trPr>
        <w:tc>
          <w:tcPr>
            <w:tcW w:w="6032" w:type="dxa"/>
            <w:vAlign w:val="center"/>
          </w:tcPr>
          <w:p w:rsidR="00F63D5D" w:rsidRPr="00141AB9" w:rsidRDefault="00F63D5D" w:rsidP="0091437C">
            <w:pPr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 xml:space="preserve">Если ребенок по каким-то причинам не может заниматься в конкретной группе, сказать: </w:t>
            </w:r>
          </w:p>
          <w:p w:rsidR="00F63D5D" w:rsidRPr="00141AB9" w:rsidRDefault="00F63D5D" w:rsidP="0091437C">
            <w:pPr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«Эта группа не подходит для Пети»</w:t>
            </w:r>
          </w:p>
        </w:tc>
        <w:tc>
          <w:tcPr>
            <w:tcW w:w="4067" w:type="dxa"/>
            <w:vAlign w:val="center"/>
          </w:tcPr>
          <w:p w:rsidR="00F63D5D" w:rsidRPr="00141AB9" w:rsidRDefault="00F63D5D" w:rsidP="0091437C">
            <w:pPr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 xml:space="preserve">Говорить: </w:t>
            </w:r>
          </w:p>
          <w:p w:rsidR="00F63D5D" w:rsidRPr="00141AB9" w:rsidRDefault="00F63D5D" w:rsidP="0091437C">
            <w:pPr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«Петя не подходит для этой группы»</w:t>
            </w:r>
          </w:p>
        </w:tc>
      </w:tr>
      <w:tr w:rsidR="00F63D5D" w:rsidRPr="00141AB9" w:rsidTr="0091437C">
        <w:trPr>
          <w:jc w:val="center"/>
        </w:trPr>
        <w:tc>
          <w:tcPr>
            <w:tcW w:w="6032" w:type="dxa"/>
            <w:vAlign w:val="center"/>
          </w:tcPr>
          <w:p w:rsidR="00F63D5D" w:rsidRPr="00141AB9" w:rsidRDefault="00F63D5D" w:rsidP="0091437C">
            <w:pPr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 xml:space="preserve">Если групповые занятия на данном этапе развития невозможны, следует сказать: </w:t>
            </w:r>
          </w:p>
          <w:p w:rsidR="00F63D5D" w:rsidRPr="00141AB9" w:rsidRDefault="00F63D5D" w:rsidP="0091437C">
            <w:pPr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«Те навыки, которым следует обучать в первую очередь, проще и эффективнее формировать на индивидуальных занятиях»</w:t>
            </w:r>
          </w:p>
        </w:tc>
        <w:tc>
          <w:tcPr>
            <w:tcW w:w="4067" w:type="dxa"/>
            <w:vAlign w:val="center"/>
          </w:tcPr>
          <w:p w:rsidR="00F63D5D" w:rsidRPr="00141AB9" w:rsidRDefault="00F63D5D" w:rsidP="0091437C">
            <w:pPr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говорить:</w:t>
            </w:r>
          </w:p>
          <w:p w:rsidR="00F63D5D" w:rsidRPr="00141AB9" w:rsidRDefault="00F63D5D" w:rsidP="0091437C">
            <w:pPr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«О групповых занятиях не может быть и речи, он не потянет группу, он будет другим мешать»</w:t>
            </w:r>
          </w:p>
        </w:tc>
      </w:tr>
      <w:tr w:rsidR="00F63D5D" w:rsidRPr="00141AB9" w:rsidTr="0091437C">
        <w:trPr>
          <w:jc w:val="center"/>
        </w:trPr>
        <w:tc>
          <w:tcPr>
            <w:tcW w:w="6032" w:type="dxa"/>
            <w:vAlign w:val="center"/>
          </w:tcPr>
          <w:p w:rsidR="00F63D5D" w:rsidRPr="00141AB9" w:rsidRDefault="00F63D5D" w:rsidP="0091437C">
            <w:pPr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 xml:space="preserve">После каждого занятия обязательно подвести итог и отметить результат: </w:t>
            </w:r>
          </w:p>
          <w:p w:rsidR="00F63D5D" w:rsidRPr="00141AB9" w:rsidRDefault="00F63D5D" w:rsidP="0091437C">
            <w:pPr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«Сегодня мы учили складывать паззл из двух частей. Миша может это сделать самостоятельно. Он научился с минимальной подсказкой показывать части тела. Мы начали учиться сортировать предметы по цвету, пока это получается с помощью»</w:t>
            </w:r>
          </w:p>
        </w:tc>
        <w:tc>
          <w:tcPr>
            <w:tcW w:w="4067" w:type="dxa"/>
            <w:vAlign w:val="center"/>
          </w:tcPr>
          <w:p w:rsidR="00F63D5D" w:rsidRPr="00141AB9" w:rsidRDefault="00F63D5D" w:rsidP="0091437C">
            <w:pPr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Указывать только на недостатки.</w:t>
            </w:r>
          </w:p>
        </w:tc>
      </w:tr>
      <w:tr w:rsidR="00F63D5D" w:rsidRPr="00141AB9" w:rsidTr="0091437C">
        <w:trPr>
          <w:jc w:val="center"/>
        </w:trPr>
        <w:tc>
          <w:tcPr>
            <w:tcW w:w="6032" w:type="dxa"/>
            <w:vAlign w:val="center"/>
          </w:tcPr>
          <w:p w:rsidR="00F63D5D" w:rsidRPr="00141AB9" w:rsidRDefault="00F63D5D" w:rsidP="0091437C">
            <w:pPr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Если не удается сформировать какой-то навык, сказать: «Пока у меня не получается научить Аню решать примеры. Я подумаю, посоветуюсь с коллегами и попробую другие способы»</w:t>
            </w:r>
          </w:p>
        </w:tc>
        <w:tc>
          <w:tcPr>
            <w:tcW w:w="4067" w:type="dxa"/>
            <w:vAlign w:val="center"/>
          </w:tcPr>
          <w:p w:rsidR="00F63D5D" w:rsidRPr="00141AB9" w:rsidRDefault="00F63D5D" w:rsidP="0091437C">
            <w:pPr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Говорить:</w:t>
            </w:r>
          </w:p>
          <w:p w:rsidR="00F63D5D" w:rsidRPr="00141AB9" w:rsidRDefault="00F63D5D" w:rsidP="0091437C">
            <w:pPr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 xml:space="preserve">«Она никак не </w:t>
            </w:r>
            <w:proofErr w:type="gramStart"/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научится решать примеры бьемся</w:t>
            </w:r>
            <w:proofErr w:type="gramEnd"/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, бьемся и ни с места»</w:t>
            </w:r>
          </w:p>
        </w:tc>
      </w:tr>
      <w:tr w:rsidR="00F63D5D" w:rsidRPr="00141AB9" w:rsidTr="0091437C">
        <w:trPr>
          <w:jc w:val="center"/>
        </w:trPr>
        <w:tc>
          <w:tcPr>
            <w:tcW w:w="6032" w:type="dxa"/>
            <w:vAlign w:val="center"/>
          </w:tcPr>
          <w:p w:rsidR="00F63D5D" w:rsidRPr="00141AB9" w:rsidRDefault="00F63D5D" w:rsidP="0091437C">
            <w:pPr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Если приходится обсуждать проблему инвалидности при том, что родители не слишком хотят это делать, сказать: «Вы можете не оформлять инвалидность, но она даёт вам ряд финансовых преимуществ. Если будет прогресс, инвалидность снимут»</w:t>
            </w:r>
          </w:p>
        </w:tc>
        <w:tc>
          <w:tcPr>
            <w:tcW w:w="4067" w:type="dxa"/>
            <w:vAlign w:val="center"/>
          </w:tcPr>
          <w:p w:rsidR="00F63D5D" w:rsidRPr="00141AB9" w:rsidRDefault="00F63D5D" w:rsidP="0091437C">
            <w:pPr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Говорить:</w:t>
            </w:r>
          </w:p>
          <w:p w:rsidR="00F63D5D" w:rsidRPr="00141AB9" w:rsidRDefault="00F63D5D" w:rsidP="0091437C">
            <w:pPr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«Почему вы до сих пор не оформили инвалидность? Все оформляют»</w:t>
            </w:r>
          </w:p>
        </w:tc>
      </w:tr>
    </w:tbl>
    <w:p w:rsidR="00AE6C73" w:rsidRDefault="00AE6C73" w:rsidP="00332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713D" w:rsidRPr="00727799" w:rsidRDefault="0004713D" w:rsidP="00047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727799">
        <w:rPr>
          <w:rFonts w:ascii="Times New Roman" w:hAnsi="Times New Roman" w:cs="Times New Roman"/>
          <w:b/>
          <w:sz w:val="24"/>
          <w:szCs w:val="24"/>
        </w:rPr>
        <w:t>4.</w:t>
      </w:r>
      <w:r w:rsidRPr="0072779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Притча «Я инвалид, как мне быть?»</w:t>
      </w:r>
    </w:p>
    <w:p w:rsidR="00AE6C73" w:rsidRDefault="00AE6C73" w:rsidP="00047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10755">
        <w:rPr>
          <w:rFonts w:ascii="Times New Roman" w:hAnsi="Times New Roman" w:cs="Times New Roman"/>
          <w:sz w:val="24"/>
          <w:szCs w:val="24"/>
        </w:rPr>
        <w:t>Мы много слышим и говорим о таких понятиях как толерантность, терпимость, уважение, особые дети, дети с ОВЗ и т.д. И мне хотелось бы рассказать вам одну притчу.</w:t>
      </w:r>
    </w:p>
    <w:p w:rsidR="00AE6C73" w:rsidRDefault="00AE6C73" w:rsidP="00047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***</w:t>
      </w:r>
    </w:p>
    <w:p w:rsidR="0004713D" w:rsidRPr="0004713D" w:rsidRDefault="0004713D" w:rsidP="00047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4713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Однажды, в дверь одинокой женщины кто-то настойчиво постучал. Женщина подошла к двери и открыла ее. На пороге стоял мужчина. </w:t>
      </w:r>
    </w:p>
    <w:p w:rsidR="0004713D" w:rsidRPr="0004713D" w:rsidRDefault="0004713D" w:rsidP="00047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4713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Добрый день! Не дадите ли вы мне немного денег? </w:t>
      </w:r>
    </w:p>
    <w:p w:rsidR="0004713D" w:rsidRPr="0004713D" w:rsidRDefault="0004713D" w:rsidP="00047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4713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Почему я должна давать вам деньги? – спросила женщина. </w:t>
      </w:r>
    </w:p>
    <w:p w:rsidR="0004713D" w:rsidRPr="0004713D" w:rsidRDefault="0004713D" w:rsidP="00047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4713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Хотя бы потому, что у меня нет одной руки. </w:t>
      </w:r>
    </w:p>
    <w:p w:rsidR="0004713D" w:rsidRPr="0004713D" w:rsidRDefault="0004713D" w:rsidP="00047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4713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Хорошо, я вам дам денег, только вы перенесите кирпичи со двора в дом. </w:t>
      </w:r>
    </w:p>
    <w:p w:rsidR="0004713D" w:rsidRPr="0004713D" w:rsidRDefault="0004713D" w:rsidP="00047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4713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И как я это сделаю? У меня ведь нет одной руки! </w:t>
      </w:r>
    </w:p>
    <w:p w:rsidR="0004713D" w:rsidRPr="0004713D" w:rsidRDefault="0004713D" w:rsidP="00047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4713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Женщина демонстративно завела одну руку за спину, подошла к кирпичам, лежащим на улице, взяла один и занесла его домой. </w:t>
      </w:r>
    </w:p>
    <w:p w:rsidR="0004713D" w:rsidRDefault="0004713D" w:rsidP="00047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4713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Показав на собственном примере как это сделать. Мужик носил кирпичи в дом весь день, а когда выполнил работу и все кирпичи были перенесены, женщина расплатилась с ним.</w:t>
      </w:r>
    </w:p>
    <w:p w:rsidR="00727799" w:rsidRPr="00727799" w:rsidRDefault="00727799" w:rsidP="007277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277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Прошли годы и в дверь женщины вновь постучали. Когда она открыла дверь, увидела стоящего на пороге незнакомца, в дорогой одежде и сопровождении слуг, позади которых стояли дорогие автомобили. Незнакомец протянул женщине толстую пачку денег и сказал: </w:t>
      </w:r>
    </w:p>
    <w:p w:rsidR="00727799" w:rsidRPr="00727799" w:rsidRDefault="00727799" w:rsidP="007277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277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Вот, возьмите, это ваши деньги! </w:t>
      </w:r>
    </w:p>
    <w:p w:rsidR="00727799" w:rsidRPr="00727799" w:rsidRDefault="00727799" w:rsidP="007277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277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И за что такое вознаграждение? – спросила женщина. </w:t>
      </w:r>
    </w:p>
    <w:p w:rsidR="00727799" w:rsidRPr="00727799" w:rsidRDefault="00727799" w:rsidP="007277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277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- Несколько лет назад, именно вы подарили мне веру в себя и свои силы. </w:t>
      </w:r>
    </w:p>
    <w:p w:rsidR="00727799" w:rsidRPr="00727799" w:rsidRDefault="00727799" w:rsidP="007277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277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Женщина присмотрелась и увидела, что у  богатого незнакомца нет одной руки. Она посмотрела ему в глаза, задумчиво улыбнулась и сказала: </w:t>
      </w:r>
    </w:p>
    <w:p w:rsidR="00727799" w:rsidRPr="00727799" w:rsidRDefault="00727799" w:rsidP="007277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277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Возьмите эти деньги и отдайте тому, у кого вообще нет рук. </w:t>
      </w:r>
    </w:p>
    <w:p w:rsidR="00727799" w:rsidRPr="00727799" w:rsidRDefault="00727799" w:rsidP="007277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277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</w:p>
    <w:p w:rsidR="00727799" w:rsidRPr="00727799" w:rsidRDefault="00727799" w:rsidP="007277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2779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Обсуждение</w:t>
      </w:r>
      <w:r w:rsidRPr="007277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: О чем эта притча? </w:t>
      </w:r>
    </w:p>
    <w:p w:rsidR="00727799" w:rsidRPr="00727799" w:rsidRDefault="00727799" w:rsidP="007277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  <w:r w:rsidRPr="00727799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(ответы участников)  </w:t>
      </w:r>
    </w:p>
    <w:p w:rsidR="00727799" w:rsidRPr="00727799" w:rsidRDefault="00727799" w:rsidP="007277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2779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Итог</w:t>
      </w:r>
      <w:r w:rsidRPr="007277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: Притча, в первую очередь, о том, что к особым людям, детям нужно относиться так же, как и к нормально-развивающимся, чтобы они не чувствовали себя особыми, не такими как все. Именно такой подход позволит им проще адаптироваться к окружающему миру, научит самостоятельности, заложит веру в себя и в свои силы, что особенно важно для дальнейшего развития. </w:t>
      </w:r>
    </w:p>
    <w:p w:rsidR="00727799" w:rsidRPr="00B012BA" w:rsidRDefault="00727799" w:rsidP="007277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277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</w:p>
    <w:p w:rsidR="0004713D" w:rsidRPr="00727799" w:rsidRDefault="0004713D" w:rsidP="00047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72779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5. Беседа «Воспитание доброжелательности и гибкости в общении»</w:t>
      </w:r>
    </w:p>
    <w:p w:rsidR="0094110E" w:rsidRDefault="0094110E" w:rsidP="0094110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63D5D">
        <w:t xml:space="preserve">Воспитание </w:t>
      </w:r>
      <w:r w:rsidRPr="00F63D5D">
        <w:rPr>
          <w:color w:val="111111"/>
        </w:rPr>
        <w:t xml:space="preserve">взаимопонимания между </w:t>
      </w:r>
      <w:r>
        <w:rPr>
          <w:color w:val="111111"/>
        </w:rPr>
        <w:t>людьми (родителями, детьми)</w:t>
      </w:r>
      <w:r w:rsidRPr="00F63D5D">
        <w:rPr>
          <w:color w:val="111111"/>
        </w:rPr>
        <w:t xml:space="preserve"> </w:t>
      </w:r>
      <w:r w:rsidRPr="00F63D5D">
        <w:t xml:space="preserve">начинается с отношения человека к себе и к своему ближнему окружению. </w:t>
      </w:r>
    </w:p>
    <w:p w:rsidR="0094110E" w:rsidRPr="00F63D5D" w:rsidRDefault="0094110E" w:rsidP="0094110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63D5D">
        <w:t xml:space="preserve">В жизни не бывает двух одинаковых детей, даже, если они похожи внешне. Дети, становясь более взрослыми, начинают обращать внимание на эти различия и награждают разными кличками друг друга или обидными высказываниями. Как сделать так, чтобы ребёнок стал </w:t>
      </w:r>
      <w:r>
        <w:t>доброжелательнее</w:t>
      </w:r>
      <w:r w:rsidRPr="00F63D5D">
        <w:t xml:space="preserve"> к людям, не похожим на него, а также сам не стал сам жертвой </w:t>
      </w:r>
      <w:r>
        <w:t>неприязни</w:t>
      </w:r>
      <w:r w:rsidRPr="00F63D5D">
        <w:t>?</w:t>
      </w:r>
    </w:p>
    <w:p w:rsidR="0094110E" w:rsidRPr="00F63D5D" w:rsidRDefault="0094110E" w:rsidP="0094110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63D5D">
        <w:t>Мы все такие разные. Дети начинают обзываться, давя на самое больное место. Столкнувшимся с этим, родителям становится очень неприятно.</w:t>
      </w:r>
    </w:p>
    <w:p w:rsidR="0094110E" w:rsidRPr="00F63D5D" w:rsidRDefault="0094110E" w:rsidP="009411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F63D5D">
        <w:rPr>
          <w:b/>
          <w:bCs/>
        </w:rPr>
        <w:t>Чтобы помочь ребёнку стать более доброжелательным и гибким</w:t>
      </w:r>
      <w:r w:rsidRPr="00F63D5D">
        <w:rPr>
          <w:b/>
        </w:rPr>
        <w:t xml:space="preserve"> </w:t>
      </w:r>
      <w:r w:rsidRPr="00F63D5D">
        <w:rPr>
          <w:b/>
          <w:bCs/>
        </w:rPr>
        <w:t>в общении, необходимо понять причины такого поведения.</w:t>
      </w:r>
    </w:p>
    <w:p w:rsidR="0094110E" w:rsidRDefault="0094110E" w:rsidP="009411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u w:val="single"/>
        </w:rPr>
      </w:pPr>
    </w:p>
    <w:p w:rsidR="0094110E" w:rsidRPr="00F63D5D" w:rsidRDefault="0094110E" w:rsidP="009411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F63D5D">
        <w:rPr>
          <w:b/>
        </w:rPr>
        <w:t>Причина первая</w:t>
      </w:r>
      <w:r>
        <w:rPr>
          <w:b/>
        </w:rPr>
        <w:t>.</w:t>
      </w:r>
      <w:r w:rsidRPr="00F63D5D">
        <w:rPr>
          <w:b/>
        </w:rPr>
        <w:t xml:space="preserve"> Я отличен от других.  </w:t>
      </w:r>
    </w:p>
    <w:p w:rsidR="0094110E" w:rsidRPr="00F63D5D" w:rsidRDefault="0094110E" w:rsidP="0094110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F63D5D">
        <w:t>Около трех лет наступает</w:t>
      </w:r>
      <w:proofErr w:type="gramEnd"/>
      <w:r w:rsidRPr="00F63D5D">
        <w:t xml:space="preserve"> кризис самостоятельности. Ребёнок начинает сравнивать себя с другими детьми. Например, Катя ходит в очках, а я нет. Не стоит прерывать такие рассуждения, поскольку это процесс осознания себя в окружающем мире. Попытайтесь объяснить ребенку, что быть не таким как все, это нормально. Поговорите также о том, что обзывать людей, значит, делать им больно и неприятно, т. е. поступать не хорошо.</w:t>
      </w:r>
    </w:p>
    <w:p w:rsidR="0094110E" w:rsidRDefault="0094110E" w:rsidP="009411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u w:val="single"/>
        </w:rPr>
      </w:pPr>
    </w:p>
    <w:p w:rsidR="0094110E" w:rsidRPr="00F63D5D" w:rsidRDefault="0094110E" w:rsidP="009411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F63D5D">
        <w:rPr>
          <w:b/>
        </w:rPr>
        <w:t xml:space="preserve">Причина вторая. Ребёнок учится у взрослых неприязни. </w:t>
      </w:r>
    </w:p>
    <w:p w:rsidR="0094110E" w:rsidRPr="00F63D5D" w:rsidRDefault="0094110E" w:rsidP="0094110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63D5D">
        <w:t>К сожалению, очень часто взрослые, обсуждая толстую соседку или делая акцент на особенностях некоторых национальностей, проявляют сами н</w:t>
      </w:r>
      <w:r>
        <w:t>еприязнь</w:t>
      </w:r>
      <w:r w:rsidRPr="00F63D5D">
        <w:t xml:space="preserve"> и учат этому своих детей. Малыш, перенимая опыт старших, начинает применять его на сверстниках. Но у взрослых нетерпимость замаскированная, при появлении полной соседки они обычно плотно стискивают зубы, в, то время как дети – более прямолинейные.</w:t>
      </w:r>
    </w:p>
    <w:p w:rsidR="0094110E" w:rsidRPr="00F63D5D" w:rsidRDefault="0094110E" w:rsidP="0094110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F63D5D">
        <w:t>Основными острыми  гранями не</w:t>
      </w:r>
      <w:r>
        <w:t>принятия</w:t>
      </w:r>
      <w:r w:rsidRPr="00F63D5D">
        <w:t xml:space="preserve"> являются: особенности внешности и поведения (толстый, трус, национальный аспект, пол, успешность или умственная активность.</w:t>
      </w:r>
      <w:proofErr w:type="gramEnd"/>
      <w:r w:rsidRPr="00F63D5D">
        <w:t xml:space="preserve"> Проявление </w:t>
      </w:r>
      <w:r w:rsidR="007A6891">
        <w:t>непри</w:t>
      </w:r>
      <w:r>
        <w:t>нятия</w:t>
      </w:r>
      <w:r w:rsidRPr="00F63D5D">
        <w:t xml:space="preserve"> плохо отражается как на том, кто её проявляет, так и на том, в отношении кого она проявлена.</w:t>
      </w:r>
    </w:p>
    <w:p w:rsidR="0094110E" w:rsidRPr="00F63D5D" w:rsidRDefault="0094110E" w:rsidP="0094110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63D5D">
        <w:t>Дети, которых часто дразнят, могут стать неуверенными и замкнутыми. Поэтому от того, как отреагируют взрослые (родители, воспитатели) в «зачатках» нетерпимости, будет зависеть чувство ответственности их ребенка, отношение к другим детям.</w:t>
      </w:r>
    </w:p>
    <w:p w:rsidR="0094110E" w:rsidRPr="00F63D5D" w:rsidRDefault="0094110E" w:rsidP="0094110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63D5D">
        <w:t>Главные помощники в воспитании доброжелательности и терпимого отношения к окружающим могут стать личный пример и игра.</w:t>
      </w:r>
    </w:p>
    <w:p w:rsidR="00727799" w:rsidRPr="00B012BA" w:rsidRDefault="00727799" w:rsidP="00047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04713D" w:rsidRDefault="0004713D" w:rsidP="00047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77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 Упражнение «Волшебные очки»</w:t>
      </w:r>
    </w:p>
    <w:p w:rsidR="00F63D5D" w:rsidRDefault="00F63D5D" w:rsidP="00F63D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Предлагаю сесть на стулья, образовав круг: «Я хочу показать вам  волшебные очки. Тот, кто их наденет, видит только хорошее в других, даже то, что человек прячет от всех. Вот сейчас я примерю эти очки. Какая вы  красивая, веселая, Елена Александровна. А теперь мне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хочется, чтобы вы примерили, эти очки и хорошенько рассмотрели своего соседа. Может, вы заметите то, чего раньше не замечали».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F63D5D" w:rsidRDefault="00F63D5D" w:rsidP="00F63D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в группе вы сможете поиграть со своими детьми (или дома с членами семьи: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 папой, бабушкой, братом, сестрой, мамой). </w:t>
      </w:r>
    </w:p>
    <w:p w:rsidR="00727799" w:rsidRPr="00727799" w:rsidRDefault="00727799" w:rsidP="00047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713D" w:rsidRDefault="0004713D" w:rsidP="00047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7799">
        <w:rPr>
          <w:rFonts w:ascii="Times New Roman" w:hAnsi="Times New Roman" w:cs="Times New Roman"/>
          <w:b/>
          <w:iCs/>
          <w:sz w:val="24"/>
          <w:szCs w:val="24"/>
        </w:rPr>
        <w:t xml:space="preserve">7. </w:t>
      </w:r>
      <w:r w:rsidRPr="007277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Упражнение «Это </w:t>
      </w:r>
      <w:proofErr w:type="gramStart"/>
      <w:r w:rsidRPr="007277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здорово</w:t>
      </w:r>
      <w:proofErr w:type="gramEnd"/>
      <w:r w:rsidRPr="007277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!»</w:t>
      </w:r>
    </w:p>
    <w:p w:rsidR="00F63D5D" w:rsidRDefault="00F63D5D" w:rsidP="00F63D5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Предлагаю поиграть в игру «Это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здорово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!». Можно сидеть или играть стоя. Кто-нибудь из нас выйдет в круг и скажет о любимом своем качестве, умении или таланте (например «я обожаю рисовать»). В ответ на каждое такое высказывание все те, кто стоит в кругу, должны хором ответить «Это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здорово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!» и одновременно поднять вверх большой палец.</w:t>
      </w:r>
    </w:p>
    <w:p w:rsidR="00727799" w:rsidRPr="00727799" w:rsidRDefault="00727799" w:rsidP="00047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713D" w:rsidRDefault="0004713D" w:rsidP="00047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77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8. </w:t>
      </w:r>
      <w:r w:rsidR="007277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Упражнение «Аплодисменты»</w:t>
      </w:r>
    </w:p>
    <w:p w:rsidR="00F63D5D" w:rsidRDefault="00F63D5D" w:rsidP="00F63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Следующая игра «Аплодисменты». Так же сидим в кругу  в кругу.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 прошу встать всех тех, кто обладает определенным умением или качеством (например: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«Встаньте все те, кто умеет вышивать, кататься на горных лыжах, любит смотреть сериалы, мечтает научиться играть в большой теннис» и др.).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Остальные участники аплодируют тем, кто встал.</w:t>
      </w:r>
    </w:p>
    <w:p w:rsidR="00727799" w:rsidRPr="00727799" w:rsidRDefault="00727799" w:rsidP="00047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713D" w:rsidRPr="00727799" w:rsidRDefault="0004713D" w:rsidP="00047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77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9. Упражнение «Назови соседа»</w:t>
      </w:r>
    </w:p>
    <w:p w:rsidR="00F63D5D" w:rsidRDefault="00F63D5D" w:rsidP="00F63D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shd w:val="clear" w:color="auto" w:fill="FFFFFF"/>
        </w:rPr>
      </w:pPr>
      <w:r>
        <w:rPr>
          <w:color w:val="111111"/>
        </w:rPr>
        <w:t>Прошу Вас всех закрыть глаза. Называю одного человека по имени и прошу его назвать того, «кто сидит слева, а кто сидит справа» от него. И так по к</w:t>
      </w:r>
      <w:r>
        <w:rPr>
          <w:noProof/>
          <w:shd w:val="clear" w:color="auto" w:fill="FFFFFF"/>
        </w:rPr>
        <w:t>ругу.</w:t>
      </w:r>
    </w:p>
    <w:p w:rsidR="0004713D" w:rsidRPr="00B012BA" w:rsidRDefault="0004713D" w:rsidP="00047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04713D" w:rsidRPr="00727799" w:rsidRDefault="0004713D" w:rsidP="00047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72779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10. Игра-Аппликация «Эффективное общение»</w:t>
      </w:r>
    </w:p>
    <w:p w:rsidR="0094110E" w:rsidRDefault="0094110E" w:rsidP="009411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4110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Педагоги разбиваются на 4 команды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Им </w:t>
      </w:r>
      <w:r w:rsidRPr="0094110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предлагается на лепестках написать критерии эффективного общения. </w:t>
      </w:r>
    </w:p>
    <w:p w:rsidR="0094110E" w:rsidRDefault="0094110E" w:rsidP="009411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Затем выполнить аппликацию, так, чтобы получился цветок эффективного общения. Но цветок волшебный и просто так этого не сделать. Для этого потребуется клей, перчатки и картон и шарфик.</w:t>
      </w:r>
    </w:p>
    <w:p w:rsidR="0094110E" w:rsidRDefault="0094110E" w:rsidP="009411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Дело в том что картон ослепляет того, кто на него смотрит. Поэтому следует завязать глаза.</w:t>
      </w:r>
    </w:p>
    <w:p w:rsidR="0094110E" w:rsidRDefault="0094110E" w:rsidP="009411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Клей бьется током, поэтому следует надеть перчатки.</w:t>
      </w:r>
    </w:p>
    <w:p w:rsidR="0094110E" w:rsidRPr="0094110E" w:rsidRDefault="0094110E" w:rsidP="009411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Время выполнения – 2 минуты, иначе песок в часах закончится.</w:t>
      </w:r>
    </w:p>
    <w:p w:rsidR="0004713D" w:rsidRDefault="0004713D" w:rsidP="00047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72779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Презентация продукта.</w:t>
      </w:r>
    </w:p>
    <w:p w:rsidR="0094110E" w:rsidRDefault="0094110E" w:rsidP="00047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4110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Мы пон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я</w:t>
      </w:r>
      <w:r w:rsidRPr="0094110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ли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 что уважение, принятие, гибкость, объективность – являются значимыми составляющими эффективного общения.</w:t>
      </w:r>
    </w:p>
    <w:p w:rsidR="0094110E" w:rsidRPr="0094110E" w:rsidRDefault="0094110E" w:rsidP="00047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Предлагаю закрепить эти качества в смоделированной ситуации.</w:t>
      </w:r>
    </w:p>
    <w:p w:rsidR="0004713D" w:rsidRPr="00727799" w:rsidRDefault="0004713D" w:rsidP="00047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04713D" w:rsidRDefault="0004713D" w:rsidP="00047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72779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11. Упражнение-дискуссия «Пересадка сердца» </w:t>
      </w:r>
    </w:p>
    <w:p w:rsidR="00727799" w:rsidRPr="00727799" w:rsidRDefault="00727799" w:rsidP="00727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7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Цель: умение работать в команде, высказывать свою точку зрения </w:t>
      </w:r>
    </w:p>
    <w:p w:rsidR="00727799" w:rsidRPr="00727799" w:rsidRDefault="00727799" w:rsidP="00727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7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Время: 5 минут </w:t>
      </w:r>
    </w:p>
    <w:p w:rsidR="00727799" w:rsidRPr="00727799" w:rsidRDefault="00727799" w:rsidP="00727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7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Содержание: </w:t>
      </w:r>
    </w:p>
    <w:p w:rsidR="00727799" w:rsidRPr="00727799" w:rsidRDefault="00727799" w:rsidP="00727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7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Представьте себе, что вы бригада хирургов, которой предстоит сделать операцию по пересадке сердца. У вас есть одно донорское сердце на 10 человек и 10 минут, чтобы принять решения, кого именно вы будете оперировать. Решение должно быть принято единогласно, в противном случае операция не состоится, и пациенты могут погибнуть. </w:t>
      </w:r>
    </w:p>
    <w:p w:rsidR="00727799" w:rsidRPr="00727799" w:rsidRDefault="00727799" w:rsidP="00727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79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Список кандидатов на операцию</w:t>
      </w:r>
      <w:r w:rsidRPr="0072779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727799" w:rsidRPr="00727799" w:rsidRDefault="00727799" w:rsidP="007277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7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7277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Бывший чемпион, 28 лет. Защищал честь страны. Мастер спорта международного класса. Пострадал в автомобильной аварии в состоянии алкогольного опьянения. Холост. </w:t>
      </w:r>
    </w:p>
    <w:p w:rsidR="00727799" w:rsidRPr="00727799" w:rsidRDefault="00727799" w:rsidP="007277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7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7277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Женщина, 52 года. Мать пятерых взрослых детей. </w:t>
      </w:r>
    </w:p>
    <w:p w:rsidR="00727799" w:rsidRPr="00727799" w:rsidRDefault="00727799" w:rsidP="007277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7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7277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Священник, 27 лет. </w:t>
      </w:r>
    </w:p>
    <w:p w:rsidR="00727799" w:rsidRPr="00727799" w:rsidRDefault="00727799" w:rsidP="007277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7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7277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Мужчина, 40 лет, отец двоих детей. Бывший сотрудник КГБ, бывший депутат, сейчас бизнесмен. </w:t>
      </w:r>
    </w:p>
    <w:p w:rsidR="00727799" w:rsidRPr="00727799" w:rsidRDefault="00727799" w:rsidP="007277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7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7277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Девочка с ОВЗ, 5 лет, задержка психического развития. </w:t>
      </w:r>
    </w:p>
    <w:p w:rsidR="00727799" w:rsidRPr="00727799" w:rsidRDefault="00727799" w:rsidP="007277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799">
        <w:rPr>
          <w:rFonts w:ascii="Times New Roman" w:hAnsi="Times New Roman" w:cs="Times New Roman"/>
          <w:sz w:val="24"/>
          <w:szCs w:val="24"/>
          <w:shd w:val="clear" w:color="auto" w:fill="FFFFFF"/>
        </w:rPr>
        <w:t>6)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7277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Студент, 20 лет, депрессия, две попытки суицида. </w:t>
      </w:r>
    </w:p>
    <w:p w:rsidR="00727799" w:rsidRPr="00727799" w:rsidRDefault="00727799" w:rsidP="007277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79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7)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7277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Мужчина, 48 лет, врач-онколог, ученый, разрабатывает лекарство от   рака. </w:t>
      </w:r>
      <w:proofErr w:type="gramStart"/>
      <w:r w:rsidRPr="00727799">
        <w:rPr>
          <w:rFonts w:ascii="Times New Roman" w:hAnsi="Times New Roman" w:cs="Times New Roman"/>
          <w:sz w:val="24"/>
          <w:szCs w:val="24"/>
          <w:shd w:val="clear" w:color="auto" w:fill="FFFFFF"/>
        </w:rPr>
        <w:t>Близок</w:t>
      </w:r>
      <w:proofErr w:type="gramEnd"/>
      <w:r w:rsidRPr="007277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решению проблемы. Гомосексуалист. </w:t>
      </w:r>
    </w:p>
    <w:p w:rsidR="00727799" w:rsidRPr="00727799" w:rsidRDefault="00727799" w:rsidP="007277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7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7277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Женщина, 25 лет, мать одного ребенка, ВИЧ - инфицирована. </w:t>
      </w:r>
    </w:p>
    <w:p w:rsidR="00727799" w:rsidRPr="00727799" w:rsidRDefault="00727799" w:rsidP="007277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7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277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Женщина, 30 лет, танцовщица. </w:t>
      </w:r>
    </w:p>
    <w:p w:rsidR="00727799" w:rsidRPr="00727799" w:rsidRDefault="00727799" w:rsidP="007277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7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10) Мальчик, 8 лет, единственный ребенок в семье, болеет диабетом. </w:t>
      </w:r>
    </w:p>
    <w:p w:rsidR="00727799" w:rsidRPr="00727799" w:rsidRDefault="00727799" w:rsidP="007277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77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Обсуждение: </w:t>
      </w:r>
    </w:p>
    <w:p w:rsidR="00727799" w:rsidRPr="00727799" w:rsidRDefault="00727799" w:rsidP="00727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7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Легко ли было принимать решение? </w:t>
      </w:r>
    </w:p>
    <w:p w:rsidR="00727799" w:rsidRPr="00727799" w:rsidRDefault="00727799" w:rsidP="00727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7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Что повлияло на принятие решения? </w:t>
      </w:r>
    </w:p>
    <w:p w:rsidR="00727799" w:rsidRPr="00727799" w:rsidRDefault="00727799" w:rsidP="00727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7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 чем вы видите смысл упражнения? </w:t>
      </w:r>
    </w:p>
    <w:p w:rsidR="00727799" w:rsidRPr="00727799" w:rsidRDefault="00727799" w:rsidP="00727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7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Итог</w:t>
      </w:r>
      <w:r w:rsidRPr="007277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727799" w:rsidRPr="00727799" w:rsidRDefault="00727799" w:rsidP="00727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7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выборе кандидата на операцию вы руководствовались разными аргументами. </w:t>
      </w:r>
    </w:p>
    <w:p w:rsidR="00727799" w:rsidRPr="00727799" w:rsidRDefault="00727799" w:rsidP="00727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7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Было видно,  что вы старались быть справедливыми. И все-таки, может быть, невольно вы поставили «оценку» каждому человеку. А ведь врачи не имеют права ставить моральные оценки. Они руководствуются другим. Их выбор в данном случае будет основан на совместимости донорского органа и реципиента. </w:t>
      </w:r>
    </w:p>
    <w:p w:rsidR="00727799" w:rsidRPr="00727799" w:rsidRDefault="00727799" w:rsidP="00727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7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Принятие решения должно быть основано на объективных фактах, а не социальных оценках. </w:t>
      </w:r>
    </w:p>
    <w:p w:rsidR="00727799" w:rsidRDefault="00727799" w:rsidP="00727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799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бывает и в жизни. Мы хотим быть справедливыми и при этом забываем, что не вправе судить других людей. Когда мы принимаем решение, мы не должны принимать на себя роль судьи. Решения всегда лучше принимать, исходя из объективных обстоятельств,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7277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оставаясь терпимыми и толерантными к разным людям – агрессивным и спокойным, с ОВЗ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типичным (</w:t>
      </w:r>
      <w:r w:rsidRPr="00727799">
        <w:rPr>
          <w:rFonts w:ascii="Times New Roman" w:hAnsi="Times New Roman" w:cs="Times New Roman"/>
          <w:sz w:val="24"/>
          <w:szCs w:val="24"/>
          <w:shd w:val="clear" w:color="auto" w:fill="FFFFFF"/>
        </w:rPr>
        <w:t>норма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тивно</w:t>
      </w:r>
      <w:r w:rsidRPr="00727799">
        <w:rPr>
          <w:rFonts w:ascii="Times New Roman" w:hAnsi="Times New Roman" w:cs="Times New Roman"/>
          <w:sz w:val="24"/>
          <w:szCs w:val="24"/>
          <w:shd w:val="clear" w:color="auto" w:fill="FFFFFF"/>
        </w:rPr>
        <w:t>-развивающимся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727799">
        <w:rPr>
          <w:rFonts w:ascii="Times New Roman" w:hAnsi="Times New Roman" w:cs="Times New Roman"/>
          <w:sz w:val="24"/>
          <w:szCs w:val="24"/>
          <w:shd w:val="clear" w:color="auto" w:fill="FFFFFF"/>
        </w:rPr>
        <w:t>, общительным и замкнутым.</w:t>
      </w:r>
    </w:p>
    <w:p w:rsidR="00727799" w:rsidRDefault="00727799" w:rsidP="00047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713D" w:rsidRPr="00727799" w:rsidRDefault="0004713D" w:rsidP="00047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77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12. Упражнение «Ключи».</w:t>
      </w:r>
    </w:p>
    <w:p w:rsidR="0004713D" w:rsidRPr="00B012BA" w:rsidRDefault="0004713D" w:rsidP="00047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12BA">
        <w:rPr>
          <w:rFonts w:ascii="Times New Roman" w:hAnsi="Times New Roman" w:cs="Times New Roman"/>
          <w:sz w:val="24"/>
          <w:szCs w:val="24"/>
          <w:shd w:val="clear" w:color="auto" w:fill="FFFFFF"/>
        </w:rPr>
        <w:t>Рефлексия.</w:t>
      </w:r>
    </w:p>
    <w:p w:rsidR="00727799" w:rsidRPr="00727799" w:rsidRDefault="00727799" w:rsidP="003107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727799">
        <w:rPr>
          <w:color w:val="111111"/>
        </w:rPr>
        <w:t xml:space="preserve">Время: 2 минуты </w:t>
      </w:r>
    </w:p>
    <w:p w:rsidR="00727799" w:rsidRPr="00727799" w:rsidRDefault="00727799" w:rsidP="003107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727799">
        <w:rPr>
          <w:color w:val="111111"/>
        </w:rPr>
        <w:t xml:space="preserve">Как свидетельствует практический опыт, эффективным инструментом формирования готовности педагога к взаимодействию с ребенком с особенностями развития является совместное коллективное переживание инсценированных ситуаций. Развитие </w:t>
      </w:r>
      <w:proofErr w:type="spellStart"/>
      <w:r w:rsidRPr="00727799">
        <w:rPr>
          <w:color w:val="111111"/>
        </w:rPr>
        <w:t>эмпатии</w:t>
      </w:r>
      <w:proofErr w:type="spellEnd"/>
      <w:r w:rsidRPr="00727799">
        <w:rPr>
          <w:color w:val="111111"/>
        </w:rPr>
        <w:t xml:space="preserve"> и возможности взаимодействовать с ребенком с ОВЗ выходит на иной уровень при понимании педагогическим коллективом психологических особенностей такого ребенка.  </w:t>
      </w:r>
    </w:p>
    <w:p w:rsidR="00727799" w:rsidRPr="00727799" w:rsidRDefault="00727799" w:rsidP="003107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727799">
        <w:rPr>
          <w:color w:val="111111"/>
        </w:rPr>
        <w:t xml:space="preserve">Ключ в руке человека, который говорит о своих целях, придает ему уверенность и одновременно с этим символически выражает возможность что-то открыть или, наоборот, закрыть для себя.  </w:t>
      </w:r>
    </w:p>
    <w:p w:rsidR="00727799" w:rsidRPr="00727799" w:rsidRDefault="00727799" w:rsidP="003107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727799">
        <w:rPr>
          <w:b/>
          <w:color w:val="111111"/>
        </w:rPr>
        <w:t>Инструкция</w:t>
      </w:r>
      <w:r w:rsidRPr="00727799">
        <w:rPr>
          <w:color w:val="111111"/>
        </w:rPr>
        <w:t xml:space="preserve">. </w:t>
      </w:r>
      <w:proofErr w:type="gramStart"/>
      <w:r w:rsidRPr="00727799">
        <w:rPr>
          <w:color w:val="111111"/>
        </w:rPr>
        <w:t>В нашей встречи мы расстаемся со многими представлениями, как бы «запираем на ключ»  ошибочные предположения, иллюзии, отслужившие взгляды, устаревшие  задачи, ненужные  отношения.</w:t>
      </w:r>
      <w:proofErr w:type="gramEnd"/>
      <w:r w:rsidRPr="00727799">
        <w:rPr>
          <w:color w:val="111111"/>
        </w:rPr>
        <w:t xml:space="preserve"> В  то же время мы многое открываем для себя: приобретаем новый взгляд на вещи, обращаемся к новым темам, задачам, людям. Все это будет символизировать связка ключей.  </w:t>
      </w:r>
    </w:p>
    <w:p w:rsidR="00CC142A" w:rsidRDefault="00727799" w:rsidP="003107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proofErr w:type="gramStart"/>
      <w:r w:rsidRPr="00727799">
        <w:rPr>
          <w:color w:val="111111"/>
        </w:rPr>
        <w:t>Предлагаю каждому частнику высказаться, что он для себя «открыл» или «закрыл», или ему  придется что-то «открывать» или, наоборот, «запирать».</w:t>
      </w:r>
      <w:proofErr w:type="gramEnd"/>
      <w:r w:rsidRPr="00727799">
        <w:rPr>
          <w:color w:val="111111"/>
        </w:rPr>
        <w:t xml:space="preserve">  После того, как вы расскажете о своих целях, передайте, пожалуйста, связку следующему участнику.  </w:t>
      </w:r>
    </w:p>
    <w:p w:rsidR="00D362A0" w:rsidRDefault="00D362A0" w:rsidP="003107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</w:p>
    <w:p w:rsidR="00D362A0" w:rsidRDefault="00D362A0" w:rsidP="003107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</w:p>
    <w:p w:rsidR="00D362A0" w:rsidRDefault="00D362A0" w:rsidP="003107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</w:p>
    <w:p w:rsidR="00D362A0" w:rsidRDefault="00D362A0" w:rsidP="003107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</w:p>
    <w:p w:rsidR="00D362A0" w:rsidRDefault="00D362A0" w:rsidP="003107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</w:p>
    <w:p w:rsidR="00D362A0" w:rsidRDefault="00D362A0" w:rsidP="003107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</w:p>
    <w:p w:rsidR="00D362A0" w:rsidRDefault="00D362A0" w:rsidP="003107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</w:p>
    <w:p w:rsidR="006230AD" w:rsidRDefault="006230AD" w:rsidP="003107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</w:p>
    <w:p w:rsidR="006230AD" w:rsidRDefault="006230AD" w:rsidP="003107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</w:p>
    <w:p w:rsidR="006230AD" w:rsidRDefault="006230AD" w:rsidP="003107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</w:p>
    <w:p w:rsidR="006230AD" w:rsidRDefault="006230AD" w:rsidP="003107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bookmarkStart w:id="0" w:name="_GoBack"/>
      <w:bookmarkEnd w:id="0"/>
    </w:p>
    <w:p w:rsidR="00D362A0" w:rsidRDefault="00D362A0" w:rsidP="003107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</w:p>
    <w:p w:rsidR="00D362A0" w:rsidRDefault="00D362A0" w:rsidP="003107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lastRenderedPageBreak/>
        <w:t>13.  РЕКОМЕНДАЦИИ</w:t>
      </w:r>
    </w:p>
    <w:p w:rsidR="00D362A0" w:rsidRDefault="00D362A0" w:rsidP="003107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</w:p>
    <w:p w:rsidR="00D362A0" w:rsidRPr="00727799" w:rsidRDefault="00D362A0" w:rsidP="003107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 xml:space="preserve">Наша общая задача – не только организовать развивающую предметно-пространственную среду, но и максимально убрать барьеры, обусловленные человеческим фактором. </w:t>
      </w:r>
    </w:p>
    <w:p w:rsidR="00D362A0" w:rsidRPr="003547E9" w:rsidRDefault="00D362A0" w:rsidP="00D362A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547E9">
        <w:rPr>
          <w:bCs/>
        </w:rPr>
        <w:t>Проводите с детьми игры для повышения самооценки, воспитания доброжелательности, уважения друг к другу.</w:t>
      </w:r>
    </w:p>
    <w:p w:rsidR="00D362A0" w:rsidRDefault="00335EB9" w:rsidP="00D362A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547E9">
        <w:t>С</w:t>
      </w:r>
      <w:r w:rsidR="0002450E" w:rsidRPr="003547E9">
        <w:t xml:space="preserve">ледите за своими высказываниями в присутствии детей. </w:t>
      </w:r>
    </w:p>
    <w:p w:rsidR="00D362A0" w:rsidRPr="003547E9" w:rsidRDefault="00D362A0" w:rsidP="00D362A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547E9">
        <w:t xml:space="preserve">Не «подсказывайте» ребенку сами эти дразнилки. Часто взрослые провоцируют детей на нежелательное поведение, обсуждая, «какая толстая Маша из их группы», или интересуясь, «не дразнят ли дети Максима «очкариком». </w:t>
      </w:r>
    </w:p>
    <w:p w:rsidR="0002450E" w:rsidRPr="003547E9" w:rsidRDefault="0002450E" w:rsidP="00D23EC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547E9">
        <w:t>Объяснить ребёнку, что поведение, внешность и национальность не самое главное, можно с помощью игры «Конфета». Заверните очень вкусную конфету в обычный фантик и дайте малышу. Поговорите с ним о том, что внешне человек может быть не красив, зато обладать достойными внутр</w:t>
      </w:r>
      <w:r w:rsidR="00335EB9" w:rsidRPr="003547E9">
        <w:t>енними качествами.</w:t>
      </w:r>
    </w:p>
    <w:p w:rsidR="00D23EC5" w:rsidRPr="003547E9" w:rsidRDefault="00335EB9" w:rsidP="00D23EC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547E9">
        <w:t>Н</w:t>
      </w:r>
      <w:r w:rsidR="0002450E" w:rsidRPr="003547E9">
        <w:t xml:space="preserve">е читайте нравоучений по поводу плохого поведения, урок вежливости малыш быстрее усвоит через игру или сказку. </w:t>
      </w:r>
    </w:p>
    <w:p w:rsidR="0002450E" w:rsidRPr="003547E9" w:rsidRDefault="0002450E" w:rsidP="00D23EC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547E9">
        <w:t xml:space="preserve">Поиграйте с ним в ролевые игры. Пусть ребёнок станет одним из героев, который проявлял </w:t>
      </w:r>
      <w:r w:rsidR="00D362A0">
        <w:t>неприязнь</w:t>
      </w:r>
      <w:r w:rsidRPr="003547E9">
        <w:t xml:space="preserve"> к другим, и попробует объяснить, что он чувствует, как должен был поступить. Дайте ребенку почувствовать, как ощущает себя человек, которого дразнят. Это будет наглядным примером при воспитании доброжелательности.</w:t>
      </w:r>
    </w:p>
    <w:p w:rsidR="00D23EC5" w:rsidRPr="003547E9" w:rsidRDefault="00D362A0" w:rsidP="00D23EC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Педагоги </w:t>
      </w:r>
      <w:r w:rsidR="0002450E" w:rsidRPr="003547E9">
        <w:t xml:space="preserve">должны следить за тем, что говорят в присутствии детей, даже если предполагается, что те «не слышат» или «не понимают». </w:t>
      </w:r>
    </w:p>
    <w:p w:rsidR="00C93C54" w:rsidRPr="00E7638F" w:rsidRDefault="00C93C54" w:rsidP="00D23E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u w:val="single"/>
        </w:rPr>
      </w:pPr>
    </w:p>
    <w:p w:rsidR="00E7638F" w:rsidRPr="00E7638F" w:rsidRDefault="00E7638F" w:rsidP="00E7638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7638F">
        <w:rPr>
          <w:rFonts w:ascii="Times New Roman" w:hAnsi="Times New Roman" w:cs="Times New Roman"/>
          <w:i/>
          <w:iCs/>
          <w:sz w:val="24"/>
          <w:szCs w:val="24"/>
        </w:rPr>
        <w:t xml:space="preserve">Ключом к приобретению мастерства в любом деле является повторение. </w:t>
      </w:r>
    </w:p>
    <w:p w:rsidR="00E7638F" w:rsidRPr="00E7638F" w:rsidRDefault="00E7638F" w:rsidP="00E7638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7638F">
        <w:rPr>
          <w:rFonts w:ascii="Times New Roman" w:hAnsi="Times New Roman" w:cs="Times New Roman"/>
          <w:i/>
          <w:iCs/>
          <w:sz w:val="24"/>
          <w:szCs w:val="24"/>
        </w:rPr>
        <w:t>Цитата из сериала «Теория большого взрыва».</w:t>
      </w:r>
    </w:p>
    <w:p w:rsidR="00C93C54" w:rsidRPr="00E7638F" w:rsidRDefault="00E7638F" w:rsidP="00D23E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638F">
        <w:rPr>
          <w:rFonts w:ascii="Times New Roman" w:hAnsi="Times New Roman" w:cs="Times New Roman"/>
          <w:iCs/>
          <w:sz w:val="24"/>
          <w:szCs w:val="24"/>
        </w:rPr>
        <w:t>Эффективное общение – это профессиональный инструмент, как ключ.</w:t>
      </w:r>
    </w:p>
    <w:p w:rsidR="00E7638F" w:rsidRPr="00E7638F" w:rsidRDefault="00E7638F" w:rsidP="00E7638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7638F">
        <w:rPr>
          <w:rFonts w:ascii="Times New Roman" w:hAnsi="Times New Roman" w:cs="Times New Roman"/>
          <w:i/>
          <w:iCs/>
          <w:sz w:val="24"/>
          <w:szCs w:val="24"/>
        </w:rPr>
        <w:t>Если есть ключ, должна быть и дверь.</w:t>
      </w:r>
    </w:p>
    <w:p w:rsidR="00E7638F" w:rsidRPr="00E7638F" w:rsidRDefault="00E7638F" w:rsidP="00E7638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7638F">
        <w:rPr>
          <w:rFonts w:ascii="Times New Roman" w:hAnsi="Times New Roman" w:cs="Times New Roman"/>
          <w:i/>
          <w:iCs/>
          <w:sz w:val="24"/>
          <w:szCs w:val="24"/>
        </w:rPr>
        <w:t>Цитата из фильма «</w:t>
      </w:r>
      <w:proofErr w:type="spellStart"/>
      <w:r w:rsidRPr="00E7638F">
        <w:rPr>
          <w:rFonts w:ascii="Times New Roman" w:hAnsi="Times New Roman" w:cs="Times New Roman"/>
          <w:i/>
          <w:iCs/>
          <w:sz w:val="24"/>
          <w:szCs w:val="24"/>
        </w:rPr>
        <w:t>Хоббит</w:t>
      </w:r>
      <w:proofErr w:type="spellEnd"/>
      <w:r w:rsidRPr="00E7638F">
        <w:rPr>
          <w:rFonts w:ascii="Times New Roman" w:hAnsi="Times New Roman" w:cs="Times New Roman"/>
          <w:i/>
          <w:iCs/>
          <w:sz w:val="24"/>
          <w:szCs w:val="24"/>
        </w:rPr>
        <w:t>: Нежданное путешествие».</w:t>
      </w:r>
    </w:p>
    <w:p w:rsidR="00E7638F" w:rsidRPr="00E7638F" w:rsidRDefault="00E7638F" w:rsidP="00E7638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7638F">
        <w:rPr>
          <w:rFonts w:ascii="Times New Roman" w:hAnsi="Times New Roman" w:cs="Times New Roman"/>
          <w:i/>
          <w:iCs/>
          <w:sz w:val="24"/>
          <w:szCs w:val="24"/>
        </w:rPr>
        <w:t>Ключам никогда не сообщают, какую дверь им предстоит открыть.</w:t>
      </w:r>
    </w:p>
    <w:p w:rsidR="00E7638F" w:rsidRPr="00E7638F" w:rsidRDefault="00E7638F" w:rsidP="00E7638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7638F">
        <w:rPr>
          <w:rFonts w:ascii="Times New Roman" w:hAnsi="Times New Roman" w:cs="Times New Roman"/>
          <w:i/>
          <w:iCs/>
          <w:sz w:val="24"/>
          <w:szCs w:val="24"/>
        </w:rPr>
        <w:t>Сергей Лукьяненко, из книги «Дневной Дозор».</w:t>
      </w:r>
    </w:p>
    <w:p w:rsidR="00E7638F" w:rsidRPr="00E7638F" w:rsidRDefault="00E7638F" w:rsidP="00E7638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93C54" w:rsidRPr="00E7638F" w:rsidRDefault="00C93C54" w:rsidP="00D23E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E6CBF" w:rsidRPr="00E7638F" w:rsidRDefault="00BE6CBF" w:rsidP="00D23E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dr w:val="none" w:sz="0" w:space="0" w:color="auto" w:frame="1"/>
        </w:rPr>
      </w:pPr>
    </w:p>
    <w:p w:rsidR="00BE6CBF" w:rsidRPr="00E7638F" w:rsidRDefault="00BE6CBF" w:rsidP="00D23E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dr w:val="none" w:sz="0" w:space="0" w:color="auto" w:frame="1"/>
        </w:rPr>
      </w:pPr>
    </w:p>
    <w:p w:rsidR="00BE6CBF" w:rsidRPr="00E7638F" w:rsidRDefault="00BE6CBF" w:rsidP="00D23E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547E9" w:rsidRPr="00E7638F" w:rsidRDefault="003547E9" w:rsidP="00D23E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547E9" w:rsidRDefault="003547E9" w:rsidP="00D23E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547E9" w:rsidRDefault="003547E9" w:rsidP="00D23E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547E9" w:rsidRDefault="003547E9" w:rsidP="00D23E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547E9" w:rsidRDefault="003547E9" w:rsidP="00D23E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547E9" w:rsidRDefault="003547E9" w:rsidP="00D23E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547E9" w:rsidRDefault="003547E9" w:rsidP="00D23E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7638F" w:rsidRDefault="00E7638F" w:rsidP="00D23E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7638F" w:rsidRDefault="00E7638F" w:rsidP="00D23E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7638F" w:rsidRDefault="00E7638F" w:rsidP="00D23E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7638F" w:rsidRDefault="00E7638F" w:rsidP="00D23E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7638F" w:rsidRDefault="00E7638F" w:rsidP="00D23E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7638F" w:rsidRDefault="00E7638F" w:rsidP="00D23E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7638F" w:rsidRDefault="00E7638F" w:rsidP="00D23E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547E9" w:rsidRPr="009310B3" w:rsidRDefault="003547E9" w:rsidP="00D23E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E6CBF" w:rsidRPr="009310B3" w:rsidRDefault="00BE6CBF" w:rsidP="00D23E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7638F" w:rsidRPr="00305DE0" w:rsidRDefault="00E7638F" w:rsidP="00E7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05DE0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lastRenderedPageBreak/>
        <w:t>Список кандидатов на операцию</w:t>
      </w:r>
      <w:r w:rsidRPr="00305DE0">
        <w:rPr>
          <w:rFonts w:ascii="Times New Roman" w:hAnsi="Times New Roman" w:cs="Times New Roman"/>
          <w:sz w:val="32"/>
          <w:szCs w:val="32"/>
          <w:shd w:val="clear" w:color="auto" w:fill="FFFFFF"/>
        </w:rPr>
        <w:t>:</w:t>
      </w:r>
    </w:p>
    <w:p w:rsidR="00E7638F" w:rsidRPr="00305DE0" w:rsidRDefault="00E7638F" w:rsidP="00E7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7638F" w:rsidRPr="00305DE0" w:rsidRDefault="00E7638F" w:rsidP="00E763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05D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1)   Бывший чемпион, 28 лет. Защищал честь страны. Мастер спорта международного класса. Пострадал в автомобильной аварии в состоянии алкогольного опьянения. Холост. </w:t>
      </w:r>
    </w:p>
    <w:p w:rsidR="00E7638F" w:rsidRPr="00305DE0" w:rsidRDefault="00E7638F" w:rsidP="00E763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7638F" w:rsidRPr="00305DE0" w:rsidRDefault="00E7638F" w:rsidP="00E763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05D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2)   Женщина, 52 года. Мать пятерых взрослых детей. </w:t>
      </w:r>
    </w:p>
    <w:p w:rsidR="00E7638F" w:rsidRPr="00305DE0" w:rsidRDefault="00E7638F" w:rsidP="00E763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7638F" w:rsidRPr="00305DE0" w:rsidRDefault="00E7638F" w:rsidP="00E763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05D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3)   Священник, 27 лет. </w:t>
      </w:r>
    </w:p>
    <w:p w:rsidR="00E7638F" w:rsidRPr="00305DE0" w:rsidRDefault="00E7638F" w:rsidP="00E763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7638F" w:rsidRPr="00305DE0" w:rsidRDefault="00E7638F" w:rsidP="00E763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05D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4)   Мужчина, 40 лет, отец двоих детей. Бывший сотрудник КГБ, бывший депутат, сейчас бизнесмен. </w:t>
      </w:r>
    </w:p>
    <w:p w:rsidR="00E7638F" w:rsidRPr="00305DE0" w:rsidRDefault="00E7638F" w:rsidP="00E763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7638F" w:rsidRPr="00305DE0" w:rsidRDefault="00E7638F" w:rsidP="00E763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05D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5)   Девочка с ОВЗ, 5 лет, задержка психического развития. </w:t>
      </w:r>
    </w:p>
    <w:p w:rsidR="00E7638F" w:rsidRPr="00305DE0" w:rsidRDefault="00E7638F" w:rsidP="00E763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7638F" w:rsidRPr="00305DE0" w:rsidRDefault="00E7638F" w:rsidP="00E763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05D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6)   Студент, 20 лет, депрессия, две попытки суицида. </w:t>
      </w:r>
    </w:p>
    <w:p w:rsidR="00E7638F" w:rsidRPr="00305DE0" w:rsidRDefault="00E7638F" w:rsidP="00E763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7638F" w:rsidRPr="00305DE0" w:rsidRDefault="00E7638F" w:rsidP="00E763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05D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7)   Мужчина, 48 лет, врач-онколог, ученый, разрабатывает лекарство от   рака. </w:t>
      </w:r>
    </w:p>
    <w:p w:rsidR="00E7638F" w:rsidRPr="00305DE0" w:rsidRDefault="00E7638F" w:rsidP="00E763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05D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</w:t>
      </w:r>
      <w:proofErr w:type="gramStart"/>
      <w:r w:rsidRPr="00305DE0">
        <w:rPr>
          <w:rFonts w:ascii="Times New Roman" w:hAnsi="Times New Roman" w:cs="Times New Roman"/>
          <w:sz w:val="32"/>
          <w:szCs w:val="32"/>
          <w:shd w:val="clear" w:color="auto" w:fill="FFFFFF"/>
        </w:rPr>
        <w:t>Близок</w:t>
      </w:r>
      <w:proofErr w:type="gramEnd"/>
      <w:r w:rsidRPr="00305D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 решению проблемы. Гомосексуалист. </w:t>
      </w:r>
    </w:p>
    <w:p w:rsidR="00E7638F" w:rsidRPr="00305DE0" w:rsidRDefault="00E7638F" w:rsidP="00E763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7638F" w:rsidRPr="00305DE0" w:rsidRDefault="00E7638F" w:rsidP="00E763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05D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8)   Женщина, 25 лет, мать одного ребенка, ВИЧ - инфицирована. </w:t>
      </w:r>
    </w:p>
    <w:p w:rsidR="00E7638F" w:rsidRPr="00305DE0" w:rsidRDefault="00E7638F" w:rsidP="00E763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7638F" w:rsidRPr="00305DE0" w:rsidRDefault="00E7638F" w:rsidP="00E763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05D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9)   Женщина, 30 лет, танцовщица. </w:t>
      </w:r>
    </w:p>
    <w:p w:rsidR="00E7638F" w:rsidRPr="00305DE0" w:rsidRDefault="00E7638F" w:rsidP="00E763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7638F" w:rsidRPr="00305DE0" w:rsidRDefault="00E7638F" w:rsidP="00E763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05D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10) Мальчик, 8 лет, единственный ребенок в семье, болеет диабетом. </w:t>
      </w:r>
    </w:p>
    <w:p w:rsidR="00E7638F" w:rsidRDefault="00E7638F" w:rsidP="00141A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38F" w:rsidRDefault="00E7638F" w:rsidP="00141A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38F" w:rsidRDefault="00E7638F" w:rsidP="00141A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38F" w:rsidRDefault="00E7638F" w:rsidP="00141A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38F" w:rsidRDefault="00E7638F" w:rsidP="00141A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38F" w:rsidRDefault="00E7638F" w:rsidP="00141A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38F" w:rsidRDefault="00E7638F" w:rsidP="00141A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38F" w:rsidRDefault="00E7638F" w:rsidP="00141A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38F" w:rsidRDefault="00E7638F" w:rsidP="00141A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38F" w:rsidRDefault="00E7638F" w:rsidP="00141A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38F" w:rsidRDefault="00E7638F" w:rsidP="00141A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38F" w:rsidRDefault="00E7638F" w:rsidP="00141A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38F" w:rsidRDefault="00E7638F" w:rsidP="00141A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38F" w:rsidRDefault="00E7638F" w:rsidP="00141A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38F" w:rsidRDefault="00E7638F" w:rsidP="00141A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38F" w:rsidRDefault="00E7638F" w:rsidP="00141A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38F" w:rsidRDefault="00E7638F" w:rsidP="00141A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38F" w:rsidRDefault="00E7638F" w:rsidP="00141A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AB9" w:rsidRDefault="00141AB9" w:rsidP="00141A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AB9">
        <w:rPr>
          <w:rFonts w:ascii="Times New Roman" w:hAnsi="Times New Roman" w:cs="Times New Roman"/>
          <w:b/>
          <w:sz w:val="24"/>
          <w:szCs w:val="24"/>
        </w:rPr>
        <w:lastRenderedPageBreak/>
        <w:t>Этика поведения педагогов с родителями</w:t>
      </w:r>
    </w:p>
    <w:p w:rsidR="00141AB9" w:rsidRPr="00141AB9" w:rsidRDefault="00141AB9" w:rsidP="00141A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099" w:type="dxa"/>
        <w:jc w:val="center"/>
        <w:tblLook w:val="04A0" w:firstRow="1" w:lastRow="0" w:firstColumn="1" w:lastColumn="0" w:noHBand="0" w:noVBand="1"/>
      </w:tblPr>
      <w:tblGrid>
        <w:gridCol w:w="6032"/>
        <w:gridCol w:w="4067"/>
      </w:tblGrid>
      <w:tr w:rsidR="0035041C" w:rsidRPr="00141AB9" w:rsidTr="00141AB9">
        <w:trPr>
          <w:trHeight w:val="428"/>
          <w:jc w:val="center"/>
        </w:trPr>
        <w:tc>
          <w:tcPr>
            <w:tcW w:w="6032" w:type="dxa"/>
            <w:vAlign w:val="center"/>
          </w:tcPr>
          <w:p w:rsidR="0035041C" w:rsidRPr="00141AB9" w:rsidRDefault="0035041C" w:rsidP="00141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b/>
                <w:sz w:val="24"/>
                <w:szCs w:val="24"/>
              </w:rPr>
              <w:t>Этично</w:t>
            </w:r>
          </w:p>
        </w:tc>
        <w:tc>
          <w:tcPr>
            <w:tcW w:w="4067" w:type="dxa"/>
            <w:vAlign w:val="center"/>
          </w:tcPr>
          <w:p w:rsidR="0035041C" w:rsidRPr="00141AB9" w:rsidRDefault="0035041C" w:rsidP="00141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b/>
                <w:sz w:val="24"/>
                <w:szCs w:val="24"/>
              </w:rPr>
              <w:t>Не этично</w:t>
            </w:r>
          </w:p>
        </w:tc>
      </w:tr>
      <w:tr w:rsidR="0035041C" w:rsidRPr="00141AB9" w:rsidTr="00141AB9">
        <w:trPr>
          <w:jc w:val="center"/>
        </w:trPr>
        <w:tc>
          <w:tcPr>
            <w:tcW w:w="6032" w:type="dxa"/>
            <w:vAlign w:val="center"/>
          </w:tcPr>
          <w:p w:rsidR="0035041C" w:rsidRPr="00141AB9" w:rsidRDefault="0035041C" w:rsidP="00141AB9">
            <w:pPr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 xml:space="preserve">В разговоре с родителями называть </w:t>
            </w:r>
            <w:r w:rsidR="00C0287D" w:rsidRPr="00141AB9">
              <w:rPr>
                <w:rFonts w:ascii="Times New Roman" w:hAnsi="Times New Roman" w:cs="Times New Roman"/>
                <w:sz w:val="24"/>
                <w:szCs w:val="24"/>
              </w:rPr>
              <w:t>ребенка по имени</w:t>
            </w:r>
          </w:p>
        </w:tc>
        <w:tc>
          <w:tcPr>
            <w:tcW w:w="4067" w:type="dxa"/>
            <w:vAlign w:val="center"/>
          </w:tcPr>
          <w:p w:rsidR="0035041C" w:rsidRPr="00141AB9" w:rsidRDefault="0035041C" w:rsidP="00141AB9">
            <w:pPr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Говорить: «ваш ребенок»</w:t>
            </w:r>
          </w:p>
        </w:tc>
      </w:tr>
      <w:tr w:rsidR="0035041C" w:rsidRPr="00141AB9" w:rsidTr="00141AB9">
        <w:trPr>
          <w:jc w:val="center"/>
        </w:trPr>
        <w:tc>
          <w:tcPr>
            <w:tcW w:w="6032" w:type="dxa"/>
            <w:vAlign w:val="center"/>
          </w:tcPr>
          <w:p w:rsidR="0035041C" w:rsidRPr="00141AB9" w:rsidRDefault="0035041C" w:rsidP="00141AB9">
            <w:pPr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Обращаться к родителям по имени и отчеству или по имени, предварительно попросив разрешения</w:t>
            </w:r>
          </w:p>
        </w:tc>
        <w:tc>
          <w:tcPr>
            <w:tcW w:w="4067" w:type="dxa"/>
            <w:vAlign w:val="center"/>
          </w:tcPr>
          <w:p w:rsidR="0035041C" w:rsidRPr="00141AB9" w:rsidRDefault="0035041C" w:rsidP="00141AB9">
            <w:pPr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Обращаться: «мамочка»</w:t>
            </w:r>
          </w:p>
        </w:tc>
      </w:tr>
      <w:tr w:rsidR="0035041C" w:rsidRPr="00141AB9" w:rsidTr="00141AB9">
        <w:trPr>
          <w:jc w:val="center"/>
        </w:trPr>
        <w:tc>
          <w:tcPr>
            <w:tcW w:w="6032" w:type="dxa"/>
            <w:vAlign w:val="center"/>
          </w:tcPr>
          <w:p w:rsidR="0035041C" w:rsidRPr="00141AB9" w:rsidRDefault="00C0287D" w:rsidP="00141AB9">
            <w:pPr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Обсуждать проблемы ребенка только с родителями</w:t>
            </w:r>
          </w:p>
        </w:tc>
        <w:tc>
          <w:tcPr>
            <w:tcW w:w="4067" w:type="dxa"/>
            <w:vAlign w:val="center"/>
          </w:tcPr>
          <w:p w:rsidR="0035041C" w:rsidRPr="00141AB9" w:rsidRDefault="00C0287D" w:rsidP="00141AB9">
            <w:pPr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Обсуждать проблемы ребенка в присутствии других людей</w:t>
            </w:r>
          </w:p>
        </w:tc>
      </w:tr>
      <w:tr w:rsidR="0035041C" w:rsidRPr="00141AB9" w:rsidTr="00141AB9">
        <w:trPr>
          <w:jc w:val="center"/>
        </w:trPr>
        <w:tc>
          <w:tcPr>
            <w:tcW w:w="6032" w:type="dxa"/>
            <w:vAlign w:val="center"/>
          </w:tcPr>
          <w:p w:rsidR="0035041C" w:rsidRPr="00141AB9" w:rsidRDefault="00C0287D" w:rsidP="00141AB9">
            <w:pPr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Использовать выражения: ментальные проблемы, недостаточный уровень интеллектуального развития</w:t>
            </w:r>
          </w:p>
        </w:tc>
        <w:tc>
          <w:tcPr>
            <w:tcW w:w="4067" w:type="dxa"/>
            <w:vAlign w:val="center"/>
          </w:tcPr>
          <w:p w:rsidR="0035041C" w:rsidRPr="00141AB9" w:rsidRDefault="00C0287D" w:rsidP="00141AB9">
            <w:pPr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Употреблять термин: «умственно отсталый»</w:t>
            </w:r>
          </w:p>
        </w:tc>
      </w:tr>
      <w:tr w:rsidR="0035041C" w:rsidRPr="00141AB9" w:rsidTr="00141AB9">
        <w:trPr>
          <w:jc w:val="center"/>
        </w:trPr>
        <w:tc>
          <w:tcPr>
            <w:tcW w:w="6032" w:type="dxa"/>
            <w:vAlign w:val="center"/>
          </w:tcPr>
          <w:p w:rsidR="0035041C" w:rsidRPr="00141AB9" w:rsidRDefault="00C0287D" w:rsidP="00141AB9">
            <w:pPr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Если требуется сравнение с детьми без проблем в развитии, использовать выражения: дети с типичным развитием; при типичном развитии обычно дети…</w:t>
            </w:r>
          </w:p>
        </w:tc>
        <w:tc>
          <w:tcPr>
            <w:tcW w:w="4067" w:type="dxa"/>
            <w:vAlign w:val="center"/>
          </w:tcPr>
          <w:p w:rsidR="0035041C" w:rsidRPr="00141AB9" w:rsidRDefault="00C0287D" w:rsidP="00141AB9">
            <w:pPr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Употреблять слова «здоровые, нормальные дети»</w:t>
            </w:r>
          </w:p>
        </w:tc>
      </w:tr>
      <w:tr w:rsidR="0035041C" w:rsidRPr="00141AB9" w:rsidTr="00141AB9">
        <w:trPr>
          <w:jc w:val="center"/>
        </w:trPr>
        <w:tc>
          <w:tcPr>
            <w:tcW w:w="6032" w:type="dxa"/>
            <w:vAlign w:val="center"/>
          </w:tcPr>
          <w:p w:rsidR="0035041C" w:rsidRPr="00141AB9" w:rsidRDefault="00C0287D" w:rsidP="00141AB9">
            <w:pPr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Использовать выражения: нетипичное развитие, особый ребенок, ребенок с особенностями развития</w:t>
            </w:r>
          </w:p>
        </w:tc>
        <w:tc>
          <w:tcPr>
            <w:tcW w:w="4067" w:type="dxa"/>
            <w:vAlign w:val="center"/>
          </w:tcPr>
          <w:p w:rsidR="0035041C" w:rsidRPr="00141AB9" w:rsidRDefault="00C0287D" w:rsidP="00141AB9">
            <w:pPr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Использовать выражение «больные, ненормальные дети»</w:t>
            </w:r>
          </w:p>
        </w:tc>
      </w:tr>
      <w:tr w:rsidR="0035041C" w:rsidRPr="00141AB9" w:rsidTr="00141AB9">
        <w:trPr>
          <w:jc w:val="center"/>
        </w:trPr>
        <w:tc>
          <w:tcPr>
            <w:tcW w:w="6032" w:type="dxa"/>
            <w:vAlign w:val="center"/>
          </w:tcPr>
          <w:p w:rsidR="0035041C" w:rsidRPr="00141AB9" w:rsidRDefault="00C0287D" w:rsidP="00141AB9">
            <w:pPr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Если ребенок маленький, сказать: «Как хорошо, что вы так рано заметили проблемы и обратились за помощью».</w:t>
            </w:r>
          </w:p>
          <w:p w:rsidR="00C0287D" w:rsidRPr="00141AB9" w:rsidRDefault="00C0287D" w:rsidP="00141AB9">
            <w:pPr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Если ребенок большой, вообще не касаться этой темы.</w:t>
            </w:r>
          </w:p>
        </w:tc>
        <w:tc>
          <w:tcPr>
            <w:tcW w:w="4067" w:type="dxa"/>
            <w:vAlign w:val="center"/>
          </w:tcPr>
          <w:p w:rsidR="0035041C" w:rsidRPr="00141AB9" w:rsidRDefault="00C0287D" w:rsidP="00141AB9">
            <w:pPr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Говорить:</w:t>
            </w:r>
          </w:p>
          <w:p w:rsidR="00C0287D" w:rsidRPr="00141AB9" w:rsidRDefault="00C0287D" w:rsidP="00141AB9">
            <w:pPr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«Вы очень поздно обратились»;</w:t>
            </w:r>
          </w:p>
          <w:p w:rsidR="00C0287D" w:rsidRPr="00141AB9" w:rsidRDefault="00C0287D" w:rsidP="00141AB9">
            <w:pPr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«Где вы были раньше?» и т.п.</w:t>
            </w:r>
          </w:p>
        </w:tc>
      </w:tr>
      <w:tr w:rsidR="0035041C" w:rsidRPr="00141AB9" w:rsidTr="00141AB9">
        <w:trPr>
          <w:jc w:val="center"/>
        </w:trPr>
        <w:tc>
          <w:tcPr>
            <w:tcW w:w="6032" w:type="dxa"/>
            <w:vAlign w:val="center"/>
          </w:tcPr>
          <w:p w:rsidR="0035041C" w:rsidRPr="00141AB9" w:rsidRDefault="00C0287D" w:rsidP="00141AB9">
            <w:pPr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Если ребенок на приеме (с педагогом) не демонстрирует тот или иной навык, а родители утверждают, что дома он это может сделать, следует сказать: «По-видимому, у Пети нет генерализации</w:t>
            </w:r>
            <w:r w:rsidR="00AD2705" w:rsidRPr="00141AB9">
              <w:rPr>
                <w:rFonts w:ascii="Times New Roman" w:hAnsi="Times New Roman" w:cs="Times New Roman"/>
                <w:sz w:val="24"/>
                <w:szCs w:val="24"/>
              </w:rPr>
              <w:t>* этого навыка. Он может это сделать только в определенном месте и с некоторыми людьми. В таком случае наша задача добиться генерализации навыка</w:t>
            </w: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67" w:type="dxa"/>
            <w:vAlign w:val="center"/>
          </w:tcPr>
          <w:p w:rsidR="0035041C" w:rsidRPr="00141AB9" w:rsidRDefault="00AD2705" w:rsidP="00141AB9">
            <w:pPr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 xml:space="preserve">Говорить: </w:t>
            </w:r>
          </w:p>
          <w:p w:rsidR="00AD2705" w:rsidRPr="00141AB9" w:rsidRDefault="00AD2705" w:rsidP="00141AB9">
            <w:pPr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«Нет, он не может этого сделать, вы же видите, он не выполняет инструкцию»</w:t>
            </w:r>
          </w:p>
        </w:tc>
      </w:tr>
      <w:tr w:rsidR="0035041C" w:rsidRPr="00141AB9" w:rsidTr="00141AB9">
        <w:trPr>
          <w:jc w:val="center"/>
        </w:trPr>
        <w:tc>
          <w:tcPr>
            <w:tcW w:w="6032" w:type="dxa"/>
            <w:vAlign w:val="center"/>
          </w:tcPr>
          <w:p w:rsidR="0035041C" w:rsidRPr="00141AB9" w:rsidRDefault="00AD2705" w:rsidP="00141AB9">
            <w:pPr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Употреблять слова «пока»</w:t>
            </w:r>
          </w:p>
          <w:p w:rsidR="00AD2705" w:rsidRPr="00141AB9" w:rsidRDefault="00AD2705" w:rsidP="00141AB9">
            <w:pPr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«Ваня пока не может…»,</w:t>
            </w:r>
          </w:p>
          <w:p w:rsidR="00AD2705" w:rsidRPr="00141AB9" w:rsidRDefault="00AD2705" w:rsidP="00141AB9">
            <w:pPr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«Пока у Лёвы не получается…»</w:t>
            </w:r>
          </w:p>
        </w:tc>
        <w:tc>
          <w:tcPr>
            <w:tcW w:w="4067" w:type="dxa"/>
            <w:vAlign w:val="center"/>
          </w:tcPr>
          <w:p w:rsidR="0035041C" w:rsidRPr="00141AB9" w:rsidRDefault="00AD2705" w:rsidP="00141AB9">
            <w:pPr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Просто констатировать отсутствие навыка</w:t>
            </w:r>
          </w:p>
        </w:tc>
      </w:tr>
      <w:tr w:rsidR="0035041C" w:rsidRPr="00141AB9" w:rsidTr="00141AB9">
        <w:trPr>
          <w:jc w:val="center"/>
        </w:trPr>
        <w:tc>
          <w:tcPr>
            <w:tcW w:w="6032" w:type="dxa"/>
            <w:vAlign w:val="center"/>
          </w:tcPr>
          <w:p w:rsidR="00AD2705" w:rsidRPr="00141AB9" w:rsidRDefault="00AD2705" w:rsidP="00141AB9">
            <w:pPr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 xml:space="preserve">Если ребенок по каким-то причинам не может заниматься в конкретной группе, сказать: </w:t>
            </w:r>
          </w:p>
          <w:p w:rsidR="0035041C" w:rsidRPr="00141AB9" w:rsidRDefault="00AD2705" w:rsidP="00141AB9">
            <w:pPr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«Эта группа не подходит для Пети»</w:t>
            </w:r>
          </w:p>
        </w:tc>
        <w:tc>
          <w:tcPr>
            <w:tcW w:w="4067" w:type="dxa"/>
            <w:vAlign w:val="center"/>
          </w:tcPr>
          <w:p w:rsidR="0035041C" w:rsidRPr="00141AB9" w:rsidRDefault="00AD2705" w:rsidP="00141AB9">
            <w:pPr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 xml:space="preserve">Говорить: </w:t>
            </w:r>
          </w:p>
          <w:p w:rsidR="00AD2705" w:rsidRPr="00141AB9" w:rsidRDefault="00AD2705" w:rsidP="00141AB9">
            <w:pPr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«Петя не подходит для этой группы»</w:t>
            </w:r>
          </w:p>
        </w:tc>
      </w:tr>
      <w:tr w:rsidR="0035041C" w:rsidRPr="00141AB9" w:rsidTr="00141AB9">
        <w:trPr>
          <w:jc w:val="center"/>
        </w:trPr>
        <w:tc>
          <w:tcPr>
            <w:tcW w:w="6032" w:type="dxa"/>
            <w:vAlign w:val="center"/>
          </w:tcPr>
          <w:p w:rsidR="00AD2705" w:rsidRPr="00141AB9" w:rsidRDefault="00AD2705" w:rsidP="00141AB9">
            <w:pPr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 xml:space="preserve">Если групповые занятия на данном этапе развития невозможны, следует сказать: </w:t>
            </w:r>
          </w:p>
          <w:p w:rsidR="0035041C" w:rsidRPr="00141AB9" w:rsidRDefault="00AD2705" w:rsidP="00141AB9">
            <w:pPr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«Те навыки, которым следует обучать в первую очередь, проще и эффективнее формировать на индивидуальных занятиях»</w:t>
            </w:r>
          </w:p>
        </w:tc>
        <w:tc>
          <w:tcPr>
            <w:tcW w:w="4067" w:type="dxa"/>
            <w:vAlign w:val="center"/>
          </w:tcPr>
          <w:p w:rsidR="0035041C" w:rsidRPr="00141AB9" w:rsidRDefault="00AD2705" w:rsidP="00141AB9">
            <w:pPr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говорить:</w:t>
            </w:r>
          </w:p>
          <w:p w:rsidR="00AD2705" w:rsidRPr="00141AB9" w:rsidRDefault="00AD2705" w:rsidP="00141AB9">
            <w:pPr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«О групповых занятиях не может быть и речи, он не потянет группу, он будет другим мешать»</w:t>
            </w:r>
          </w:p>
        </w:tc>
      </w:tr>
      <w:tr w:rsidR="0035041C" w:rsidRPr="00141AB9" w:rsidTr="00141AB9">
        <w:trPr>
          <w:jc w:val="center"/>
        </w:trPr>
        <w:tc>
          <w:tcPr>
            <w:tcW w:w="6032" w:type="dxa"/>
            <w:vAlign w:val="center"/>
          </w:tcPr>
          <w:p w:rsidR="00AD2705" w:rsidRPr="00141AB9" w:rsidRDefault="00AD2705" w:rsidP="00141AB9">
            <w:pPr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 xml:space="preserve">После каждого занятия обязательно подвести итог и отметить результат: </w:t>
            </w:r>
          </w:p>
          <w:p w:rsidR="0035041C" w:rsidRPr="00141AB9" w:rsidRDefault="00AD2705" w:rsidP="00141AB9">
            <w:pPr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«Сегодня мы учили складывать паззл из двух частей.</w:t>
            </w:r>
            <w:r w:rsidR="00461AC8" w:rsidRPr="00141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 xml:space="preserve">Миша может это сделать самостоятельно. </w:t>
            </w:r>
            <w:r w:rsidR="00461AC8" w:rsidRPr="00141AB9">
              <w:rPr>
                <w:rFonts w:ascii="Times New Roman" w:hAnsi="Times New Roman" w:cs="Times New Roman"/>
                <w:sz w:val="24"/>
                <w:szCs w:val="24"/>
              </w:rPr>
              <w:t>Он научился с минимальной подсказкой показывать части тела. Мы начали учиться сортировать предметы по цвету, пока это получается с помощью</w:t>
            </w: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67" w:type="dxa"/>
            <w:vAlign w:val="center"/>
          </w:tcPr>
          <w:p w:rsidR="0035041C" w:rsidRPr="00141AB9" w:rsidRDefault="00461AC8" w:rsidP="00141AB9">
            <w:pPr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Указывать только на недостатки.</w:t>
            </w:r>
          </w:p>
        </w:tc>
      </w:tr>
      <w:tr w:rsidR="0035041C" w:rsidRPr="00141AB9" w:rsidTr="00141AB9">
        <w:trPr>
          <w:jc w:val="center"/>
        </w:trPr>
        <w:tc>
          <w:tcPr>
            <w:tcW w:w="6032" w:type="dxa"/>
            <w:vAlign w:val="center"/>
          </w:tcPr>
          <w:p w:rsidR="0035041C" w:rsidRPr="00141AB9" w:rsidRDefault="00461AC8" w:rsidP="00141AB9">
            <w:pPr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Если не удается сформировать какой-то навык, сказать: «Пока у меня не получается научить Аню решать примеры. Я подумаю, посоветуюсь с коллегами и попробую другие способы»</w:t>
            </w:r>
          </w:p>
        </w:tc>
        <w:tc>
          <w:tcPr>
            <w:tcW w:w="4067" w:type="dxa"/>
            <w:vAlign w:val="center"/>
          </w:tcPr>
          <w:p w:rsidR="0035041C" w:rsidRPr="00141AB9" w:rsidRDefault="00461AC8" w:rsidP="00141AB9">
            <w:pPr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Говорить:</w:t>
            </w:r>
          </w:p>
          <w:p w:rsidR="00461AC8" w:rsidRPr="00141AB9" w:rsidRDefault="00461AC8" w:rsidP="00141AB9">
            <w:pPr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 xml:space="preserve">«Она никак не </w:t>
            </w:r>
            <w:proofErr w:type="gramStart"/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научится решать примеры бьемся</w:t>
            </w:r>
            <w:proofErr w:type="gramEnd"/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, бьемся и ни с места»</w:t>
            </w:r>
          </w:p>
        </w:tc>
      </w:tr>
      <w:tr w:rsidR="0035041C" w:rsidRPr="00141AB9" w:rsidTr="00141AB9">
        <w:trPr>
          <w:jc w:val="center"/>
        </w:trPr>
        <w:tc>
          <w:tcPr>
            <w:tcW w:w="6032" w:type="dxa"/>
            <w:vAlign w:val="center"/>
          </w:tcPr>
          <w:p w:rsidR="0035041C" w:rsidRPr="00141AB9" w:rsidRDefault="00461AC8" w:rsidP="00141AB9">
            <w:pPr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Если приходится обсуждать проблему инвалидности при том, что родители не слишком хотят это делать, сказать: «Вы можете не оформлять инвалидность, но она даёт вам ряд финансовых преимуществ. Если будет прогресс, инвалидность снимут»</w:t>
            </w:r>
          </w:p>
        </w:tc>
        <w:tc>
          <w:tcPr>
            <w:tcW w:w="4067" w:type="dxa"/>
            <w:vAlign w:val="center"/>
          </w:tcPr>
          <w:p w:rsidR="0035041C" w:rsidRPr="00141AB9" w:rsidRDefault="00141AB9" w:rsidP="00141AB9">
            <w:pPr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Говорить:</w:t>
            </w:r>
          </w:p>
          <w:p w:rsidR="00141AB9" w:rsidRPr="00141AB9" w:rsidRDefault="00141AB9" w:rsidP="00141AB9">
            <w:pPr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9">
              <w:rPr>
                <w:rFonts w:ascii="Times New Roman" w:hAnsi="Times New Roman" w:cs="Times New Roman"/>
                <w:sz w:val="24"/>
                <w:szCs w:val="24"/>
              </w:rPr>
              <w:t>«Почему вы до сих пор не оформили инвалидность? Все оформляют»</w:t>
            </w:r>
          </w:p>
        </w:tc>
      </w:tr>
    </w:tbl>
    <w:p w:rsidR="006E3BE7" w:rsidRPr="00141AB9" w:rsidRDefault="00AD2705" w:rsidP="00141A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AB9">
        <w:rPr>
          <w:rFonts w:ascii="Times New Roman" w:hAnsi="Times New Roman" w:cs="Times New Roman"/>
          <w:i/>
          <w:sz w:val="24"/>
          <w:szCs w:val="24"/>
        </w:rPr>
        <w:lastRenderedPageBreak/>
        <w:t>*Генерализация навыка – применение навыка в разных условиях (после того, как период интенсивного обучения этому навыку уже закончился).</w:t>
      </w:r>
    </w:p>
    <w:sectPr w:rsidR="006E3BE7" w:rsidRPr="00141AB9" w:rsidSect="00CC142A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0031"/>
    <w:multiLevelType w:val="hybridMultilevel"/>
    <w:tmpl w:val="E74AC620"/>
    <w:lvl w:ilvl="0" w:tplc="5380AB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A50AFB"/>
    <w:multiLevelType w:val="multilevel"/>
    <w:tmpl w:val="D5AC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765575"/>
    <w:multiLevelType w:val="hybridMultilevel"/>
    <w:tmpl w:val="095C8DCE"/>
    <w:lvl w:ilvl="0" w:tplc="5380AB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D8"/>
    <w:rsid w:val="00015610"/>
    <w:rsid w:val="0002450E"/>
    <w:rsid w:val="0004713D"/>
    <w:rsid w:val="0005732E"/>
    <w:rsid w:val="00141AB9"/>
    <w:rsid w:val="001C547A"/>
    <w:rsid w:val="001C5AFA"/>
    <w:rsid w:val="002013E4"/>
    <w:rsid w:val="002400B3"/>
    <w:rsid w:val="002F1095"/>
    <w:rsid w:val="00305DE0"/>
    <w:rsid w:val="00310755"/>
    <w:rsid w:val="00312C6D"/>
    <w:rsid w:val="003305AC"/>
    <w:rsid w:val="003307B8"/>
    <w:rsid w:val="003325FB"/>
    <w:rsid w:val="00335EB9"/>
    <w:rsid w:val="0035041C"/>
    <w:rsid w:val="003547E9"/>
    <w:rsid w:val="003836D9"/>
    <w:rsid w:val="003D5E29"/>
    <w:rsid w:val="00461AC8"/>
    <w:rsid w:val="00503AC3"/>
    <w:rsid w:val="006230AD"/>
    <w:rsid w:val="006E3BE7"/>
    <w:rsid w:val="00727799"/>
    <w:rsid w:val="00731741"/>
    <w:rsid w:val="007844F9"/>
    <w:rsid w:val="007A6891"/>
    <w:rsid w:val="007E490E"/>
    <w:rsid w:val="008A1F97"/>
    <w:rsid w:val="009310B3"/>
    <w:rsid w:val="0094110E"/>
    <w:rsid w:val="00951115"/>
    <w:rsid w:val="00A24A29"/>
    <w:rsid w:val="00A64EF6"/>
    <w:rsid w:val="00AD2705"/>
    <w:rsid w:val="00AE6C73"/>
    <w:rsid w:val="00AF4CAE"/>
    <w:rsid w:val="00B012BA"/>
    <w:rsid w:val="00B4261E"/>
    <w:rsid w:val="00BA1A66"/>
    <w:rsid w:val="00BB2EEF"/>
    <w:rsid w:val="00BE6CBF"/>
    <w:rsid w:val="00C0287D"/>
    <w:rsid w:val="00C25ECC"/>
    <w:rsid w:val="00C35201"/>
    <w:rsid w:val="00C91799"/>
    <w:rsid w:val="00C93C54"/>
    <w:rsid w:val="00CC142A"/>
    <w:rsid w:val="00CC4A2C"/>
    <w:rsid w:val="00D005D8"/>
    <w:rsid w:val="00D23EC5"/>
    <w:rsid w:val="00D362A0"/>
    <w:rsid w:val="00D54E76"/>
    <w:rsid w:val="00D80B40"/>
    <w:rsid w:val="00DA5D64"/>
    <w:rsid w:val="00E7638F"/>
    <w:rsid w:val="00EB2751"/>
    <w:rsid w:val="00F43731"/>
    <w:rsid w:val="00F63D5D"/>
    <w:rsid w:val="00F9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CBF"/>
    <w:rPr>
      <w:b/>
      <w:bCs/>
    </w:rPr>
  </w:style>
  <w:style w:type="character" w:customStyle="1" w:styleId="apple-converted-space">
    <w:name w:val="apple-converted-space"/>
    <w:basedOn w:val="a0"/>
    <w:rsid w:val="00BE6CBF"/>
  </w:style>
  <w:style w:type="paragraph" w:styleId="a5">
    <w:name w:val="Balloon Text"/>
    <w:basedOn w:val="a"/>
    <w:link w:val="a6"/>
    <w:uiPriority w:val="99"/>
    <w:semiHidden/>
    <w:unhideWhenUsed/>
    <w:rsid w:val="00C2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EC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5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C5AFA"/>
    <w:pPr>
      <w:ind w:left="720"/>
      <w:contextualSpacing/>
    </w:pPr>
  </w:style>
  <w:style w:type="paragraph" w:customStyle="1" w:styleId="c20">
    <w:name w:val="c20"/>
    <w:basedOn w:val="a"/>
    <w:rsid w:val="00AF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F4CAE"/>
  </w:style>
  <w:style w:type="paragraph" w:customStyle="1" w:styleId="c27">
    <w:name w:val="c27"/>
    <w:basedOn w:val="a"/>
    <w:rsid w:val="00AF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F4CAE"/>
  </w:style>
  <w:style w:type="character" w:customStyle="1" w:styleId="c3">
    <w:name w:val="c3"/>
    <w:basedOn w:val="a0"/>
    <w:rsid w:val="00AF4CAE"/>
  </w:style>
  <w:style w:type="paragraph" w:customStyle="1" w:styleId="c23">
    <w:name w:val="c23"/>
    <w:basedOn w:val="a"/>
    <w:rsid w:val="00AF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F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CBF"/>
    <w:rPr>
      <w:b/>
      <w:bCs/>
    </w:rPr>
  </w:style>
  <w:style w:type="character" w:customStyle="1" w:styleId="apple-converted-space">
    <w:name w:val="apple-converted-space"/>
    <w:basedOn w:val="a0"/>
    <w:rsid w:val="00BE6CBF"/>
  </w:style>
  <w:style w:type="paragraph" w:styleId="a5">
    <w:name w:val="Balloon Text"/>
    <w:basedOn w:val="a"/>
    <w:link w:val="a6"/>
    <w:uiPriority w:val="99"/>
    <w:semiHidden/>
    <w:unhideWhenUsed/>
    <w:rsid w:val="00C2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EC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5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C5AFA"/>
    <w:pPr>
      <w:ind w:left="720"/>
      <w:contextualSpacing/>
    </w:pPr>
  </w:style>
  <w:style w:type="paragraph" w:customStyle="1" w:styleId="c20">
    <w:name w:val="c20"/>
    <w:basedOn w:val="a"/>
    <w:rsid w:val="00AF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F4CAE"/>
  </w:style>
  <w:style w:type="paragraph" w:customStyle="1" w:styleId="c27">
    <w:name w:val="c27"/>
    <w:basedOn w:val="a"/>
    <w:rsid w:val="00AF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F4CAE"/>
  </w:style>
  <w:style w:type="character" w:customStyle="1" w:styleId="c3">
    <w:name w:val="c3"/>
    <w:basedOn w:val="a0"/>
    <w:rsid w:val="00AF4CAE"/>
  </w:style>
  <w:style w:type="paragraph" w:customStyle="1" w:styleId="c23">
    <w:name w:val="c23"/>
    <w:basedOn w:val="a"/>
    <w:rsid w:val="00AF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F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12</Pages>
  <Words>4112</Words>
  <Characters>23441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18</cp:revision>
  <cp:lastPrinted>2023-01-19T06:57:00Z</cp:lastPrinted>
  <dcterms:created xsi:type="dcterms:W3CDTF">2023-01-10T11:07:00Z</dcterms:created>
  <dcterms:modified xsi:type="dcterms:W3CDTF">2023-01-30T06:55:00Z</dcterms:modified>
</cp:coreProperties>
</file>