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91" w:rsidRPr="001E0157" w:rsidRDefault="009B4791" w:rsidP="00E74889">
      <w:pPr>
        <w:jc w:val="both"/>
        <w:rPr>
          <w:spacing w:val="0"/>
          <w:sz w:val="16"/>
          <w:szCs w:val="16"/>
          <w:u w:val="single"/>
        </w:rPr>
      </w:pPr>
    </w:p>
    <w:tbl>
      <w:tblPr>
        <w:tblStyle w:val="ad"/>
        <w:tblpPr w:leftFromText="180" w:rightFromText="180" w:vertAnchor="page" w:horzAnchor="margin" w:tblpY="781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9B4791" w:rsidRPr="003C4F2A" w:rsidTr="00F06F0B">
        <w:trPr>
          <w:trHeight w:val="2483"/>
        </w:trPr>
        <w:tc>
          <w:tcPr>
            <w:tcW w:w="5353" w:type="dxa"/>
          </w:tcPr>
          <w:p w:rsidR="009B4791" w:rsidRPr="003C4F2A" w:rsidRDefault="009B4791" w:rsidP="00F06F0B">
            <w:pPr>
              <w:pStyle w:val="a9"/>
              <w:rPr>
                <w:sz w:val="20"/>
                <w:szCs w:val="26"/>
              </w:rPr>
            </w:pPr>
            <w:r w:rsidRPr="003C4F2A">
              <w:rPr>
                <w:noProof/>
                <w:sz w:val="24"/>
              </w:rPr>
              <w:drawing>
                <wp:inline distT="0" distB="0" distL="0" distR="0" wp14:anchorId="62A53097" wp14:editId="7645FB2D">
                  <wp:extent cx="685800" cy="6572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791" w:rsidRPr="003C4F2A" w:rsidRDefault="009B4791" w:rsidP="00F06F0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АВТОНОМНОЕ УЧРЕЖДЕНИЕ</w:t>
            </w:r>
          </w:p>
          <w:p w:rsidR="009B4791" w:rsidRPr="003C4F2A" w:rsidRDefault="009B4791" w:rsidP="00F06F0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9B4791" w:rsidRPr="003C4F2A" w:rsidRDefault="009B4791" w:rsidP="00F06F0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ПРОФЕССИОНАЛЬНОГО ОБРАЗОВАНИЯ</w:t>
            </w:r>
          </w:p>
          <w:p w:rsidR="009B4791" w:rsidRPr="003C4F2A" w:rsidRDefault="009B4791" w:rsidP="00F06F0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ХАНТЫ-МАНСИЙСКОГО </w:t>
            </w:r>
          </w:p>
          <w:p w:rsidR="009B4791" w:rsidRPr="003C4F2A" w:rsidRDefault="009B4791" w:rsidP="00F06F0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АВТОНОМНОГО ОКРУГА – ЮГРЫ</w:t>
            </w:r>
          </w:p>
          <w:p w:rsidR="009B4791" w:rsidRPr="003C4F2A" w:rsidRDefault="009B4791" w:rsidP="00F06F0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«ИНСТИТУТ РАЗВИТИЯ ОБРАЗОВАНИЯ»</w:t>
            </w:r>
          </w:p>
          <w:p w:rsidR="009B4791" w:rsidRPr="003C4F2A" w:rsidRDefault="009B4791" w:rsidP="00F06F0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АУ «Институт развития образования»</w:t>
            </w:r>
          </w:p>
          <w:p w:rsidR="009B4791" w:rsidRPr="003C4F2A" w:rsidRDefault="009B4791" w:rsidP="00F06F0B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Чехова ул., дом 12, строение «А», г. Ханты-Мансийск,</w:t>
            </w:r>
          </w:p>
          <w:p w:rsidR="009B4791" w:rsidRPr="003C4F2A" w:rsidRDefault="009B4791" w:rsidP="00F06F0B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Ханты-Мансийский автономный округ – Югра,</w:t>
            </w:r>
          </w:p>
          <w:p w:rsidR="009B4791" w:rsidRPr="003C4F2A" w:rsidRDefault="009B4791" w:rsidP="00F06F0B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Тюменская область, 628012</w:t>
            </w:r>
          </w:p>
          <w:p w:rsidR="009B4791" w:rsidRPr="003C4F2A" w:rsidRDefault="009B4791" w:rsidP="00F06F0B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 xml:space="preserve">Телефон/факс: 8 (3467) 38-83-36,  </w:t>
            </w:r>
          </w:p>
          <w:p w:rsidR="009B4791" w:rsidRPr="003C4F2A" w:rsidRDefault="009B4791" w:rsidP="00F06F0B">
            <w:pPr>
              <w:pStyle w:val="ae"/>
              <w:jc w:val="center"/>
              <w:rPr>
                <w:rStyle w:val="ac"/>
                <w:rFonts w:ascii="Times New Roman" w:hAnsi="Times New Roman"/>
                <w:color w:val="auto"/>
              </w:rPr>
            </w:pPr>
            <w:r w:rsidRPr="003C4F2A">
              <w:rPr>
                <w:rFonts w:ascii="Times New Roman" w:hAnsi="Times New Roman"/>
                <w:lang w:val="en-US"/>
              </w:rPr>
              <w:t>e</w:t>
            </w:r>
            <w:r w:rsidRPr="003C4F2A">
              <w:rPr>
                <w:rFonts w:ascii="Times New Roman" w:hAnsi="Times New Roman"/>
              </w:rPr>
              <w:t>-</w:t>
            </w:r>
            <w:r w:rsidRPr="003C4F2A">
              <w:rPr>
                <w:rFonts w:ascii="Times New Roman" w:hAnsi="Times New Roman"/>
                <w:lang w:val="en-US"/>
              </w:rPr>
              <w:t>mail</w:t>
            </w:r>
            <w:r w:rsidRPr="003C4F2A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iro</w:t>
              </w:r>
              <w:r w:rsidRPr="003C4F2A">
                <w:rPr>
                  <w:rStyle w:val="ac"/>
                  <w:rFonts w:ascii="Times New Roman" w:hAnsi="Times New Roman"/>
                  <w:color w:val="auto"/>
                </w:rPr>
                <w:t>@</w:t>
              </w:r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iro</w:t>
              </w:r>
              <w:r w:rsidRPr="003C4F2A">
                <w:rPr>
                  <w:rStyle w:val="ac"/>
                  <w:rFonts w:ascii="Times New Roman" w:hAnsi="Times New Roman"/>
                  <w:color w:val="auto"/>
                </w:rPr>
                <w:t>86.</w:t>
              </w:r>
              <w:proofErr w:type="spellStart"/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B4791" w:rsidRPr="003C4F2A" w:rsidRDefault="009B4791" w:rsidP="00F06F0B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Style w:val="ac"/>
                <w:rFonts w:ascii="Times New Roman" w:hAnsi="Times New Roman"/>
                <w:color w:val="auto"/>
              </w:rPr>
              <w:t>ОКПО</w:t>
            </w:r>
            <w:r w:rsidRPr="003C4F2A">
              <w:rPr>
                <w:rStyle w:val="ac"/>
                <w:rFonts w:ascii="Times New Roman" w:hAnsi="Times New Roman"/>
                <w:i/>
                <w:color w:val="auto"/>
              </w:rPr>
              <w:t xml:space="preserve"> </w:t>
            </w:r>
            <w:r w:rsidRPr="003C4F2A">
              <w:rPr>
                <w:rFonts w:ascii="Times New Roman" w:hAnsi="Times New Roman"/>
              </w:rPr>
              <w:t xml:space="preserve">32732360, ОГРН 1028600511290, </w:t>
            </w:r>
          </w:p>
          <w:p w:rsidR="009B4791" w:rsidRPr="003C4F2A" w:rsidRDefault="009B4791" w:rsidP="00F06F0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</w:rPr>
              <w:t>ИНН/КПП 8601001660/860101001</w:t>
            </w:r>
          </w:p>
        </w:tc>
      </w:tr>
      <w:tr w:rsidR="009B4791" w:rsidRPr="003C4F2A" w:rsidTr="00F06F0B">
        <w:trPr>
          <w:trHeight w:val="669"/>
        </w:trPr>
        <w:tc>
          <w:tcPr>
            <w:tcW w:w="5353" w:type="dxa"/>
          </w:tcPr>
          <w:p w:rsidR="009B4791" w:rsidRPr="00E74889" w:rsidRDefault="009B4791" w:rsidP="00F06F0B">
            <w:pPr>
              <w:jc w:val="center"/>
              <w:rPr>
                <w:sz w:val="16"/>
                <w:szCs w:val="16"/>
              </w:rPr>
            </w:pPr>
          </w:p>
          <w:p w:rsidR="009B4791" w:rsidRPr="00E74889" w:rsidRDefault="009B4791" w:rsidP="00F06F0B">
            <w:pPr>
              <w:jc w:val="center"/>
              <w:rPr>
                <w:spacing w:val="0"/>
                <w:sz w:val="20"/>
                <w:szCs w:val="20"/>
              </w:rPr>
            </w:pPr>
            <w:r w:rsidRPr="00E74889">
              <w:rPr>
                <w:spacing w:val="0"/>
                <w:sz w:val="24"/>
                <w:szCs w:val="20"/>
              </w:rPr>
              <w:t xml:space="preserve">Исх. </w:t>
            </w:r>
            <w:r w:rsidRPr="00E74889">
              <w:rPr>
                <w:spacing w:val="0"/>
                <w:sz w:val="24"/>
                <w:szCs w:val="20"/>
                <w:u w:val="single"/>
              </w:rPr>
              <w:t>____</w:t>
            </w:r>
            <w:r>
              <w:rPr>
                <w:spacing w:val="0"/>
                <w:sz w:val="24"/>
                <w:szCs w:val="20"/>
                <w:u w:val="single"/>
              </w:rPr>
              <w:t>____________</w:t>
            </w:r>
            <w:r w:rsidRPr="00E74889">
              <w:rPr>
                <w:spacing w:val="0"/>
                <w:sz w:val="24"/>
                <w:szCs w:val="20"/>
                <w:u w:val="single"/>
              </w:rPr>
              <w:t>___</w:t>
            </w:r>
            <w:r w:rsidRPr="00E74889">
              <w:rPr>
                <w:spacing w:val="0"/>
                <w:sz w:val="24"/>
                <w:szCs w:val="20"/>
              </w:rPr>
              <w:t xml:space="preserve">от </w:t>
            </w:r>
            <w:r w:rsidRPr="00E74889">
              <w:rPr>
                <w:spacing w:val="0"/>
                <w:sz w:val="24"/>
                <w:szCs w:val="20"/>
                <w:u w:val="single"/>
              </w:rPr>
              <w:t>___</w:t>
            </w:r>
            <w:r w:rsidRPr="009C4D1F">
              <w:rPr>
                <w:spacing w:val="0"/>
                <w:sz w:val="24"/>
                <w:szCs w:val="20"/>
                <w:u w:val="single"/>
              </w:rPr>
              <w:t>_____</w:t>
            </w:r>
            <w:r w:rsidRPr="00E74889">
              <w:rPr>
                <w:spacing w:val="0"/>
                <w:sz w:val="24"/>
                <w:szCs w:val="20"/>
                <w:u w:val="single"/>
              </w:rPr>
              <w:t>___202</w:t>
            </w:r>
            <w:r w:rsidR="00531D44">
              <w:rPr>
                <w:spacing w:val="0"/>
                <w:sz w:val="24"/>
                <w:szCs w:val="20"/>
                <w:u w:val="single"/>
              </w:rPr>
              <w:t>3</w:t>
            </w:r>
            <w:r w:rsidRPr="00E74889">
              <w:rPr>
                <w:spacing w:val="0"/>
                <w:sz w:val="24"/>
                <w:szCs w:val="20"/>
              </w:rPr>
              <w:t xml:space="preserve"> г</w:t>
            </w:r>
            <w:r w:rsidRPr="00E74889">
              <w:rPr>
                <w:spacing w:val="0"/>
                <w:sz w:val="20"/>
                <w:szCs w:val="20"/>
              </w:rPr>
              <w:t>.</w:t>
            </w:r>
          </w:p>
          <w:p w:rsidR="009B4791" w:rsidRPr="00271964" w:rsidRDefault="009B4791" w:rsidP="00F06F0B">
            <w:pPr>
              <w:jc w:val="center"/>
              <w:rPr>
                <w:sz w:val="24"/>
                <w:szCs w:val="20"/>
              </w:rPr>
            </w:pPr>
          </w:p>
        </w:tc>
      </w:tr>
    </w:tbl>
    <w:p w:rsidR="009B4791" w:rsidRDefault="009B4791" w:rsidP="009B4791">
      <w:pPr>
        <w:pStyle w:val="a9"/>
        <w:rPr>
          <w:b w:val="0"/>
        </w:rPr>
      </w:pPr>
    </w:p>
    <w:p w:rsidR="006A6195" w:rsidRDefault="009B4791" w:rsidP="009B4791">
      <w:pPr>
        <w:pStyle w:val="a9"/>
        <w:jc w:val="right"/>
        <w:rPr>
          <w:b w:val="0"/>
        </w:rPr>
      </w:pPr>
      <w:r>
        <w:rPr>
          <w:b w:val="0"/>
        </w:rPr>
        <w:t xml:space="preserve"> Руководителям</w:t>
      </w:r>
      <w:r w:rsidR="006A6195">
        <w:rPr>
          <w:b w:val="0"/>
        </w:rPr>
        <w:t xml:space="preserve"> </w:t>
      </w:r>
      <w:r>
        <w:rPr>
          <w:b w:val="0"/>
        </w:rPr>
        <w:t>органов</w:t>
      </w:r>
      <w:r w:rsidR="006A6195">
        <w:rPr>
          <w:b w:val="0"/>
        </w:rPr>
        <w:t xml:space="preserve"> </w:t>
      </w:r>
    </w:p>
    <w:p w:rsidR="009B4791" w:rsidRDefault="009B4791" w:rsidP="009B4791">
      <w:pPr>
        <w:pStyle w:val="a9"/>
        <w:jc w:val="right"/>
        <w:rPr>
          <w:b w:val="0"/>
        </w:rPr>
      </w:pPr>
      <w:r>
        <w:rPr>
          <w:b w:val="0"/>
        </w:rPr>
        <w:t xml:space="preserve">местного самоуправления </w:t>
      </w:r>
    </w:p>
    <w:p w:rsidR="009B4791" w:rsidRDefault="009B4791" w:rsidP="009B4791">
      <w:pPr>
        <w:pStyle w:val="a9"/>
        <w:jc w:val="right"/>
        <w:rPr>
          <w:b w:val="0"/>
        </w:rPr>
      </w:pPr>
      <w:r>
        <w:rPr>
          <w:b w:val="0"/>
        </w:rPr>
        <w:t xml:space="preserve">Ханты-Мансийского автономного округа – Югры, осуществляющих управление в сфере образования </w:t>
      </w:r>
    </w:p>
    <w:p w:rsidR="009B4791" w:rsidRPr="001F229F" w:rsidRDefault="009B4791" w:rsidP="009B4791">
      <w:pPr>
        <w:pStyle w:val="a9"/>
        <w:jc w:val="right"/>
        <w:rPr>
          <w:rFonts w:eastAsiaTheme="minorEastAsia"/>
          <w:b w:val="0"/>
        </w:rPr>
      </w:pPr>
    </w:p>
    <w:p w:rsidR="009B4791" w:rsidRDefault="009B4791" w:rsidP="009B4791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  <w:r>
        <w:rPr>
          <w:rFonts w:eastAsiaTheme="minorEastAsia"/>
          <w:spacing w:val="0"/>
          <w:szCs w:val="28"/>
        </w:rPr>
        <w:t xml:space="preserve"> </w:t>
      </w:r>
    </w:p>
    <w:p w:rsidR="009B4791" w:rsidRDefault="009B4791" w:rsidP="009B4791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9B4791" w:rsidRDefault="009B4791" w:rsidP="009B4791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9B4791" w:rsidRDefault="009B4791" w:rsidP="009B4791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9B4791" w:rsidRDefault="009B4791" w:rsidP="009B4791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9B4791" w:rsidRDefault="009B4791" w:rsidP="009B4791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9B4791" w:rsidRDefault="009B4791" w:rsidP="009B4791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9B4791" w:rsidRDefault="009B4791" w:rsidP="009B4791">
      <w:pPr>
        <w:jc w:val="center"/>
        <w:rPr>
          <w:spacing w:val="0"/>
          <w:szCs w:val="28"/>
        </w:rPr>
      </w:pPr>
    </w:p>
    <w:p w:rsidR="00DD766C" w:rsidRDefault="00531D44" w:rsidP="00531D44">
      <w:pPr>
        <w:rPr>
          <w:spacing w:val="0"/>
          <w:szCs w:val="28"/>
        </w:rPr>
      </w:pPr>
      <w:r>
        <w:rPr>
          <w:spacing w:val="0"/>
          <w:szCs w:val="28"/>
        </w:rPr>
        <w:t>О направлении информации</w:t>
      </w:r>
    </w:p>
    <w:p w:rsidR="00531D44" w:rsidRDefault="00531D44" w:rsidP="00531D44">
      <w:pPr>
        <w:rPr>
          <w:spacing w:val="0"/>
          <w:szCs w:val="28"/>
        </w:rPr>
      </w:pPr>
    </w:p>
    <w:p w:rsidR="00531D44" w:rsidRDefault="00531D44" w:rsidP="00531D44">
      <w:pPr>
        <w:rPr>
          <w:spacing w:val="0"/>
          <w:szCs w:val="28"/>
        </w:rPr>
      </w:pPr>
    </w:p>
    <w:p w:rsidR="00531D44" w:rsidRDefault="00531D44" w:rsidP="00531D44">
      <w:pPr>
        <w:rPr>
          <w:spacing w:val="0"/>
          <w:szCs w:val="28"/>
        </w:rPr>
      </w:pPr>
    </w:p>
    <w:p w:rsidR="009B4791" w:rsidRPr="00BF4F2C" w:rsidRDefault="009B4791" w:rsidP="009B4791">
      <w:pPr>
        <w:jc w:val="center"/>
        <w:rPr>
          <w:spacing w:val="0"/>
          <w:szCs w:val="28"/>
        </w:rPr>
      </w:pPr>
      <w:r w:rsidRPr="00BF4F2C">
        <w:rPr>
          <w:spacing w:val="0"/>
          <w:szCs w:val="28"/>
        </w:rPr>
        <w:t>Уважаемые руководители!</w:t>
      </w:r>
    </w:p>
    <w:p w:rsidR="009B4791" w:rsidRPr="009B4791" w:rsidRDefault="009B4791" w:rsidP="009B4791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531D44" w:rsidRDefault="00531D44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 w:rsidRPr="00531D44">
        <w:rPr>
          <w:spacing w:val="0"/>
          <w:szCs w:val="20"/>
        </w:rPr>
        <w:t xml:space="preserve">В целях совершенствования профессиональных компетенций, знаний и навыков педагогических работников и управленческих кадров в сфере образования, а также создания условий для их профессионального развития на официальном сайте Минпросвещения России размещена актуальная информация: </w:t>
      </w:r>
    </w:p>
    <w:p w:rsidR="00531D44" w:rsidRDefault="00531D44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 w:rsidRPr="00531D44">
        <w:rPr>
          <w:spacing w:val="0"/>
          <w:szCs w:val="20"/>
        </w:rPr>
        <w:t>о конкурсах профессионального мастерства (</w:t>
      </w:r>
      <w:hyperlink r:id="rId9" w:history="1">
        <w:r w:rsidRPr="00662008">
          <w:rPr>
            <w:rStyle w:val="ac"/>
            <w:spacing w:val="0"/>
            <w:szCs w:val="20"/>
          </w:rPr>
          <w:t>https://edu.gov.ru/activity/main_activities/talent_support/</w:t>
        </w:r>
      </w:hyperlink>
      <w:r w:rsidRPr="00531D44">
        <w:rPr>
          <w:spacing w:val="0"/>
          <w:szCs w:val="20"/>
        </w:rPr>
        <w:t xml:space="preserve">), рекомендованных для участия педагогических работников и управленческих кадров; </w:t>
      </w:r>
    </w:p>
    <w:p w:rsidR="00531D44" w:rsidRDefault="00531D44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 w:rsidRPr="00531D44">
        <w:rPr>
          <w:spacing w:val="0"/>
          <w:szCs w:val="20"/>
        </w:rPr>
        <w:t>о мероприятиях, проводимых в рамках Года педагога и наставника (</w:t>
      </w:r>
      <w:hyperlink r:id="rId10" w:history="1">
        <w:r w:rsidRPr="00662008">
          <w:rPr>
            <w:rStyle w:val="ac"/>
            <w:spacing w:val="0"/>
            <w:szCs w:val="20"/>
          </w:rPr>
          <w:t>https://edu.gov.ru/god_pedagoga_i_nastavnika/</w:t>
        </w:r>
      </w:hyperlink>
      <w:r w:rsidRPr="00531D44">
        <w:rPr>
          <w:spacing w:val="0"/>
          <w:szCs w:val="20"/>
        </w:rPr>
        <w:t xml:space="preserve">); </w:t>
      </w:r>
    </w:p>
    <w:p w:rsidR="00531D44" w:rsidRDefault="00531D44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 w:rsidRPr="00531D44">
        <w:rPr>
          <w:spacing w:val="0"/>
          <w:szCs w:val="20"/>
        </w:rPr>
        <w:t xml:space="preserve">о </w:t>
      </w:r>
      <w:proofErr w:type="spellStart"/>
      <w:r w:rsidRPr="00531D44">
        <w:rPr>
          <w:spacing w:val="0"/>
          <w:szCs w:val="20"/>
        </w:rPr>
        <w:t>телеграм</w:t>
      </w:r>
      <w:proofErr w:type="spellEnd"/>
      <w:r w:rsidRPr="00531D44">
        <w:rPr>
          <w:spacing w:val="0"/>
          <w:szCs w:val="20"/>
        </w:rPr>
        <w:t>-канале «Разговоры о важном» (</w:t>
      </w:r>
      <w:hyperlink r:id="rId11" w:history="1">
        <w:r w:rsidRPr="00662008">
          <w:rPr>
            <w:rStyle w:val="ac"/>
            <w:spacing w:val="0"/>
            <w:szCs w:val="20"/>
          </w:rPr>
          <w:t>https://t.me/razgovory_o_vazhnom</w:t>
        </w:r>
      </w:hyperlink>
      <w:r w:rsidRPr="00531D44">
        <w:rPr>
          <w:spacing w:val="0"/>
          <w:szCs w:val="20"/>
        </w:rPr>
        <w:t xml:space="preserve">). </w:t>
      </w:r>
    </w:p>
    <w:p w:rsidR="00531D44" w:rsidRDefault="00531D44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 w:rsidRPr="00531D44">
        <w:rPr>
          <w:spacing w:val="0"/>
          <w:szCs w:val="20"/>
        </w:rPr>
        <w:t xml:space="preserve">Минпросвещения России дополнительно направляет актуальную информацию, размещённую на официальных сайтах: </w:t>
      </w:r>
    </w:p>
    <w:p w:rsidR="00531D44" w:rsidRDefault="00531D44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 w:rsidRPr="00531D44">
        <w:rPr>
          <w:spacing w:val="0"/>
          <w:szCs w:val="20"/>
        </w:rPr>
        <w:t xml:space="preserve">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Федерации»: </w:t>
      </w:r>
    </w:p>
    <w:p w:rsidR="00531D44" w:rsidRDefault="00531D44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 w:rsidRPr="00531D44">
        <w:rPr>
          <w:spacing w:val="0"/>
          <w:szCs w:val="20"/>
        </w:rPr>
        <w:lastRenderedPageBreak/>
        <w:t xml:space="preserve">о проведении III Всероссийского дистанционного конкурса среди классных руководителей на лучшие методические разработки воспитательных мероприятий (https://vkkr.apkpro.ru/); </w:t>
      </w:r>
    </w:p>
    <w:p w:rsidR="00531D44" w:rsidRDefault="00531D44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 w:rsidRPr="00531D44">
        <w:rPr>
          <w:spacing w:val="0"/>
          <w:szCs w:val="20"/>
        </w:rPr>
        <w:t>о профессиональных олимпиадах для учителей (https://konkurs.apkpro.ru/); о календаре событий для педагогических и руководящих работников (</w:t>
      </w:r>
      <w:hyperlink r:id="rId12" w:history="1">
        <w:r w:rsidRPr="00662008">
          <w:rPr>
            <w:rStyle w:val="ac"/>
            <w:spacing w:val="0"/>
            <w:szCs w:val="20"/>
          </w:rPr>
          <w:t>https://apkpro.ru/educational-events/</w:t>
        </w:r>
      </w:hyperlink>
      <w:r w:rsidRPr="00531D44">
        <w:rPr>
          <w:spacing w:val="0"/>
          <w:szCs w:val="20"/>
        </w:rPr>
        <w:t xml:space="preserve">); </w:t>
      </w:r>
    </w:p>
    <w:p w:rsidR="00531D44" w:rsidRDefault="00531D44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 w:rsidRPr="00531D44">
        <w:rPr>
          <w:spacing w:val="0"/>
          <w:szCs w:val="20"/>
        </w:rPr>
        <w:t>о федеральном реестре образовательных программ дополнительного профессионального образования (</w:t>
      </w:r>
      <w:hyperlink r:id="rId13" w:history="1">
        <w:r w:rsidRPr="00662008">
          <w:rPr>
            <w:rStyle w:val="ac"/>
            <w:spacing w:val="0"/>
            <w:szCs w:val="20"/>
          </w:rPr>
          <w:t>https://dppo.apkpro.ru/bank?page=1&amp;sortType=1</w:t>
        </w:r>
      </w:hyperlink>
      <w:r w:rsidRPr="00531D44">
        <w:rPr>
          <w:spacing w:val="0"/>
          <w:szCs w:val="20"/>
        </w:rPr>
        <w:t>);</w:t>
      </w:r>
    </w:p>
    <w:p w:rsidR="00531D44" w:rsidRDefault="00531D44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 w:rsidRPr="00531D44">
        <w:rPr>
          <w:spacing w:val="0"/>
          <w:szCs w:val="20"/>
        </w:rPr>
        <w:t xml:space="preserve">федерального государственного бюджетного учреждения «Федеральный институт родных языков народов Российской Федерации»: </w:t>
      </w:r>
    </w:p>
    <w:p w:rsidR="00531D44" w:rsidRDefault="00531D44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 w:rsidRPr="00531D44">
        <w:rPr>
          <w:spacing w:val="0"/>
          <w:szCs w:val="20"/>
        </w:rPr>
        <w:t>о проведении конкурсов для педагогических работников (</w:t>
      </w:r>
      <w:hyperlink r:id="rId14" w:history="1">
        <w:r w:rsidRPr="00662008">
          <w:rPr>
            <w:rStyle w:val="ac"/>
            <w:spacing w:val="0"/>
            <w:szCs w:val="20"/>
          </w:rPr>
          <w:t>https://natlang.ru/projects/</w:t>
        </w:r>
      </w:hyperlink>
      <w:r w:rsidRPr="00531D44">
        <w:rPr>
          <w:spacing w:val="0"/>
          <w:szCs w:val="20"/>
        </w:rPr>
        <w:t>);</w:t>
      </w:r>
    </w:p>
    <w:p w:rsidR="00531D44" w:rsidRDefault="00531D44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 w:rsidRPr="00531D44">
        <w:rPr>
          <w:spacing w:val="0"/>
          <w:szCs w:val="20"/>
        </w:rPr>
        <w:t xml:space="preserve"> Общероссийского профсоюза образования: о проведении конкурсов для педагогических работников (</w:t>
      </w:r>
      <w:hyperlink r:id="rId15" w:history="1">
        <w:r w:rsidRPr="00662008">
          <w:rPr>
            <w:rStyle w:val="ac"/>
            <w:spacing w:val="0"/>
            <w:szCs w:val="20"/>
          </w:rPr>
          <w:t>https://www.eseur.ru/contests/</w:t>
        </w:r>
      </w:hyperlink>
      <w:r w:rsidRPr="00531D44">
        <w:rPr>
          <w:spacing w:val="0"/>
          <w:szCs w:val="20"/>
        </w:rPr>
        <w:t xml:space="preserve">); </w:t>
      </w:r>
    </w:p>
    <w:p w:rsidR="00531D44" w:rsidRDefault="00531D44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 w:rsidRPr="00531D44">
        <w:rPr>
          <w:spacing w:val="0"/>
          <w:szCs w:val="20"/>
        </w:rPr>
        <w:t>о Годе педагога и наставника (</w:t>
      </w:r>
      <w:hyperlink r:id="rId16" w:history="1">
        <w:r w:rsidRPr="00662008">
          <w:rPr>
            <w:rStyle w:val="ac"/>
            <w:spacing w:val="0"/>
            <w:szCs w:val="20"/>
          </w:rPr>
          <w:t>https://www.eseur.ru/tema/God-pedagoga-inastavnika/</w:t>
        </w:r>
      </w:hyperlink>
      <w:r w:rsidRPr="00531D44">
        <w:rPr>
          <w:spacing w:val="0"/>
          <w:szCs w:val="20"/>
        </w:rPr>
        <w:t xml:space="preserve">). </w:t>
      </w:r>
    </w:p>
    <w:p w:rsidR="00F87E21" w:rsidRDefault="00D14CAB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>
        <w:rPr>
          <w:spacing w:val="0"/>
          <w:szCs w:val="20"/>
        </w:rPr>
        <w:t xml:space="preserve">Кроме того, информация размещается на официальной странице </w:t>
      </w:r>
      <w:proofErr w:type="spellStart"/>
      <w:r>
        <w:rPr>
          <w:spacing w:val="0"/>
          <w:szCs w:val="20"/>
        </w:rPr>
        <w:t>Вконтакте</w:t>
      </w:r>
      <w:proofErr w:type="spellEnd"/>
      <w:r>
        <w:rPr>
          <w:spacing w:val="0"/>
          <w:szCs w:val="20"/>
        </w:rPr>
        <w:t xml:space="preserve"> ЦНППМ ХМАО – Югры: </w:t>
      </w:r>
      <w:hyperlink r:id="rId17" w:history="1">
        <w:r w:rsidRPr="009E21A6">
          <w:rPr>
            <w:rStyle w:val="ac"/>
            <w:spacing w:val="0"/>
            <w:szCs w:val="20"/>
          </w:rPr>
          <w:t>https://vk.com/cnppmhmao</w:t>
        </w:r>
      </w:hyperlink>
      <w:r>
        <w:rPr>
          <w:spacing w:val="0"/>
          <w:szCs w:val="20"/>
        </w:rPr>
        <w:t xml:space="preserve">.   </w:t>
      </w:r>
    </w:p>
    <w:p w:rsidR="00531D44" w:rsidRDefault="00531D44" w:rsidP="00531D44">
      <w:pPr>
        <w:spacing w:line="276" w:lineRule="auto"/>
        <w:ind w:firstLine="709"/>
        <w:contextualSpacing/>
        <w:jc w:val="both"/>
        <w:rPr>
          <w:spacing w:val="0"/>
          <w:szCs w:val="20"/>
        </w:rPr>
      </w:pPr>
      <w:r>
        <w:rPr>
          <w:spacing w:val="0"/>
          <w:szCs w:val="20"/>
        </w:rPr>
        <w:t>Прошу</w:t>
      </w:r>
      <w:r w:rsidRPr="00531D44">
        <w:rPr>
          <w:spacing w:val="0"/>
          <w:szCs w:val="20"/>
        </w:rPr>
        <w:t xml:space="preserve"> довести указанную информацию до всех руководителей образовательных организаций </w:t>
      </w:r>
      <w:r>
        <w:rPr>
          <w:spacing w:val="0"/>
          <w:szCs w:val="20"/>
        </w:rPr>
        <w:t>вашего муниципального образования</w:t>
      </w:r>
      <w:r w:rsidRPr="00531D44">
        <w:rPr>
          <w:spacing w:val="0"/>
          <w:szCs w:val="20"/>
        </w:rPr>
        <w:t>.</w:t>
      </w:r>
    </w:p>
    <w:p w:rsidR="002318DB" w:rsidRDefault="002318DB" w:rsidP="00531D44">
      <w:pPr>
        <w:spacing w:line="276" w:lineRule="auto"/>
        <w:contextualSpacing/>
        <w:jc w:val="both"/>
        <w:rPr>
          <w:spacing w:val="0"/>
          <w:szCs w:val="28"/>
        </w:rPr>
      </w:pPr>
    </w:p>
    <w:p w:rsidR="002318DB" w:rsidRDefault="002318DB" w:rsidP="00531D44">
      <w:pPr>
        <w:spacing w:line="276" w:lineRule="auto"/>
        <w:contextualSpacing/>
        <w:jc w:val="both"/>
        <w:rPr>
          <w:spacing w:val="0"/>
          <w:szCs w:val="28"/>
        </w:rPr>
      </w:pPr>
    </w:p>
    <w:p w:rsidR="00531D44" w:rsidRPr="00BF4F2C" w:rsidRDefault="00531D44" w:rsidP="00531D44">
      <w:pPr>
        <w:spacing w:line="276" w:lineRule="auto"/>
        <w:contextualSpacing/>
        <w:jc w:val="both"/>
        <w:rPr>
          <w:spacing w:val="0"/>
          <w:szCs w:val="28"/>
        </w:rPr>
      </w:pPr>
    </w:p>
    <w:p w:rsidR="009B4791" w:rsidRPr="001E0157" w:rsidRDefault="009B4791" w:rsidP="00531D44">
      <w:pPr>
        <w:spacing w:line="276" w:lineRule="auto"/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Врио д</w:t>
      </w:r>
      <w:r w:rsidRPr="00D17DA8">
        <w:rPr>
          <w:spacing w:val="0"/>
          <w:szCs w:val="28"/>
        </w:rPr>
        <w:t>иректор</w:t>
      </w:r>
      <w:r>
        <w:rPr>
          <w:spacing w:val="0"/>
          <w:szCs w:val="28"/>
        </w:rPr>
        <w:t xml:space="preserve">а                                                   </w:t>
      </w:r>
      <w:r w:rsidR="00DD766C">
        <w:rPr>
          <w:spacing w:val="0"/>
          <w:szCs w:val="28"/>
        </w:rPr>
        <w:t xml:space="preserve">     </w:t>
      </w:r>
      <w:r>
        <w:rPr>
          <w:spacing w:val="0"/>
          <w:szCs w:val="28"/>
        </w:rPr>
        <w:t xml:space="preserve">         </w:t>
      </w:r>
      <w:r w:rsidR="00531D44">
        <w:rPr>
          <w:spacing w:val="0"/>
          <w:szCs w:val="28"/>
        </w:rPr>
        <w:t xml:space="preserve">  </w:t>
      </w:r>
      <w:r>
        <w:rPr>
          <w:spacing w:val="0"/>
          <w:szCs w:val="28"/>
        </w:rPr>
        <w:t xml:space="preserve">      </w:t>
      </w:r>
      <w:r w:rsidR="00531D44">
        <w:rPr>
          <w:spacing w:val="0"/>
          <w:szCs w:val="28"/>
        </w:rPr>
        <w:t>С</w:t>
      </w:r>
      <w:r>
        <w:rPr>
          <w:spacing w:val="0"/>
          <w:szCs w:val="28"/>
        </w:rPr>
        <w:t xml:space="preserve">.В. </w:t>
      </w:r>
      <w:r w:rsidR="00531D44">
        <w:rPr>
          <w:spacing w:val="0"/>
          <w:szCs w:val="28"/>
        </w:rPr>
        <w:t>Алмазова</w:t>
      </w:r>
    </w:p>
    <w:p w:rsidR="009B4791" w:rsidRDefault="009B4791" w:rsidP="009B4791">
      <w:pPr>
        <w:jc w:val="both"/>
        <w:rPr>
          <w:spacing w:val="0"/>
          <w:sz w:val="16"/>
          <w:szCs w:val="16"/>
        </w:rPr>
      </w:pPr>
    </w:p>
    <w:p w:rsidR="006A6195" w:rsidRDefault="006A6195" w:rsidP="009B4791">
      <w:pPr>
        <w:jc w:val="both"/>
        <w:rPr>
          <w:spacing w:val="0"/>
          <w:sz w:val="16"/>
          <w:szCs w:val="16"/>
        </w:rPr>
      </w:pPr>
    </w:p>
    <w:p w:rsidR="002318DB" w:rsidRDefault="002318DB" w:rsidP="009B4791">
      <w:pPr>
        <w:jc w:val="both"/>
        <w:rPr>
          <w:spacing w:val="0"/>
          <w:sz w:val="16"/>
          <w:szCs w:val="16"/>
        </w:rPr>
      </w:pPr>
    </w:p>
    <w:p w:rsidR="002318DB" w:rsidRDefault="002318DB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  <w:bookmarkStart w:id="0" w:name="_GoBack"/>
      <w:bookmarkEnd w:id="0"/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531D44" w:rsidRDefault="00531D44" w:rsidP="009B4791">
      <w:pPr>
        <w:jc w:val="both"/>
        <w:rPr>
          <w:spacing w:val="0"/>
          <w:sz w:val="16"/>
          <w:szCs w:val="16"/>
        </w:rPr>
      </w:pPr>
    </w:p>
    <w:p w:rsidR="002318DB" w:rsidRDefault="002318DB" w:rsidP="009B4791">
      <w:pPr>
        <w:jc w:val="both"/>
        <w:rPr>
          <w:spacing w:val="0"/>
          <w:sz w:val="16"/>
          <w:szCs w:val="16"/>
        </w:rPr>
      </w:pPr>
    </w:p>
    <w:p w:rsidR="009B4791" w:rsidRPr="00D2495A" w:rsidRDefault="009B4791" w:rsidP="009B4791">
      <w:pPr>
        <w:jc w:val="both"/>
        <w:rPr>
          <w:spacing w:val="0"/>
          <w:sz w:val="16"/>
          <w:szCs w:val="16"/>
        </w:rPr>
      </w:pPr>
      <w:r w:rsidRPr="00D2495A">
        <w:rPr>
          <w:spacing w:val="0"/>
          <w:sz w:val="16"/>
          <w:szCs w:val="16"/>
        </w:rPr>
        <w:t>Исполнитель:</w:t>
      </w:r>
    </w:p>
    <w:p w:rsidR="009B4791" w:rsidRPr="00D2495A" w:rsidRDefault="009B4791" w:rsidP="009B4791">
      <w:pPr>
        <w:jc w:val="both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Методист ЦН</w:t>
      </w:r>
      <w:r w:rsidR="00531D44">
        <w:rPr>
          <w:spacing w:val="0"/>
          <w:sz w:val="16"/>
          <w:szCs w:val="16"/>
        </w:rPr>
        <w:t>П</w:t>
      </w:r>
      <w:r>
        <w:rPr>
          <w:spacing w:val="0"/>
          <w:sz w:val="16"/>
          <w:szCs w:val="16"/>
        </w:rPr>
        <w:t xml:space="preserve">ПМ </w:t>
      </w:r>
    </w:p>
    <w:p w:rsidR="009B4791" w:rsidRPr="00D2495A" w:rsidRDefault="009B4791" w:rsidP="009B4791">
      <w:pPr>
        <w:jc w:val="both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Мещерякова Екатерина Владимировна,</w:t>
      </w:r>
    </w:p>
    <w:p w:rsidR="009B4791" w:rsidRPr="00D2495A" w:rsidRDefault="009B4791" w:rsidP="009B4791">
      <w:pPr>
        <w:jc w:val="both"/>
        <w:rPr>
          <w:spacing w:val="0"/>
          <w:sz w:val="16"/>
          <w:szCs w:val="16"/>
        </w:rPr>
      </w:pPr>
      <w:r w:rsidRPr="00D2495A">
        <w:rPr>
          <w:spacing w:val="0"/>
          <w:sz w:val="16"/>
          <w:szCs w:val="16"/>
        </w:rPr>
        <w:t>Тел. 8 (3467) 38 – 83-36 (доб.</w:t>
      </w:r>
      <w:r>
        <w:rPr>
          <w:spacing w:val="0"/>
          <w:sz w:val="16"/>
          <w:szCs w:val="16"/>
        </w:rPr>
        <w:t>206</w:t>
      </w:r>
      <w:r w:rsidRPr="00D2495A">
        <w:rPr>
          <w:spacing w:val="0"/>
          <w:sz w:val="16"/>
          <w:szCs w:val="16"/>
        </w:rPr>
        <w:t>)</w:t>
      </w:r>
    </w:p>
    <w:sectPr w:rsidR="009B4791" w:rsidRPr="00D2495A" w:rsidSect="00531D44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82218C"/>
    <w:multiLevelType w:val="hybridMultilevel"/>
    <w:tmpl w:val="84D2ED8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54D2"/>
    <w:multiLevelType w:val="multilevel"/>
    <w:tmpl w:val="916A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E6D02"/>
    <w:multiLevelType w:val="hybridMultilevel"/>
    <w:tmpl w:val="42EE213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5499"/>
    <w:multiLevelType w:val="hybridMultilevel"/>
    <w:tmpl w:val="542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603C"/>
    <w:multiLevelType w:val="hybridMultilevel"/>
    <w:tmpl w:val="CA768F8C"/>
    <w:lvl w:ilvl="0" w:tplc="3E36F3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DF9389B"/>
    <w:multiLevelType w:val="hybridMultilevel"/>
    <w:tmpl w:val="972E6F0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27DA"/>
    <w:multiLevelType w:val="hybridMultilevel"/>
    <w:tmpl w:val="2F70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E3F51"/>
    <w:multiLevelType w:val="hybridMultilevel"/>
    <w:tmpl w:val="7A0243E6"/>
    <w:lvl w:ilvl="0" w:tplc="B5DC4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9490A"/>
    <w:multiLevelType w:val="hybridMultilevel"/>
    <w:tmpl w:val="75F4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F14DE"/>
    <w:multiLevelType w:val="hybridMultilevel"/>
    <w:tmpl w:val="942A8368"/>
    <w:lvl w:ilvl="0" w:tplc="D65AD69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A5F3A"/>
    <w:multiLevelType w:val="hybridMultilevel"/>
    <w:tmpl w:val="306E7792"/>
    <w:lvl w:ilvl="0" w:tplc="AF364A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13164"/>
    <w:multiLevelType w:val="hybridMultilevel"/>
    <w:tmpl w:val="63F0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94D4D"/>
    <w:multiLevelType w:val="hybridMultilevel"/>
    <w:tmpl w:val="AB928B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69304A6"/>
    <w:multiLevelType w:val="hybridMultilevel"/>
    <w:tmpl w:val="EC0ABDB4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F81F45"/>
    <w:multiLevelType w:val="multilevel"/>
    <w:tmpl w:val="8FDC8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C404F56"/>
    <w:multiLevelType w:val="multilevel"/>
    <w:tmpl w:val="BF10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860AE1"/>
    <w:multiLevelType w:val="hybridMultilevel"/>
    <w:tmpl w:val="971211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5"/>
  </w:num>
  <w:num w:numId="12">
    <w:abstractNumId w:val="4"/>
  </w:num>
  <w:num w:numId="13">
    <w:abstractNumId w:val="10"/>
  </w:num>
  <w:num w:numId="14">
    <w:abstractNumId w:val="9"/>
  </w:num>
  <w:num w:numId="15">
    <w:abstractNumId w:val="14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64"/>
    <w:rsid w:val="00004988"/>
    <w:rsid w:val="00013567"/>
    <w:rsid w:val="0004041E"/>
    <w:rsid w:val="0004582D"/>
    <w:rsid w:val="00045DD4"/>
    <w:rsid w:val="0004692F"/>
    <w:rsid w:val="0005527E"/>
    <w:rsid w:val="0007416E"/>
    <w:rsid w:val="00086381"/>
    <w:rsid w:val="000C0625"/>
    <w:rsid w:val="000D575E"/>
    <w:rsid w:val="000D60B2"/>
    <w:rsid w:val="000E768E"/>
    <w:rsid w:val="00102E88"/>
    <w:rsid w:val="0011063C"/>
    <w:rsid w:val="00111412"/>
    <w:rsid w:val="001148B6"/>
    <w:rsid w:val="001339FE"/>
    <w:rsid w:val="001550AF"/>
    <w:rsid w:val="001655B6"/>
    <w:rsid w:val="001701B1"/>
    <w:rsid w:val="00171B69"/>
    <w:rsid w:val="00176481"/>
    <w:rsid w:val="00176B42"/>
    <w:rsid w:val="00181965"/>
    <w:rsid w:val="001A5911"/>
    <w:rsid w:val="001A5917"/>
    <w:rsid w:val="001C5788"/>
    <w:rsid w:val="001C5BB6"/>
    <w:rsid w:val="001E0157"/>
    <w:rsid w:val="001F229F"/>
    <w:rsid w:val="00205973"/>
    <w:rsid w:val="002318DB"/>
    <w:rsid w:val="002505A5"/>
    <w:rsid w:val="00256490"/>
    <w:rsid w:val="00257278"/>
    <w:rsid w:val="00271964"/>
    <w:rsid w:val="002918AD"/>
    <w:rsid w:val="00297F8C"/>
    <w:rsid w:val="002E6C42"/>
    <w:rsid w:val="002F33E3"/>
    <w:rsid w:val="002F59A9"/>
    <w:rsid w:val="00320BAC"/>
    <w:rsid w:val="003277A1"/>
    <w:rsid w:val="003427A8"/>
    <w:rsid w:val="00343FF0"/>
    <w:rsid w:val="00356768"/>
    <w:rsid w:val="00360544"/>
    <w:rsid w:val="00362528"/>
    <w:rsid w:val="00376BC9"/>
    <w:rsid w:val="00380FD0"/>
    <w:rsid w:val="00396CAD"/>
    <w:rsid w:val="003A335E"/>
    <w:rsid w:val="003B24FC"/>
    <w:rsid w:val="003C0C92"/>
    <w:rsid w:val="003C4F2A"/>
    <w:rsid w:val="003E0960"/>
    <w:rsid w:val="003E3441"/>
    <w:rsid w:val="003F63F7"/>
    <w:rsid w:val="00401264"/>
    <w:rsid w:val="00410DB2"/>
    <w:rsid w:val="00416F72"/>
    <w:rsid w:val="00417007"/>
    <w:rsid w:val="00423DEE"/>
    <w:rsid w:val="00433184"/>
    <w:rsid w:val="00433BE9"/>
    <w:rsid w:val="004351AB"/>
    <w:rsid w:val="004409F6"/>
    <w:rsid w:val="004416F3"/>
    <w:rsid w:val="0044246C"/>
    <w:rsid w:val="00444595"/>
    <w:rsid w:val="00450137"/>
    <w:rsid w:val="00455995"/>
    <w:rsid w:val="00461196"/>
    <w:rsid w:val="00461919"/>
    <w:rsid w:val="0048581B"/>
    <w:rsid w:val="00491EA4"/>
    <w:rsid w:val="0049736D"/>
    <w:rsid w:val="00497B15"/>
    <w:rsid w:val="004A2436"/>
    <w:rsid w:val="004A6457"/>
    <w:rsid w:val="004C77F0"/>
    <w:rsid w:val="004D5056"/>
    <w:rsid w:val="004D666F"/>
    <w:rsid w:val="004E2496"/>
    <w:rsid w:val="004E437E"/>
    <w:rsid w:val="004F27E2"/>
    <w:rsid w:val="00503D9F"/>
    <w:rsid w:val="00504C0D"/>
    <w:rsid w:val="005122E4"/>
    <w:rsid w:val="0052032D"/>
    <w:rsid w:val="005228F4"/>
    <w:rsid w:val="00531D44"/>
    <w:rsid w:val="005351A0"/>
    <w:rsid w:val="005528A1"/>
    <w:rsid w:val="00554AA8"/>
    <w:rsid w:val="00564573"/>
    <w:rsid w:val="00565152"/>
    <w:rsid w:val="005717EF"/>
    <w:rsid w:val="00574D8D"/>
    <w:rsid w:val="00581F4C"/>
    <w:rsid w:val="005905FA"/>
    <w:rsid w:val="00590B46"/>
    <w:rsid w:val="005A049E"/>
    <w:rsid w:val="005D21B2"/>
    <w:rsid w:val="005D7946"/>
    <w:rsid w:val="005E202D"/>
    <w:rsid w:val="005F1C56"/>
    <w:rsid w:val="005F3C31"/>
    <w:rsid w:val="005F491E"/>
    <w:rsid w:val="005F5976"/>
    <w:rsid w:val="005F5FB9"/>
    <w:rsid w:val="0061273B"/>
    <w:rsid w:val="0063260F"/>
    <w:rsid w:val="00633759"/>
    <w:rsid w:val="00633AC2"/>
    <w:rsid w:val="006376F1"/>
    <w:rsid w:val="00637979"/>
    <w:rsid w:val="00641BE2"/>
    <w:rsid w:val="0065094F"/>
    <w:rsid w:val="00651662"/>
    <w:rsid w:val="00660073"/>
    <w:rsid w:val="00663FE1"/>
    <w:rsid w:val="006872F7"/>
    <w:rsid w:val="006A069A"/>
    <w:rsid w:val="006A3961"/>
    <w:rsid w:val="006A6195"/>
    <w:rsid w:val="006D37F4"/>
    <w:rsid w:val="006D3FE3"/>
    <w:rsid w:val="006D784E"/>
    <w:rsid w:val="00703CFB"/>
    <w:rsid w:val="00706EBA"/>
    <w:rsid w:val="007117CA"/>
    <w:rsid w:val="00725AF5"/>
    <w:rsid w:val="0072799E"/>
    <w:rsid w:val="007308C4"/>
    <w:rsid w:val="0073142A"/>
    <w:rsid w:val="00734693"/>
    <w:rsid w:val="00754D08"/>
    <w:rsid w:val="00761F64"/>
    <w:rsid w:val="007674E2"/>
    <w:rsid w:val="007707F7"/>
    <w:rsid w:val="00791308"/>
    <w:rsid w:val="007914D5"/>
    <w:rsid w:val="007A02DA"/>
    <w:rsid w:val="007A1AD7"/>
    <w:rsid w:val="007A5D87"/>
    <w:rsid w:val="007B5977"/>
    <w:rsid w:val="007C3452"/>
    <w:rsid w:val="007D7B4C"/>
    <w:rsid w:val="007E7A32"/>
    <w:rsid w:val="00806D99"/>
    <w:rsid w:val="00815099"/>
    <w:rsid w:val="0084031A"/>
    <w:rsid w:val="00844791"/>
    <w:rsid w:val="00847F18"/>
    <w:rsid w:val="008535BD"/>
    <w:rsid w:val="00853DFF"/>
    <w:rsid w:val="00855E1F"/>
    <w:rsid w:val="00880FEA"/>
    <w:rsid w:val="008864FE"/>
    <w:rsid w:val="00894C39"/>
    <w:rsid w:val="008C6D7A"/>
    <w:rsid w:val="008E5B23"/>
    <w:rsid w:val="008E69F7"/>
    <w:rsid w:val="008F124D"/>
    <w:rsid w:val="00907980"/>
    <w:rsid w:val="009105E6"/>
    <w:rsid w:val="00910EE3"/>
    <w:rsid w:val="00916E7A"/>
    <w:rsid w:val="009273C4"/>
    <w:rsid w:val="00930384"/>
    <w:rsid w:val="00950A22"/>
    <w:rsid w:val="009516D0"/>
    <w:rsid w:val="009524CE"/>
    <w:rsid w:val="00956788"/>
    <w:rsid w:val="00972974"/>
    <w:rsid w:val="009B21D4"/>
    <w:rsid w:val="009B2FD5"/>
    <w:rsid w:val="009B4791"/>
    <w:rsid w:val="009B4986"/>
    <w:rsid w:val="009C4A24"/>
    <w:rsid w:val="009C4D1F"/>
    <w:rsid w:val="009C5AD3"/>
    <w:rsid w:val="009C5AFA"/>
    <w:rsid w:val="009D3884"/>
    <w:rsid w:val="009E746F"/>
    <w:rsid w:val="009F5C5F"/>
    <w:rsid w:val="009F7CA2"/>
    <w:rsid w:val="00A0490D"/>
    <w:rsid w:val="00A216EB"/>
    <w:rsid w:val="00A24884"/>
    <w:rsid w:val="00A460C6"/>
    <w:rsid w:val="00A47EE8"/>
    <w:rsid w:val="00A55868"/>
    <w:rsid w:val="00A60E06"/>
    <w:rsid w:val="00A7385E"/>
    <w:rsid w:val="00A76139"/>
    <w:rsid w:val="00A97BA9"/>
    <w:rsid w:val="00AA347F"/>
    <w:rsid w:val="00AA39CB"/>
    <w:rsid w:val="00AC7838"/>
    <w:rsid w:val="00AD6C59"/>
    <w:rsid w:val="00AF315A"/>
    <w:rsid w:val="00AF3FBD"/>
    <w:rsid w:val="00B007E9"/>
    <w:rsid w:val="00B015B6"/>
    <w:rsid w:val="00B01982"/>
    <w:rsid w:val="00B14EEC"/>
    <w:rsid w:val="00B371D3"/>
    <w:rsid w:val="00B41C93"/>
    <w:rsid w:val="00B4409A"/>
    <w:rsid w:val="00B464F0"/>
    <w:rsid w:val="00B66D89"/>
    <w:rsid w:val="00B72158"/>
    <w:rsid w:val="00B7716A"/>
    <w:rsid w:val="00BC541A"/>
    <w:rsid w:val="00BD07A3"/>
    <w:rsid w:val="00BE4331"/>
    <w:rsid w:val="00BE4798"/>
    <w:rsid w:val="00BF4F2C"/>
    <w:rsid w:val="00BF78FB"/>
    <w:rsid w:val="00C13B23"/>
    <w:rsid w:val="00C252A9"/>
    <w:rsid w:val="00C302AE"/>
    <w:rsid w:val="00C4210F"/>
    <w:rsid w:val="00C76FF8"/>
    <w:rsid w:val="00C97019"/>
    <w:rsid w:val="00CA0110"/>
    <w:rsid w:val="00CA624A"/>
    <w:rsid w:val="00CB0854"/>
    <w:rsid w:val="00CC6AF8"/>
    <w:rsid w:val="00D14CAB"/>
    <w:rsid w:val="00D17DA8"/>
    <w:rsid w:val="00D219C6"/>
    <w:rsid w:val="00D2495A"/>
    <w:rsid w:val="00D47B00"/>
    <w:rsid w:val="00D50C15"/>
    <w:rsid w:val="00D65AB5"/>
    <w:rsid w:val="00D74506"/>
    <w:rsid w:val="00D752A9"/>
    <w:rsid w:val="00D81EC3"/>
    <w:rsid w:val="00D950DA"/>
    <w:rsid w:val="00D9552B"/>
    <w:rsid w:val="00DA65DE"/>
    <w:rsid w:val="00DA7E9B"/>
    <w:rsid w:val="00DB768F"/>
    <w:rsid w:val="00DC2AD1"/>
    <w:rsid w:val="00DD766C"/>
    <w:rsid w:val="00DE4B46"/>
    <w:rsid w:val="00DE5BE0"/>
    <w:rsid w:val="00DF17CA"/>
    <w:rsid w:val="00DF3E9F"/>
    <w:rsid w:val="00DF615B"/>
    <w:rsid w:val="00E1375D"/>
    <w:rsid w:val="00E252E7"/>
    <w:rsid w:val="00E32A54"/>
    <w:rsid w:val="00E451E2"/>
    <w:rsid w:val="00E60517"/>
    <w:rsid w:val="00E62F18"/>
    <w:rsid w:val="00E71F9D"/>
    <w:rsid w:val="00E74889"/>
    <w:rsid w:val="00ED7F30"/>
    <w:rsid w:val="00EE0C13"/>
    <w:rsid w:val="00EE18F1"/>
    <w:rsid w:val="00EF45D6"/>
    <w:rsid w:val="00EF4A42"/>
    <w:rsid w:val="00F0583C"/>
    <w:rsid w:val="00F12529"/>
    <w:rsid w:val="00F175E4"/>
    <w:rsid w:val="00F25C41"/>
    <w:rsid w:val="00F336AB"/>
    <w:rsid w:val="00F42695"/>
    <w:rsid w:val="00F44C95"/>
    <w:rsid w:val="00F47F1D"/>
    <w:rsid w:val="00F562FA"/>
    <w:rsid w:val="00F71E1F"/>
    <w:rsid w:val="00F72B32"/>
    <w:rsid w:val="00F82577"/>
    <w:rsid w:val="00F87E21"/>
    <w:rsid w:val="00F91C43"/>
    <w:rsid w:val="00F9413B"/>
    <w:rsid w:val="00F97B09"/>
    <w:rsid w:val="00FA7DAE"/>
    <w:rsid w:val="00FB2BED"/>
    <w:rsid w:val="00FC754D"/>
    <w:rsid w:val="00FD40D0"/>
    <w:rsid w:val="00FD5FF0"/>
    <w:rsid w:val="00FE36D3"/>
    <w:rsid w:val="00FF78B2"/>
    <w:rsid w:val="307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E29C"/>
  <w15:docId w15:val="{8BC7226C-76E2-4F04-B48E-107F3360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88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BE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A624A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24884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248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A24884"/>
    <w:rPr>
      <w:b/>
      <w:bCs/>
    </w:rPr>
  </w:style>
  <w:style w:type="paragraph" w:styleId="a9">
    <w:name w:val="Title"/>
    <w:basedOn w:val="a"/>
    <w:link w:val="aa"/>
    <w:qFormat/>
    <w:rsid w:val="00A24884"/>
    <w:pPr>
      <w:jc w:val="center"/>
    </w:pPr>
    <w:rPr>
      <w:b/>
      <w:spacing w:val="0"/>
      <w:szCs w:val="20"/>
    </w:rPr>
  </w:style>
  <w:style w:type="character" w:styleId="ab">
    <w:name w:val="annotation reference"/>
    <w:basedOn w:val="a0"/>
    <w:uiPriority w:val="99"/>
    <w:unhideWhenUsed/>
    <w:rsid w:val="00A24884"/>
    <w:rPr>
      <w:sz w:val="16"/>
      <w:szCs w:val="16"/>
    </w:rPr>
  </w:style>
  <w:style w:type="character" w:styleId="ac">
    <w:name w:val="Hyperlink"/>
    <w:basedOn w:val="a0"/>
    <w:rsid w:val="00A24884"/>
    <w:rPr>
      <w:color w:val="0000FF"/>
      <w:u w:val="single"/>
    </w:rPr>
  </w:style>
  <w:style w:type="table" w:styleId="ad">
    <w:name w:val="Table Grid"/>
    <w:basedOn w:val="a1"/>
    <w:uiPriority w:val="39"/>
    <w:rsid w:val="00A248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Заголовок Знак"/>
    <w:basedOn w:val="a0"/>
    <w:link w:val="a9"/>
    <w:rsid w:val="00A24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1"/>
    <w:qFormat/>
    <w:rsid w:val="00A24884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488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4884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4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customStyle="1" w:styleId="ConsPlusNonformat">
    <w:name w:val="ConsPlusNonformat"/>
    <w:rsid w:val="00A24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56515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0"/>
    <w:uiPriority w:val="99"/>
    <w:locked/>
    <w:rsid w:val="005645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564573"/>
    <w:pPr>
      <w:shd w:val="clear" w:color="auto" w:fill="FFFFFF"/>
      <w:spacing w:after="240" w:line="274" w:lineRule="exact"/>
      <w:ind w:hanging="360"/>
      <w:jc w:val="right"/>
    </w:pPr>
    <w:rPr>
      <w:rFonts w:eastAsiaTheme="minorHAnsi"/>
      <w:spacing w:val="0"/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564573"/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41">
    <w:name w:val="Основной текст (4)_"/>
    <w:basedOn w:val="a0"/>
    <w:link w:val="410"/>
    <w:uiPriority w:val="99"/>
    <w:locked/>
    <w:rsid w:val="0056457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564573"/>
    <w:rPr>
      <w:rFonts w:ascii="Times New Roman" w:hAnsi="Times New Roman" w:cs="Times New Roman"/>
      <w:sz w:val="14"/>
      <w:szCs w:val="14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6457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5645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2">
    <w:name w:val="Основной текст + Курсив"/>
    <w:basedOn w:val="12"/>
    <w:uiPriority w:val="99"/>
    <w:rsid w:val="0056457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64573"/>
    <w:pPr>
      <w:shd w:val="clear" w:color="auto" w:fill="FFFFFF"/>
      <w:spacing w:line="187" w:lineRule="exact"/>
    </w:pPr>
    <w:rPr>
      <w:rFonts w:eastAsiaTheme="minorHAnsi"/>
      <w:spacing w:val="0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564573"/>
    <w:pPr>
      <w:shd w:val="clear" w:color="auto" w:fill="FFFFFF"/>
      <w:spacing w:line="317" w:lineRule="exact"/>
      <w:ind w:firstLine="700"/>
      <w:jc w:val="both"/>
    </w:pPr>
    <w:rPr>
      <w:rFonts w:eastAsiaTheme="minorHAnsi"/>
      <w:i/>
      <w:iCs/>
      <w:spacing w:val="0"/>
      <w:sz w:val="23"/>
      <w:szCs w:val="23"/>
    </w:rPr>
  </w:style>
  <w:style w:type="character" w:customStyle="1" w:styleId="13">
    <w:name w:val="Основной текст + Полужирный1"/>
    <w:uiPriority w:val="99"/>
    <w:rsid w:val="00396CA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uiPriority w:val="99"/>
    <w:rsid w:val="001148B6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148B6"/>
    <w:pPr>
      <w:shd w:val="clear" w:color="auto" w:fill="FFFFFF"/>
      <w:spacing w:line="322" w:lineRule="exact"/>
      <w:ind w:firstLine="700"/>
      <w:jc w:val="both"/>
    </w:pPr>
    <w:rPr>
      <w:rFonts w:eastAsiaTheme="minorHAnsi" w:cstheme="minorBidi"/>
      <w:i/>
      <w:iCs/>
      <w:spacing w:val="0"/>
      <w:sz w:val="27"/>
      <w:szCs w:val="27"/>
    </w:rPr>
  </w:style>
  <w:style w:type="paragraph" w:styleId="af3">
    <w:name w:val="List Paragraph"/>
    <w:basedOn w:val="a"/>
    <w:uiPriority w:val="34"/>
    <w:qFormat/>
    <w:rsid w:val="00DE5BE0"/>
    <w:pPr>
      <w:ind w:left="720"/>
      <w:contextualSpacing/>
    </w:pPr>
  </w:style>
  <w:style w:type="table" w:customStyle="1" w:styleId="14">
    <w:name w:val="Сетка таблицы1"/>
    <w:basedOn w:val="a1"/>
    <w:next w:val="ad"/>
    <w:uiPriority w:val="39"/>
    <w:rsid w:val="0061273B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locked/>
    <w:rsid w:val="0081509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33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6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2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4">
    <w:name w:val="Strong"/>
    <w:basedOn w:val="a0"/>
    <w:uiPriority w:val="22"/>
    <w:qFormat/>
    <w:rsid w:val="00FB2BED"/>
    <w:rPr>
      <w:b/>
      <w:bCs/>
    </w:rPr>
  </w:style>
  <w:style w:type="character" w:customStyle="1" w:styleId="js-phone-number">
    <w:name w:val="js-phone-number"/>
    <w:basedOn w:val="a0"/>
    <w:rsid w:val="00F72B32"/>
  </w:style>
  <w:style w:type="character" w:customStyle="1" w:styleId="15">
    <w:name w:val="Неразрешенное упоминание1"/>
    <w:basedOn w:val="a0"/>
    <w:uiPriority w:val="99"/>
    <w:semiHidden/>
    <w:unhideWhenUsed/>
    <w:rsid w:val="00703CFB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unhideWhenUsed/>
    <w:rsid w:val="005D21B2"/>
    <w:pPr>
      <w:spacing w:before="100" w:beforeAutospacing="1" w:after="100" w:afterAutospacing="1"/>
    </w:pPr>
    <w:rPr>
      <w:spacing w:val="0"/>
      <w:sz w:val="24"/>
    </w:rPr>
  </w:style>
  <w:style w:type="character" w:styleId="af6">
    <w:name w:val="Unresolved Mention"/>
    <w:basedOn w:val="a0"/>
    <w:uiPriority w:val="99"/>
    <w:semiHidden/>
    <w:unhideWhenUsed/>
    <w:rsid w:val="00504C0D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9B4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5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90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iro86.ru" TargetMode="External"/><Relationship Id="rId13" Type="http://schemas.openxmlformats.org/officeDocument/2006/relationships/hyperlink" Target="https://dppo.apkpro.ru/bank?page=1&amp;sortType=1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apkpro.ru/educational-events/" TargetMode="External"/><Relationship Id="rId17" Type="http://schemas.openxmlformats.org/officeDocument/2006/relationships/hyperlink" Target="https://vk.com/cnppmhma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seur.ru/tema/God-pedagoga-inastavni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azgovory_o_vazhn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seur.ru/contests/" TargetMode="External"/><Relationship Id="rId10" Type="http://schemas.openxmlformats.org/officeDocument/2006/relationships/hyperlink" Target="https://edu.gov.ru/god_pedagoga_i_nastavnika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du.gov.ru/activity/main_activities/talent_support/" TargetMode="External"/><Relationship Id="rId14" Type="http://schemas.openxmlformats.org/officeDocument/2006/relationships/hyperlink" Target="https://natlang.ru/proje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A55B8-6733-40F2-8A3C-6336E4A1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Калашникова</dc:creator>
  <cp:keywords/>
  <dc:description/>
  <cp:lastModifiedBy>Екатерина Владимировна Мещерякова</cp:lastModifiedBy>
  <cp:revision>8</cp:revision>
  <cp:lastPrinted>2023-02-17T04:14:00Z</cp:lastPrinted>
  <dcterms:created xsi:type="dcterms:W3CDTF">2022-07-05T12:55:00Z</dcterms:created>
  <dcterms:modified xsi:type="dcterms:W3CDTF">2023-02-17T04:17:00Z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