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A7" w:rsidRPr="00D356A7" w:rsidRDefault="00D356A7" w:rsidP="00D356A7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D356A7" w:rsidRPr="00D356A7" w:rsidRDefault="00D356A7" w:rsidP="00D356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356A7" w:rsidRPr="00D356A7" w:rsidRDefault="00D356A7" w:rsidP="00D356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D356A7" w:rsidRPr="00D356A7" w:rsidRDefault="00D356A7" w:rsidP="00D356A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56A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D356A7" w:rsidRPr="00D356A7" w:rsidRDefault="00D356A7" w:rsidP="00D356A7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53220" w:rsidRPr="00D356A7" w:rsidRDefault="00E53220" w:rsidP="00D356A7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воспитать настоящего мужчину?</w:t>
      </w:r>
    </w:p>
    <w:p w:rsidR="00E53220" w:rsidRPr="00D356A7" w:rsidRDefault="00E53220" w:rsidP="00D356A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20C3458" wp14:editId="7940C44B">
            <wp:simplePos x="0" y="0"/>
            <wp:positionH relativeFrom="column">
              <wp:posOffset>-156210</wp:posOffset>
            </wp:positionH>
            <wp:positionV relativeFrom="paragraph">
              <wp:posOffset>97155</wp:posOffset>
            </wp:positionV>
            <wp:extent cx="27717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hrough>
            <wp:docPr id="1" name="Рисунок 1" descr="https://avatars.mds.yandex.net/get-zen_doc/195350/pub_5dad6c6fc7e50c00b129622d_5dad6d8497b5d400b222f4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5350/pub_5dad6c6fc7e50c00b129622d_5dad6d8497b5d400b222f4d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мальчика и девочки сильно отличается между собой. Изначально у разнополых детей интересы расходятся. Мальчиков тянет к технике, а девочек к куклам. Многие родители мечтают воспитать мужчину с такими качествами, как решительность, бесстрашие, ответственность и прочее. Вырастить из сына мужчину без мужского воспитания невозможно.</w:t>
      </w:r>
    </w:p>
    <w:p w:rsid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по воспитанию мужчины</w:t>
      </w:r>
    </w:p>
    <w:p w:rsidR="00E53220" w:rsidRPr="00D356A7" w:rsidRDefault="00D356A7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0CBFDDA" wp14:editId="5CD695C8">
            <wp:simplePos x="0" y="0"/>
            <wp:positionH relativeFrom="column">
              <wp:posOffset>-346710</wp:posOffset>
            </wp:positionH>
            <wp:positionV relativeFrom="paragraph">
              <wp:posOffset>986790</wp:posOffset>
            </wp:positionV>
            <wp:extent cx="4114800" cy="2746375"/>
            <wp:effectExtent l="0" t="0" r="0" b="0"/>
            <wp:wrapThrough wrapText="bothSides">
              <wp:wrapPolygon edited="0">
                <wp:start x="0" y="0"/>
                <wp:lineTo x="0" y="21425"/>
                <wp:lineTo x="21500" y="21425"/>
                <wp:lineTo x="21500" y="0"/>
                <wp:lineTo x="0" y="0"/>
              </wp:wrapPolygon>
            </wp:wrapThrough>
            <wp:docPr id="2" name="Рисунок 2" descr="https://avatars.mds.yandex.net/get-zen_doc/1922981/pub_5dad6c6fc7e50c00b129622d_5dad6dbb5eb26800aee14d7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22981/pub_5dad6c6fc7e50c00b129622d_5dad6dbb5eb26800aee14d7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20"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мальчика должен отец или мужчина, который будет показывать личный пример поведения. Дети склонны копировать взрослых. Нередко во взрослой жизни дети используют модель поведения своих родителей. Мать также должна участвовать в воспитании мальчика, но её роль не может быть главенствующей. Есть ряд правил, придерживаясь которых можно воспитать в мальчике мужчину: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Отдаление от матери. В возрасте пяти лет ребёнок вполне готов переключить своё внимание на папу. Этот период тяжело даётся матери и ребёнку, но если привлекать 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сына к совместным делам по дому, занятиям спортом, различным хобби и играм процесс пройдёт намного проще. Главное, ребёнок будет учиться самостоятельности и независимости.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собственные решения. Не стоит ожидать, что сын должен воплощать в жизнь несбывшиеся мечты взрослых. Каждая личность индивидуальна, имеет свои предпочтения и таланты. Стоит дать возможность самостоятельного выбора.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Одобрение действий ребёнка. Каждому человеку необходимо ощущать уверенность в своих силах. Если с детства хвалить ребёнка за достижение поставленных целей и за результаты, это даст ему возможность чувствовать себя защищённым. Это позволит осознать, что возможности человека безграничны. Для достижения целей необходимо лишь уверенное движение вперёд.</w:t>
      </w:r>
    </w:p>
    <w:p w:rsidR="00E53220" w:rsidRPr="00D356A7" w:rsidRDefault="00E53220" w:rsidP="00D35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B30851" wp14:editId="6F52AB45">
            <wp:simplePos x="0" y="0"/>
            <wp:positionH relativeFrom="column">
              <wp:posOffset>-45085</wp:posOffset>
            </wp:positionH>
            <wp:positionV relativeFrom="paragraph">
              <wp:posOffset>100965</wp:posOffset>
            </wp:positionV>
            <wp:extent cx="415290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501" y="21402"/>
                <wp:lineTo x="21501" y="0"/>
                <wp:lineTo x="0" y="0"/>
              </wp:wrapPolygon>
            </wp:wrapThrough>
            <wp:docPr id="3" name="Рисунок 3" descr="https://avatars.mds.yandex.net/get-zen_doc/128694/pub_5dad6c6fc7e50c00b129622d_5dad6dc7bc251400ae3f06b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8694/pub_5dad6c6fc7e50c00b129622d_5dad6dc7bc251400ae3f06b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наказаний. Мальчишки чаще девочек совершают необдуманные поступки, которые вызывают гнев родителей. Чтобы ребёнок осознал неприемлемость данного поведения стоит наказывать строго. При этом нужно относиться к сыну как к личности, не используя жёстких мер. Ребёнок всегда должен понимать, за что его наказали.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Совместные занятия спортом отца и сына. Развитие физических данных ребёнка не только укрепит его здоровье, но и поможет избавить от лишней возникающей агрессии. Личный пример со стороны отца убережёт от пагубных привычек.</w:t>
      </w:r>
    </w:p>
    <w:p w:rsidR="00E53220" w:rsidRPr="00D356A7" w:rsidRDefault="00D356A7" w:rsidP="00D35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7905EA" wp14:editId="46E4A658">
            <wp:simplePos x="0" y="0"/>
            <wp:positionH relativeFrom="column">
              <wp:posOffset>-784860</wp:posOffset>
            </wp:positionH>
            <wp:positionV relativeFrom="paragraph">
              <wp:posOffset>141605</wp:posOffset>
            </wp:positionV>
            <wp:extent cx="4229100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hrough>
            <wp:docPr id="4" name="Рисунок 4" descr="https://avatars.mds.yandex.net/get-zen_doc/162989/pub_5dad6c6fc7e50c00b129622d_5dad6dd9fc69ab00aef025f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2989/pub_5dad6c6fc7e50c00b129622d_5dad6dd9fc69ab00aef025fb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017CC2" wp14:editId="261C0F05">
            <wp:simplePos x="0" y="0"/>
            <wp:positionH relativeFrom="column">
              <wp:posOffset>2101215</wp:posOffset>
            </wp:positionH>
            <wp:positionV relativeFrom="paragraph">
              <wp:posOffset>2433320</wp:posOffset>
            </wp:positionV>
            <wp:extent cx="3890645" cy="2593975"/>
            <wp:effectExtent l="0" t="0" r="0" b="0"/>
            <wp:wrapThrough wrapText="bothSides">
              <wp:wrapPolygon edited="0">
                <wp:start x="0" y="0"/>
                <wp:lineTo x="0" y="21415"/>
                <wp:lineTo x="21470" y="21415"/>
                <wp:lineTo x="21470" y="0"/>
                <wp:lineTo x="0" y="0"/>
              </wp:wrapPolygon>
            </wp:wrapThrough>
            <wp:docPr id="5" name="Рисунок 5" descr="https://avatars.mds.yandex.net/get-zen_doc/1579004/pub_5dad6c6fc7e50c00b129622d_5dad6e1a6f5f6f00ae7b710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79004/pub_5dad6c6fc7e50c00b129622d_5dad6e1a6f5f6f00ae7b7107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20"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E53220"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Выяснение отношений не должно происходить на глазах сына. Ребёнок должен усвоить правильную модель поведения в семье, поэтому все разногласия следует обсуждать наедине.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Управление собственными эмоциями. Все люди имеют индивидуальный характер и естественно, у партнёров могут возникать разногласия. Если после обсуждения семейных проблем возникает сильная агрессия необходимо научится выплёскивать её не </w:t>
      </w:r>
      <w:proofErr w:type="gramStart"/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Свобода. Мальчик должен иметь свободу. Помнить границы дозволенного необходимо, но исследование окружающего мира с древних времён является обязанностью мужчины.</w:t>
      </w:r>
    </w:p>
    <w:p w:rsidR="00E53220" w:rsidRPr="00D356A7" w:rsidRDefault="00E53220" w:rsidP="00D35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решений. Сыну необходима возможность самостоятельно принимать решения и отвечать за их последствия. Неважно негативный или положительный результат. Главное это полученный личный опыт.</w:t>
      </w:r>
    </w:p>
    <w:p w:rsidR="00E53220" w:rsidRPr="00D356A7" w:rsidRDefault="00D356A7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6BCE68" wp14:editId="0ADA592E">
            <wp:simplePos x="0" y="0"/>
            <wp:positionH relativeFrom="column">
              <wp:posOffset>-278765</wp:posOffset>
            </wp:positionH>
            <wp:positionV relativeFrom="paragraph">
              <wp:posOffset>480060</wp:posOffset>
            </wp:positionV>
            <wp:extent cx="3284855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hrough>
            <wp:docPr id="6" name="Рисунок 6" descr="https://avatars.mds.yandex.net/get-zen_doc/51478/pub_5dad6c6fc7e50c00b129622d_5dad6dfc7cccba00adeadb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51478/pub_5dad6c6fc7e50c00b129622d_5dad6dfc7cccba00adeadbdd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20"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E53220"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мужчины невозможно без конкурентоспособности и лидерства. Эти качества возникают в обществе сверстников.</w:t>
      </w:r>
    </w:p>
    <w:p w:rsid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Мужские обязанности. По мере взросления на плечи будущего мужчины должны ложиться исключительно мужские обязанности.</w:t>
      </w:r>
    </w:p>
    <w:p w:rsidR="00E53220" w:rsidRPr="00D356A7" w:rsidRDefault="00E53220" w:rsidP="00D356A7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</w:t>
      </w:r>
      <w:r w:rsidRPr="00D3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Помощь. Настоящим мужчиной не стать, не научившись приходить на помощь нуждающимся.</w:t>
      </w:r>
    </w:p>
    <w:p w:rsidR="001314A0" w:rsidRPr="00D356A7" w:rsidRDefault="00E53220" w:rsidP="00D356A7">
      <w:pPr>
        <w:shd w:val="clear" w:color="auto" w:fill="FFFFFF"/>
        <w:spacing w:before="9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 чтобы воспитать из сына настоящего мужчину необходимо верить в него и всегда поддерживать. Лучшим примером будет служить поведение истинного мужчины рядом с ребёнком. Так он "впитает" в себя необходимые качества для самостоятельной жизни.</w:t>
      </w:r>
    </w:p>
    <w:sectPr w:rsidR="001314A0" w:rsidRPr="00D356A7" w:rsidSect="00D356A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1"/>
    <w:rsid w:val="001314A0"/>
    <w:rsid w:val="00A46FC1"/>
    <w:rsid w:val="00D356A7"/>
    <w:rsid w:val="00E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472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20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5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9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06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Югорка</cp:lastModifiedBy>
  <cp:revision>4</cp:revision>
  <dcterms:created xsi:type="dcterms:W3CDTF">2020-10-12T12:44:00Z</dcterms:created>
  <dcterms:modified xsi:type="dcterms:W3CDTF">2023-04-03T08:25:00Z</dcterms:modified>
</cp:coreProperties>
</file>