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1D51" w14:textId="57E5939F" w:rsidR="001820CF" w:rsidRPr="001820CF" w:rsidRDefault="001820CF" w:rsidP="00995D9C">
      <w:pPr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20CF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КОМБИНИРОВАННОГО ВИДА «</w:t>
      </w:r>
      <w:r w:rsidR="00773A39" w:rsidRPr="001820CF">
        <w:rPr>
          <w:rFonts w:ascii="Times New Roman" w:eastAsia="Calibri" w:hAnsi="Times New Roman" w:cs="Times New Roman"/>
          <w:sz w:val="24"/>
          <w:szCs w:val="24"/>
        </w:rPr>
        <w:t>ЮГОРКА</w:t>
      </w:r>
      <w:r w:rsidRPr="001820CF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4CAD5975" w14:textId="77777777" w:rsidR="001820CF" w:rsidRPr="001820CF" w:rsidRDefault="001820CF" w:rsidP="00995D9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314DC937" w14:textId="267DF006" w:rsidR="001820CF" w:rsidRDefault="001820CF" w:rsidP="00995D9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6DCADB" w14:textId="370C01A2" w:rsidR="001820CF" w:rsidRDefault="001820CF" w:rsidP="00995D9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A78807" w14:textId="501A6F20" w:rsidR="001820CF" w:rsidRDefault="001820CF" w:rsidP="00995D9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25FEC3" w14:textId="77777777" w:rsidR="001820CF" w:rsidRPr="001820CF" w:rsidRDefault="001820CF" w:rsidP="00995D9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E9361F" w14:textId="209442CA" w:rsidR="00B258C9" w:rsidRPr="00773A39" w:rsidRDefault="00B258C9" w:rsidP="00995D9C">
      <w:pPr>
        <w:pStyle w:val="a5"/>
        <w:ind w:firstLine="426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773A39">
        <w:rPr>
          <w:rFonts w:ascii="Times New Roman" w:hAnsi="Times New Roman" w:cs="Times New Roman"/>
          <w:b/>
          <w:noProof/>
          <w:sz w:val="32"/>
          <w:szCs w:val="32"/>
        </w:rPr>
        <w:t>Родительское собрание</w:t>
      </w:r>
    </w:p>
    <w:p w14:paraId="176B243F" w14:textId="72F320A8" w:rsidR="00773A39" w:rsidRPr="00773A39" w:rsidRDefault="00B258C9" w:rsidP="00995D9C">
      <w:pPr>
        <w:pStyle w:val="a5"/>
        <w:ind w:firstLine="426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773A39">
        <w:rPr>
          <w:rFonts w:ascii="Times New Roman" w:hAnsi="Times New Roman" w:cs="Times New Roman"/>
          <w:b/>
          <w:noProof/>
          <w:sz w:val="32"/>
          <w:szCs w:val="32"/>
        </w:rPr>
        <w:t>в подготовительной к школе группе компенсирующей направленности гр. «Птичка»</w:t>
      </w:r>
      <w:r w:rsidR="00773A39" w:rsidRPr="00773A39">
        <w:rPr>
          <w:rFonts w:ascii="Times New Roman" w:hAnsi="Times New Roman" w:cs="Times New Roman"/>
          <w:b/>
          <w:noProof/>
          <w:sz w:val="32"/>
          <w:szCs w:val="32"/>
        </w:rPr>
        <w:t>.</w:t>
      </w:r>
    </w:p>
    <w:p w14:paraId="303CB4E0" w14:textId="2B6B14D4" w:rsidR="00B258C9" w:rsidRPr="00773A39" w:rsidRDefault="00773A39" w:rsidP="00995D9C">
      <w:pPr>
        <w:pStyle w:val="a5"/>
        <w:ind w:firstLine="426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773A39">
        <w:rPr>
          <w:rFonts w:ascii="Times New Roman" w:hAnsi="Times New Roman" w:cs="Times New Roman"/>
          <w:b/>
          <w:noProof/>
          <w:sz w:val="32"/>
          <w:szCs w:val="32"/>
        </w:rPr>
        <w:t>Т</w:t>
      </w:r>
      <w:r w:rsidR="00B258C9" w:rsidRPr="00773A39">
        <w:rPr>
          <w:rFonts w:ascii="Times New Roman" w:hAnsi="Times New Roman" w:cs="Times New Roman"/>
          <w:b/>
          <w:noProof/>
          <w:sz w:val="32"/>
          <w:szCs w:val="32"/>
        </w:rPr>
        <w:t>ем</w:t>
      </w:r>
      <w:r w:rsidRPr="00773A39">
        <w:rPr>
          <w:rFonts w:ascii="Times New Roman" w:hAnsi="Times New Roman" w:cs="Times New Roman"/>
          <w:b/>
          <w:noProof/>
          <w:sz w:val="32"/>
          <w:szCs w:val="32"/>
        </w:rPr>
        <w:t>а:</w:t>
      </w:r>
      <w:r w:rsidR="00B258C9" w:rsidRPr="00773A39">
        <w:rPr>
          <w:rFonts w:ascii="Times New Roman" w:hAnsi="Times New Roman" w:cs="Times New Roman"/>
          <w:b/>
          <w:noProof/>
          <w:sz w:val="32"/>
          <w:szCs w:val="32"/>
        </w:rPr>
        <w:t xml:space="preserve"> «Подготовка детей к обучению в школе сред</w:t>
      </w:r>
      <w:r w:rsidR="00C86A3C" w:rsidRPr="00773A39">
        <w:rPr>
          <w:rFonts w:ascii="Times New Roman" w:hAnsi="Times New Roman" w:cs="Times New Roman"/>
          <w:b/>
          <w:noProof/>
          <w:sz w:val="32"/>
          <w:szCs w:val="32"/>
        </w:rPr>
        <w:t>ствами занимательной математики</w:t>
      </w:r>
      <w:r w:rsidR="00B258C9" w:rsidRPr="00773A39">
        <w:rPr>
          <w:rFonts w:ascii="Times New Roman" w:hAnsi="Times New Roman" w:cs="Times New Roman"/>
          <w:b/>
          <w:noProof/>
          <w:sz w:val="32"/>
          <w:szCs w:val="32"/>
        </w:rPr>
        <w:t>».</w:t>
      </w:r>
    </w:p>
    <w:p w14:paraId="102D0DC3" w14:textId="34C1A48D" w:rsidR="001820CF" w:rsidRPr="001820CF" w:rsidRDefault="00B258C9" w:rsidP="00995D9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t xml:space="preserve"> </w:t>
      </w:r>
    </w:p>
    <w:p w14:paraId="2B75AFF5" w14:textId="77777777" w:rsidR="001820CF" w:rsidRPr="001820CF" w:rsidRDefault="001820CF" w:rsidP="00995D9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EC13BB" w14:textId="77777777" w:rsidR="001820CF" w:rsidRPr="001820CF" w:rsidRDefault="001820CF" w:rsidP="00995D9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BB533A" w14:textId="77777777" w:rsidR="001820CF" w:rsidRPr="001820CF" w:rsidRDefault="001820CF" w:rsidP="00995D9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7499C9" w14:textId="77777777" w:rsidR="001820CF" w:rsidRPr="001820CF" w:rsidRDefault="001820CF" w:rsidP="00995D9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3C72F6" w14:textId="77777777" w:rsidR="001820CF" w:rsidRPr="001820CF" w:rsidRDefault="001820CF" w:rsidP="00995D9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131105" w14:textId="77777777" w:rsidR="001820CF" w:rsidRPr="001820CF" w:rsidRDefault="001820CF" w:rsidP="00995D9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80DBDC" w14:textId="77777777" w:rsidR="001820CF" w:rsidRPr="001820CF" w:rsidRDefault="001820CF" w:rsidP="00995D9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7F6841" w14:textId="77777777" w:rsidR="001820CF" w:rsidRPr="001820CF" w:rsidRDefault="001820CF" w:rsidP="00995D9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CF5D94" w14:textId="77777777" w:rsidR="001820CF" w:rsidRPr="001820CF" w:rsidRDefault="001820CF" w:rsidP="00995D9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45DA0C" w14:textId="77777777" w:rsidR="001820CF" w:rsidRPr="001820CF" w:rsidRDefault="001820CF" w:rsidP="00995D9C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20CF">
        <w:rPr>
          <w:rFonts w:ascii="Times New Roman" w:eastAsia="Calibri" w:hAnsi="Times New Roman" w:cs="Times New Roman"/>
          <w:sz w:val="28"/>
          <w:szCs w:val="28"/>
        </w:rPr>
        <w:t>Подготовил воспитатель</w:t>
      </w:r>
    </w:p>
    <w:p w14:paraId="01CACBC4" w14:textId="77777777" w:rsidR="001820CF" w:rsidRPr="001820CF" w:rsidRDefault="001820CF" w:rsidP="00995D9C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20CF">
        <w:rPr>
          <w:rFonts w:ascii="Times New Roman" w:eastAsia="Calibri" w:hAnsi="Times New Roman" w:cs="Times New Roman"/>
          <w:sz w:val="28"/>
          <w:szCs w:val="28"/>
        </w:rPr>
        <w:t>В.Н. Фирсова</w:t>
      </w:r>
    </w:p>
    <w:p w14:paraId="5BF7C3AA" w14:textId="77777777" w:rsidR="001820CF" w:rsidRPr="001820CF" w:rsidRDefault="001820CF" w:rsidP="00995D9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1A4A12" w14:textId="77777777" w:rsidR="001820CF" w:rsidRPr="001820CF" w:rsidRDefault="001820CF" w:rsidP="00995D9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9861F1" w14:textId="77777777" w:rsidR="001820CF" w:rsidRPr="001820CF" w:rsidRDefault="001820CF" w:rsidP="00995D9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F22661" w14:textId="77777777" w:rsidR="001820CF" w:rsidRPr="001820CF" w:rsidRDefault="001820CF" w:rsidP="00995D9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B72A2F" w14:textId="77777777" w:rsidR="001820CF" w:rsidRPr="001820CF" w:rsidRDefault="001820CF" w:rsidP="00995D9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83CBA3" w14:textId="77777777" w:rsidR="001820CF" w:rsidRPr="001820CF" w:rsidRDefault="001820CF" w:rsidP="00995D9C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D70922" w14:textId="21D8A1DE" w:rsidR="001820CF" w:rsidRDefault="001820CF" w:rsidP="00995D9C">
      <w:pPr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20CF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Pr="001820CF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95D9C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51D596E6" w14:textId="460AE15B" w:rsidR="00DB4AF6" w:rsidRPr="001820CF" w:rsidRDefault="00773A39" w:rsidP="00995D9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 xml:space="preserve">         </w:t>
      </w:r>
      <w:r w:rsidR="00DB4AF6" w:rsidRPr="001820CF">
        <w:rPr>
          <w:rFonts w:ascii="Times New Roman" w:hAnsi="Times New Roman" w:cs="Times New Roman"/>
          <w:sz w:val="28"/>
          <w:szCs w:val="28"/>
        </w:rPr>
        <w:t>В настоящее время в связи с совершенствованием воспитания и </w:t>
      </w:r>
      <w:r w:rsidR="00DB4AF6" w:rsidRPr="001820C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обучения детей</w:t>
      </w:r>
      <w:r w:rsidR="00DB4AF6" w:rsidRPr="001820CF">
        <w:rPr>
          <w:rFonts w:ascii="Times New Roman" w:hAnsi="Times New Roman" w:cs="Times New Roman"/>
          <w:sz w:val="28"/>
          <w:szCs w:val="28"/>
        </w:rPr>
        <w:t> осуществляется поиск новых методов, средств </w:t>
      </w:r>
      <w:r w:rsidR="00DB4AF6" w:rsidRPr="001820C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обучения</w:t>
      </w:r>
      <w:r w:rsidR="00DB4AF6" w:rsidRPr="001820C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B4AF6" w:rsidRPr="001820CF">
        <w:rPr>
          <w:rFonts w:ascii="Times New Roman" w:hAnsi="Times New Roman" w:cs="Times New Roman"/>
          <w:sz w:val="28"/>
          <w:szCs w:val="28"/>
        </w:rPr>
        <w:t xml:space="preserve"> причем таких, которые способствовали выявлению потенциальных возможностей каждого ребенка.</w:t>
      </w:r>
    </w:p>
    <w:p w14:paraId="0A0AC668" w14:textId="5D9DB8DE" w:rsidR="00DB4AF6" w:rsidRPr="001820CF" w:rsidRDefault="00DB4AF6" w:rsidP="00995D9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0C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Дошкольникам</w:t>
      </w:r>
      <w:r w:rsidRPr="001820C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820CF">
        <w:rPr>
          <w:rFonts w:ascii="Times New Roman" w:hAnsi="Times New Roman" w:cs="Times New Roman"/>
          <w:sz w:val="28"/>
          <w:szCs w:val="28"/>
        </w:rPr>
        <w:t>доступны наиболее простые виды занимательных задач. По развивающему воздействию на </w:t>
      </w:r>
      <w:r w:rsidRPr="001820C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="001820C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1820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можно выделить следующие основные виды</w:t>
      </w:r>
      <w:r w:rsidRPr="001820CF">
        <w:rPr>
          <w:rFonts w:ascii="Times New Roman" w:hAnsi="Times New Roman" w:cs="Times New Roman"/>
          <w:sz w:val="28"/>
          <w:szCs w:val="28"/>
        </w:rPr>
        <w:t>:</w:t>
      </w:r>
    </w:p>
    <w:p w14:paraId="5A6A36E2" w14:textId="77777777" w:rsidR="00DB4AF6" w:rsidRPr="001820CF" w:rsidRDefault="00DB4AF6" w:rsidP="00995D9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0CF">
        <w:rPr>
          <w:rFonts w:ascii="Times New Roman" w:hAnsi="Times New Roman" w:cs="Times New Roman"/>
          <w:sz w:val="28"/>
          <w:szCs w:val="28"/>
        </w:rPr>
        <w:t>1. Занимательные вопросы, задачи шутки, способствующие развитию логического мышления, сообразительности, являющиеся приемом активизации умственной деятельности.</w:t>
      </w:r>
    </w:p>
    <w:p w14:paraId="37C8514C" w14:textId="6F2ED6CB" w:rsidR="00DB4AF6" w:rsidRPr="001820CF" w:rsidRDefault="00DB4AF6" w:rsidP="00995D9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0CF">
        <w:rPr>
          <w:rFonts w:ascii="Times New Roman" w:hAnsi="Times New Roman" w:cs="Times New Roman"/>
          <w:sz w:val="28"/>
          <w:szCs w:val="28"/>
        </w:rPr>
        <w:t>2. Задачи – головоломки, целью которых –</w:t>
      </w:r>
      <w:r w:rsidR="001820CF">
        <w:rPr>
          <w:rFonts w:ascii="Times New Roman" w:hAnsi="Times New Roman" w:cs="Times New Roman"/>
          <w:sz w:val="28"/>
          <w:szCs w:val="28"/>
        </w:rPr>
        <w:t xml:space="preserve"> </w:t>
      </w:r>
      <w:r w:rsidRPr="001820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составить фигуры из указанного</w:t>
      </w:r>
      <w:r w:rsidRPr="001820C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1820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количества счетных палочек</w:t>
      </w:r>
      <w:r w:rsidRPr="001820CF">
        <w:rPr>
          <w:rFonts w:ascii="Times New Roman" w:hAnsi="Times New Roman" w:cs="Times New Roman"/>
          <w:sz w:val="28"/>
          <w:szCs w:val="28"/>
        </w:rPr>
        <w:t>:</w:t>
      </w:r>
      <w:r w:rsidR="001820CF">
        <w:rPr>
          <w:rFonts w:ascii="Times New Roman" w:hAnsi="Times New Roman" w:cs="Times New Roman"/>
          <w:sz w:val="28"/>
          <w:szCs w:val="28"/>
        </w:rPr>
        <w:t xml:space="preserve"> </w:t>
      </w:r>
      <w:r w:rsidRPr="001820CF">
        <w:rPr>
          <w:rFonts w:ascii="Times New Roman" w:hAnsi="Times New Roman" w:cs="Times New Roman"/>
          <w:sz w:val="28"/>
          <w:szCs w:val="28"/>
        </w:rPr>
        <w:t>3 равных квадрата из 10 квадрат</w:t>
      </w:r>
      <w:r w:rsidR="00995D9C">
        <w:rPr>
          <w:rFonts w:ascii="Times New Roman" w:hAnsi="Times New Roman" w:cs="Times New Roman"/>
          <w:sz w:val="28"/>
          <w:szCs w:val="28"/>
        </w:rPr>
        <w:t>ов</w:t>
      </w:r>
      <w:r w:rsidRPr="001820CF">
        <w:rPr>
          <w:rFonts w:ascii="Times New Roman" w:hAnsi="Times New Roman" w:cs="Times New Roman"/>
          <w:sz w:val="28"/>
          <w:szCs w:val="28"/>
        </w:rPr>
        <w:t xml:space="preserve"> и 2разных четырехугольника из 10;</w:t>
      </w:r>
    </w:p>
    <w:p w14:paraId="1AE3983E" w14:textId="77777777" w:rsidR="00DB4AF6" w:rsidRPr="001820CF" w:rsidRDefault="00DB4AF6" w:rsidP="00995D9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0CF">
        <w:rPr>
          <w:rFonts w:ascii="Times New Roman" w:hAnsi="Times New Roman" w:cs="Times New Roman"/>
          <w:sz w:val="28"/>
          <w:szCs w:val="28"/>
        </w:rPr>
        <w:t>3. </w:t>
      </w:r>
      <w:r w:rsidRPr="001820C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Группа игр на составление</w:t>
      </w:r>
      <w:r w:rsidRPr="001820C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1820C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(моделирования</w:t>
      </w:r>
      <w:proofErr w:type="gramStart"/>
      <w:r w:rsidRPr="001820C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1820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20CF">
        <w:rPr>
          <w:rFonts w:ascii="Times New Roman" w:hAnsi="Times New Roman" w:cs="Times New Roman"/>
          <w:sz w:val="28"/>
          <w:szCs w:val="28"/>
        </w:rPr>
        <w:t>лоских или объёмных изображений объектов (Головоломка Пифагора», </w:t>
      </w:r>
      <w:r w:rsidRPr="001820C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1820C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Танграм</w:t>
      </w:r>
      <w:proofErr w:type="spellEnd"/>
      <w:r w:rsidRPr="001820C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1820CF">
        <w:rPr>
          <w:rFonts w:ascii="Times New Roman" w:hAnsi="Times New Roman" w:cs="Times New Roman"/>
          <w:sz w:val="28"/>
          <w:szCs w:val="28"/>
        </w:rPr>
        <w:t xml:space="preserve"> и </w:t>
      </w:r>
      <w:proofErr w:type="spellStart"/>
      <w:r w:rsidRPr="001820C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820CF">
        <w:rPr>
          <w:rFonts w:ascii="Times New Roman" w:hAnsi="Times New Roman" w:cs="Times New Roman"/>
          <w:sz w:val="28"/>
          <w:szCs w:val="28"/>
        </w:rPr>
        <w:t>.)</w:t>
      </w:r>
    </w:p>
    <w:p w14:paraId="28544EE1" w14:textId="77777777" w:rsidR="00DB4AF6" w:rsidRPr="001820CF" w:rsidRDefault="00DB4AF6" w:rsidP="00995D9C">
      <w:pPr>
        <w:pStyle w:val="a5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820CF">
        <w:rPr>
          <w:rFonts w:ascii="Times New Roman" w:hAnsi="Times New Roman" w:cs="Times New Roman"/>
          <w:sz w:val="28"/>
          <w:szCs w:val="28"/>
        </w:rPr>
        <w:t>4.</w:t>
      </w:r>
      <w:r w:rsidRPr="001820C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Очень разнообразны наглядные задачи</w:t>
      </w:r>
      <w:r w:rsidRPr="001820CF">
        <w:rPr>
          <w:rFonts w:ascii="Times New Roman" w:hAnsi="Times New Roman" w:cs="Times New Roman"/>
          <w:sz w:val="28"/>
          <w:szCs w:val="28"/>
        </w:rPr>
        <w:t>: от самых простых - на пустых клеточках, продолжение ряда, к более сложным – нахождение закономерностей рядов фигур, признаков отличия одной </w:t>
      </w:r>
      <w:r w:rsidRPr="001820C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группы фигур от другой</w:t>
      </w:r>
      <w:r w:rsidRPr="001820C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14:paraId="4562C4BC" w14:textId="77777777" w:rsidR="00DB4AF6" w:rsidRPr="001820CF" w:rsidRDefault="00DB4AF6" w:rsidP="00995D9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0CF">
        <w:rPr>
          <w:rFonts w:ascii="Times New Roman" w:hAnsi="Times New Roman" w:cs="Times New Roman"/>
          <w:sz w:val="28"/>
          <w:szCs w:val="28"/>
        </w:rPr>
        <w:t>В процессе решений этих задач у </w:t>
      </w:r>
      <w:r w:rsidRPr="001820C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1820CF">
        <w:rPr>
          <w:rFonts w:ascii="Times New Roman" w:hAnsi="Times New Roman" w:cs="Times New Roman"/>
          <w:sz w:val="28"/>
          <w:szCs w:val="28"/>
        </w:rPr>
        <w:t> формируется умение сравнивать, обобщать, доказывать, делать выводы.</w:t>
      </w:r>
    </w:p>
    <w:p w14:paraId="79224692" w14:textId="77777777" w:rsidR="00DB4AF6" w:rsidRPr="001820CF" w:rsidRDefault="00DB4AF6" w:rsidP="00995D9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0CF">
        <w:rPr>
          <w:rFonts w:ascii="Times New Roman" w:hAnsi="Times New Roman" w:cs="Times New Roman"/>
          <w:sz w:val="28"/>
          <w:szCs w:val="28"/>
        </w:rPr>
        <w:t>Развивая у </w:t>
      </w:r>
      <w:r w:rsidRPr="001820C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1820CF">
        <w:rPr>
          <w:rFonts w:ascii="Times New Roman" w:hAnsi="Times New Roman" w:cs="Times New Roman"/>
          <w:sz w:val="28"/>
          <w:szCs w:val="28"/>
        </w:rPr>
        <w:t xml:space="preserve"> элементарные математические представления в </w:t>
      </w:r>
      <w:proofErr w:type="gramStart"/>
      <w:r w:rsidRPr="001820CF">
        <w:rPr>
          <w:rFonts w:ascii="Times New Roman" w:hAnsi="Times New Roman" w:cs="Times New Roman"/>
          <w:sz w:val="28"/>
          <w:szCs w:val="28"/>
        </w:rPr>
        <w:t>воспитательном-образовательном</w:t>
      </w:r>
      <w:proofErr w:type="gramEnd"/>
      <w:r w:rsidRPr="001820CF">
        <w:rPr>
          <w:rFonts w:ascii="Times New Roman" w:hAnsi="Times New Roman" w:cs="Times New Roman"/>
          <w:sz w:val="28"/>
          <w:szCs w:val="28"/>
        </w:rPr>
        <w:t xml:space="preserve"> процессе </w:t>
      </w:r>
      <w:r w:rsidRPr="001820C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дошкольного учреждения</w:t>
      </w:r>
      <w:r w:rsidRPr="001820CF">
        <w:rPr>
          <w:rFonts w:ascii="Times New Roman" w:hAnsi="Times New Roman" w:cs="Times New Roman"/>
          <w:sz w:val="28"/>
          <w:szCs w:val="28"/>
        </w:rPr>
        <w:t>, занимательный дидактический материал используется как на занятиях, так и вне их для организации самостоятельной деятельности. В ходе непосредственной образовательной деятельности занимательные игры и упражнения являются одним из средств, способствующих активизации мышления, закреплению математических представлений. Практика дает возможность выделить следующие направления воздействия этого материала на характер </w:t>
      </w:r>
      <w:r w:rsidRPr="001820C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подготовки детей к школьному обучению</w:t>
      </w:r>
      <w:r w:rsidRPr="001820CF">
        <w:rPr>
          <w:rFonts w:ascii="Times New Roman" w:hAnsi="Times New Roman" w:cs="Times New Roman"/>
          <w:sz w:val="28"/>
          <w:szCs w:val="28"/>
        </w:rPr>
        <w:t>. Под влиянием систематического использования занимательного материала в непосредственной образовательной деятельности и в организации самостоятельной деятельности </w:t>
      </w:r>
      <w:r w:rsidRPr="001820C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1820CF">
        <w:rPr>
          <w:rFonts w:ascii="Times New Roman" w:hAnsi="Times New Roman" w:cs="Times New Roman"/>
          <w:sz w:val="28"/>
          <w:szCs w:val="28"/>
        </w:rPr>
        <w:t> вырабатывалось умение, быстро включатся в активный познавательный процесс.</w:t>
      </w:r>
    </w:p>
    <w:p w14:paraId="32FA4CEB" w14:textId="77777777" w:rsidR="00DB4AF6" w:rsidRPr="001820CF" w:rsidRDefault="00DB4AF6" w:rsidP="00995D9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0CF">
        <w:rPr>
          <w:rFonts w:ascii="Times New Roman" w:hAnsi="Times New Roman" w:cs="Times New Roman"/>
          <w:sz w:val="28"/>
          <w:szCs w:val="28"/>
        </w:rPr>
        <w:t>Занимательный математический материал способствует формированию элементов логического и интуитивного мышления, умения проявлять догадку.</w:t>
      </w:r>
    </w:p>
    <w:p w14:paraId="4765B334" w14:textId="77777777" w:rsidR="00DB4AF6" w:rsidRPr="001820CF" w:rsidRDefault="00DB4AF6" w:rsidP="00995D9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0CF">
        <w:rPr>
          <w:rFonts w:ascii="Times New Roman" w:hAnsi="Times New Roman" w:cs="Times New Roman"/>
          <w:sz w:val="28"/>
          <w:szCs w:val="28"/>
        </w:rPr>
        <w:t>В процессе систематического использования в работе занимательных игр у </w:t>
      </w:r>
      <w:r w:rsidRPr="001820C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1820CF">
        <w:rPr>
          <w:rFonts w:ascii="Times New Roman" w:hAnsi="Times New Roman" w:cs="Times New Roman"/>
          <w:sz w:val="28"/>
          <w:szCs w:val="28"/>
        </w:rPr>
        <w:t xml:space="preserve"> постепенно вырабатывается умение творчески инициативно подходить к решению задачи, и её результату. Опыт работы убеждает нас в том, что наибольшего творчества - дети от 5 до 7 лет достигают при условии соблюдения определенной последовательности в формировании у них составлять силуэты в играх типа </w:t>
      </w:r>
      <w:proofErr w:type="spellStart"/>
      <w:r w:rsidRPr="001820CF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1820CF">
        <w:rPr>
          <w:rFonts w:ascii="Times New Roman" w:hAnsi="Times New Roman" w:cs="Times New Roman"/>
          <w:sz w:val="28"/>
          <w:szCs w:val="28"/>
        </w:rPr>
        <w:t>, Головоломка Пифагора. В детском саду мы стараемся привить интерес к развитию элементарных математических представлений у </w:t>
      </w:r>
      <w:r w:rsidRPr="001820C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1820CF">
        <w:rPr>
          <w:rFonts w:ascii="Times New Roman" w:hAnsi="Times New Roman" w:cs="Times New Roman"/>
          <w:sz w:val="28"/>
          <w:szCs w:val="28"/>
        </w:rPr>
        <w:t>.</w:t>
      </w:r>
    </w:p>
    <w:p w14:paraId="2398B7F2" w14:textId="77B7FEC1" w:rsidR="00DB4AF6" w:rsidRPr="001820CF" w:rsidRDefault="00DB4AF6" w:rsidP="00995D9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0CF">
        <w:rPr>
          <w:rFonts w:ascii="Times New Roman" w:hAnsi="Times New Roman" w:cs="Times New Roman"/>
          <w:sz w:val="28"/>
          <w:szCs w:val="28"/>
        </w:rPr>
        <w:t>Развитие развитию элементарных математических представлений у </w:t>
      </w:r>
      <w:r w:rsidRPr="001820C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1820CF">
        <w:rPr>
          <w:rFonts w:ascii="Times New Roman" w:hAnsi="Times New Roman" w:cs="Times New Roman"/>
          <w:sz w:val="28"/>
          <w:szCs w:val="28"/>
        </w:rPr>
        <w:t> это не только знание цифр, чисел, решение задач, это и ориентировка в пространстве, знание геометрических фигур, определение объемных фигур и плоских, а так</w:t>
      </w:r>
      <w:r w:rsidR="001820CF" w:rsidRPr="001820CF">
        <w:rPr>
          <w:rFonts w:ascii="Times New Roman" w:hAnsi="Times New Roman" w:cs="Times New Roman"/>
          <w:sz w:val="28"/>
          <w:szCs w:val="28"/>
        </w:rPr>
        <w:t xml:space="preserve"> </w:t>
      </w:r>
      <w:r w:rsidRPr="001820CF">
        <w:rPr>
          <w:rFonts w:ascii="Times New Roman" w:hAnsi="Times New Roman" w:cs="Times New Roman"/>
          <w:sz w:val="28"/>
          <w:szCs w:val="28"/>
        </w:rPr>
        <w:t xml:space="preserve"> же </w:t>
      </w:r>
      <w:r w:rsidRPr="001820CF">
        <w:rPr>
          <w:rFonts w:ascii="Times New Roman" w:hAnsi="Times New Roman" w:cs="Times New Roman"/>
          <w:sz w:val="28"/>
          <w:szCs w:val="28"/>
        </w:rPr>
        <w:lastRenderedPageBreak/>
        <w:t xml:space="preserve">знание различных цветов, определение качество предмета из чего он состоит. Изучая </w:t>
      </w:r>
      <w:proofErr w:type="gramStart"/>
      <w:r w:rsidRPr="001820CF">
        <w:rPr>
          <w:rFonts w:ascii="Times New Roman" w:hAnsi="Times New Roman" w:cs="Times New Roman"/>
          <w:sz w:val="28"/>
          <w:szCs w:val="28"/>
        </w:rPr>
        <w:t>математику</w:t>
      </w:r>
      <w:proofErr w:type="gramEnd"/>
      <w:r w:rsidRPr="001820CF">
        <w:rPr>
          <w:rFonts w:ascii="Times New Roman" w:hAnsi="Times New Roman" w:cs="Times New Roman"/>
          <w:sz w:val="28"/>
          <w:szCs w:val="28"/>
        </w:rPr>
        <w:t xml:space="preserve"> дети учатся слушать, и определять на ощупь. Участие </w:t>
      </w:r>
      <w:r w:rsidRPr="001820C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родители в жизни детей необходимо родители</w:t>
      </w:r>
      <w:r w:rsidRPr="001820CF">
        <w:rPr>
          <w:rFonts w:ascii="Times New Roman" w:hAnsi="Times New Roman" w:cs="Times New Roman"/>
          <w:sz w:val="28"/>
          <w:szCs w:val="28"/>
        </w:rPr>
        <w:t> должны показать существенные взаимосвязи предметов, учить рассуждать, сравнивать, сопоставлять.</w:t>
      </w:r>
      <w:r w:rsidR="001820CF" w:rsidRPr="001820CF">
        <w:rPr>
          <w:rFonts w:ascii="Times New Roman" w:hAnsi="Times New Roman" w:cs="Times New Roman"/>
          <w:sz w:val="28"/>
          <w:szCs w:val="28"/>
        </w:rPr>
        <w:t xml:space="preserve"> </w:t>
      </w:r>
      <w:r w:rsidRPr="001820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Умение слушать закрепляется в занимательной игре</w:t>
      </w:r>
      <w:r w:rsidRPr="001820CF">
        <w:rPr>
          <w:rFonts w:ascii="Times New Roman" w:hAnsi="Times New Roman" w:cs="Times New Roman"/>
          <w:sz w:val="28"/>
          <w:szCs w:val="28"/>
        </w:rPr>
        <w:t>:</w:t>
      </w:r>
    </w:p>
    <w:p w14:paraId="34D58187" w14:textId="68B520A1" w:rsidR="00DB4AF6" w:rsidRPr="001820CF" w:rsidRDefault="00DB4AF6" w:rsidP="00995D9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0CF">
        <w:rPr>
          <w:rFonts w:ascii="Times New Roman" w:hAnsi="Times New Roman" w:cs="Times New Roman"/>
          <w:sz w:val="28"/>
          <w:szCs w:val="28"/>
        </w:rPr>
        <w:t>- Попросить ребенка закрыть глаза</w:t>
      </w:r>
      <w:r w:rsidR="001820CF" w:rsidRPr="001820CF">
        <w:rPr>
          <w:rFonts w:ascii="Times New Roman" w:hAnsi="Times New Roman" w:cs="Times New Roman"/>
          <w:sz w:val="28"/>
          <w:szCs w:val="28"/>
        </w:rPr>
        <w:t>,</w:t>
      </w:r>
      <w:r w:rsidRPr="001820CF">
        <w:rPr>
          <w:rFonts w:ascii="Times New Roman" w:hAnsi="Times New Roman" w:cs="Times New Roman"/>
          <w:sz w:val="28"/>
          <w:szCs w:val="28"/>
        </w:rPr>
        <w:t xml:space="preserve"> а самим хлопнуть в ладоши. Открыв глаза ребенок должен сказать, сколько раз вы ударили, или поставить столько же </w:t>
      </w:r>
      <w:proofErr w:type="gramStart"/>
      <w:r w:rsidRPr="001820CF">
        <w:rPr>
          <w:rFonts w:ascii="Times New Roman" w:hAnsi="Times New Roman" w:cs="Times New Roman"/>
          <w:sz w:val="28"/>
          <w:szCs w:val="28"/>
        </w:rPr>
        <w:t>кубиков</w:t>
      </w:r>
      <w:proofErr w:type="gramEnd"/>
      <w:r w:rsidRPr="001820CF">
        <w:rPr>
          <w:rFonts w:ascii="Times New Roman" w:hAnsi="Times New Roman" w:cs="Times New Roman"/>
          <w:sz w:val="28"/>
          <w:szCs w:val="28"/>
        </w:rPr>
        <w:t xml:space="preserve"> сколько он услышал звуков.</w:t>
      </w:r>
    </w:p>
    <w:p w14:paraId="7DD6DDDF" w14:textId="7EEF68DF" w:rsidR="00DB4AF6" w:rsidRPr="001820CF" w:rsidRDefault="00DB4AF6" w:rsidP="00995D9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0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Другое задание</w:t>
      </w:r>
      <w:r w:rsidRPr="001820CF">
        <w:rPr>
          <w:rFonts w:ascii="Times New Roman" w:hAnsi="Times New Roman" w:cs="Times New Roman"/>
          <w:sz w:val="28"/>
          <w:szCs w:val="28"/>
        </w:rPr>
        <w:t>:</w:t>
      </w:r>
    </w:p>
    <w:p w14:paraId="370ABF4E" w14:textId="2A743FD2" w:rsidR="00DB4AF6" w:rsidRPr="001820CF" w:rsidRDefault="00DB4AF6" w:rsidP="00995D9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0CF">
        <w:rPr>
          <w:rFonts w:ascii="Times New Roman" w:hAnsi="Times New Roman" w:cs="Times New Roman"/>
          <w:sz w:val="28"/>
          <w:szCs w:val="28"/>
        </w:rPr>
        <w:t>-</w:t>
      </w:r>
      <w:r w:rsidR="00773A39">
        <w:rPr>
          <w:rFonts w:ascii="Times New Roman" w:hAnsi="Times New Roman" w:cs="Times New Roman"/>
          <w:sz w:val="28"/>
          <w:szCs w:val="28"/>
        </w:rPr>
        <w:t xml:space="preserve"> </w:t>
      </w:r>
      <w:r w:rsidRPr="001820CF">
        <w:rPr>
          <w:rFonts w:ascii="Times New Roman" w:hAnsi="Times New Roman" w:cs="Times New Roman"/>
          <w:sz w:val="28"/>
          <w:szCs w:val="28"/>
        </w:rPr>
        <w:t>Одинаковое количество больших и маленьких кубиков положить в два ряда, спросить у ребенка, каких кубиков больше, каких меньше. Выполняя задание, ребенок должен не только дать четкий ответ, но так же уметь аргументировать его, рассказать о том, как он пришел к такому выводу. Мышление неотделимо от речи. Речь и мышление развивается в тесной взаимосвязи.</w:t>
      </w:r>
    </w:p>
    <w:p w14:paraId="3259E097" w14:textId="70ECB85B" w:rsidR="00DB4AF6" w:rsidRPr="001820CF" w:rsidRDefault="00DB4AF6" w:rsidP="00995D9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0CF">
        <w:rPr>
          <w:rFonts w:ascii="Times New Roman" w:hAnsi="Times New Roman" w:cs="Times New Roman"/>
          <w:sz w:val="28"/>
          <w:szCs w:val="28"/>
        </w:rPr>
        <w:t xml:space="preserve">Представление о числе не может ограничиваться умением ребенка пересчитывать предметы. Необходимо добиваться от ребенка пониманием отношением между последовательными числами. Используя любой </w:t>
      </w:r>
      <w:proofErr w:type="gramStart"/>
      <w:r w:rsidRPr="001820CF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1820CF">
        <w:rPr>
          <w:rFonts w:ascii="Times New Roman" w:hAnsi="Times New Roman" w:cs="Times New Roman"/>
          <w:sz w:val="28"/>
          <w:szCs w:val="28"/>
        </w:rPr>
        <w:t xml:space="preserve"> имеющийся под рукой, камешки, горошины, фантики, солдатики, элементы строительного набора или мозаики – можно сравнивать различные </w:t>
      </w:r>
      <w:r w:rsidRPr="001820C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группы предметов</w:t>
      </w:r>
      <w:r w:rsidRPr="001820CF">
        <w:rPr>
          <w:rFonts w:ascii="Times New Roman" w:hAnsi="Times New Roman" w:cs="Times New Roman"/>
          <w:sz w:val="28"/>
          <w:szCs w:val="28"/>
        </w:rPr>
        <w:t>,</w:t>
      </w:r>
      <w:r w:rsidR="001820CF">
        <w:rPr>
          <w:rFonts w:ascii="Times New Roman" w:hAnsi="Times New Roman" w:cs="Times New Roman"/>
          <w:sz w:val="28"/>
          <w:szCs w:val="28"/>
        </w:rPr>
        <w:t xml:space="preserve"> </w:t>
      </w:r>
      <w:r w:rsidRPr="001820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определяя словами отношения между числами</w:t>
      </w:r>
      <w:r w:rsidRPr="001820CF">
        <w:rPr>
          <w:rFonts w:ascii="Times New Roman" w:hAnsi="Times New Roman" w:cs="Times New Roman"/>
          <w:sz w:val="28"/>
          <w:szCs w:val="28"/>
        </w:rPr>
        <w:t>: больше, меньше, поровну.</w:t>
      </w:r>
    </w:p>
    <w:p w14:paraId="3D09BEBF" w14:textId="77777777" w:rsidR="00DB4AF6" w:rsidRPr="001820CF" w:rsidRDefault="00DB4AF6" w:rsidP="00995D9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0CF">
        <w:rPr>
          <w:rFonts w:ascii="Times New Roman" w:hAnsi="Times New Roman" w:cs="Times New Roman"/>
          <w:sz w:val="28"/>
          <w:szCs w:val="28"/>
        </w:rPr>
        <w:t>Рекомендуем, </w:t>
      </w:r>
      <w:r w:rsidRPr="001820C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1820C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820CF">
        <w:rPr>
          <w:rFonts w:ascii="Times New Roman" w:hAnsi="Times New Roman" w:cs="Times New Roman"/>
          <w:sz w:val="28"/>
          <w:szCs w:val="28"/>
        </w:rPr>
        <w:t>занимаясь с детьми чаще использовать игровые методы.</w:t>
      </w:r>
    </w:p>
    <w:p w14:paraId="39E78093" w14:textId="77777777" w:rsidR="00DB4AF6" w:rsidRPr="001820CF" w:rsidRDefault="00DB4AF6" w:rsidP="00995D9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0CF">
        <w:rPr>
          <w:rFonts w:ascii="Times New Roman" w:hAnsi="Times New Roman" w:cs="Times New Roman"/>
          <w:sz w:val="28"/>
          <w:szCs w:val="28"/>
        </w:rPr>
        <w:t>Интересная для </w:t>
      </w:r>
      <w:r w:rsidRPr="001820C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детей игра</w:t>
      </w:r>
      <w:r w:rsidRPr="001820C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1820C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«Что изменилось»</w:t>
      </w:r>
      <w:r w:rsidRPr="001820CF">
        <w:rPr>
          <w:rFonts w:ascii="Times New Roman" w:hAnsi="Times New Roman" w:cs="Times New Roman"/>
          <w:sz w:val="28"/>
          <w:szCs w:val="28"/>
        </w:rPr>
        <w:t> позволяющая в занимательной форме усваивать сравнение двух предметов. Любимую игру для </w:t>
      </w:r>
      <w:r w:rsidRPr="001820C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детей в мяч</w:t>
      </w:r>
      <w:r w:rsidRPr="001820CF">
        <w:rPr>
          <w:rFonts w:ascii="Times New Roman" w:hAnsi="Times New Roman" w:cs="Times New Roman"/>
          <w:sz w:val="28"/>
          <w:szCs w:val="28"/>
        </w:rPr>
        <w:t>, тоже можно использовать для закрепления математических занятий. Во время прогулки вы кидаете ребенку мяч и называете число. Ребенок, кидая мяч должен назвать число на один больше, или меньше.</w:t>
      </w:r>
    </w:p>
    <w:p w14:paraId="013C636B" w14:textId="77777777" w:rsidR="00DB4AF6" w:rsidRPr="001820CF" w:rsidRDefault="00DB4AF6" w:rsidP="00995D9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0CF">
        <w:rPr>
          <w:rFonts w:ascii="Times New Roman" w:hAnsi="Times New Roman" w:cs="Times New Roman"/>
          <w:sz w:val="28"/>
          <w:szCs w:val="28"/>
        </w:rPr>
        <w:t>Интересная и полезная игра для изучения состав числа </w:t>
      </w:r>
      <w:r w:rsidRPr="001820C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«Угадай сколько»</w:t>
      </w:r>
      <w:r w:rsidRPr="001820CF">
        <w:rPr>
          <w:rFonts w:ascii="Times New Roman" w:hAnsi="Times New Roman" w:cs="Times New Roman"/>
          <w:sz w:val="28"/>
          <w:szCs w:val="28"/>
        </w:rPr>
        <w:t xml:space="preserve">. Пересчитать с ребенком бусинки, взрослый раскладывает их в две руки. Ребенок должен назвать, сколько </w:t>
      </w:r>
      <w:proofErr w:type="gramStart"/>
      <w:r w:rsidRPr="001820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20CF">
        <w:rPr>
          <w:rFonts w:ascii="Times New Roman" w:hAnsi="Times New Roman" w:cs="Times New Roman"/>
          <w:sz w:val="28"/>
          <w:szCs w:val="28"/>
        </w:rPr>
        <w:t xml:space="preserve"> правой и в левой.</w:t>
      </w:r>
    </w:p>
    <w:p w14:paraId="04BEB573" w14:textId="77777777" w:rsidR="00DB4AF6" w:rsidRPr="001820CF" w:rsidRDefault="00DB4AF6" w:rsidP="00995D9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0CF">
        <w:rPr>
          <w:rFonts w:ascii="Times New Roman" w:hAnsi="Times New Roman" w:cs="Times New Roman"/>
          <w:sz w:val="28"/>
          <w:szCs w:val="28"/>
        </w:rPr>
        <w:t>Так в играх ети усваивают представления об отношениях между числами, о равенстве и неравенстве, о составе числа из двух меньших, учатся аргументировать свои знания.</w:t>
      </w:r>
    </w:p>
    <w:p w14:paraId="2343AB63" w14:textId="04D1C7EC" w:rsidR="00DB4AF6" w:rsidRPr="001820CF" w:rsidRDefault="00DB4AF6" w:rsidP="00995D9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0CF">
        <w:rPr>
          <w:rFonts w:ascii="Times New Roman" w:hAnsi="Times New Roman" w:cs="Times New Roman"/>
          <w:sz w:val="28"/>
          <w:szCs w:val="28"/>
        </w:rPr>
        <w:t>Знакомя </w:t>
      </w:r>
      <w:r w:rsidRPr="001820C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1820CF">
        <w:rPr>
          <w:rFonts w:ascii="Times New Roman" w:hAnsi="Times New Roman" w:cs="Times New Roman"/>
          <w:sz w:val="28"/>
          <w:szCs w:val="28"/>
        </w:rPr>
        <w:t> с начальными понятиями математики, надо помнить о том, что математика - это не только действия с числами. Большое значение в умственном развитии ребёнка имеет знакомство с измерениями. Умение измерять необходимо в повседневной жизни. Показывая, что меры бывают разными. Можно измерить, сколько крупы войдет в кастрюлю для каши, крупу измеряем ложками. В каждой семье бывают ситуации, когда надо что-то передвинуть, поменять местами мебель. Использовать и эту ситуацию, для </w:t>
      </w:r>
      <w:r w:rsidRPr="001820C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обучения ребенка измерению</w:t>
      </w:r>
      <w:r w:rsidRPr="001820CF">
        <w:rPr>
          <w:rFonts w:ascii="Times New Roman" w:hAnsi="Times New Roman" w:cs="Times New Roman"/>
          <w:sz w:val="28"/>
          <w:szCs w:val="28"/>
        </w:rPr>
        <w:t>: «Встанет ли шкаф на это место, куда вы хотите его передвинуть? Как это узнать?»</w:t>
      </w:r>
    </w:p>
    <w:p w14:paraId="7612B32F" w14:textId="77777777" w:rsidR="00DB4AF6" w:rsidRPr="001820CF" w:rsidRDefault="00DB4AF6" w:rsidP="00995D9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0CF">
        <w:rPr>
          <w:rFonts w:ascii="Times New Roman" w:hAnsi="Times New Roman" w:cs="Times New Roman"/>
          <w:sz w:val="28"/>
          <w:szCs w:val="28"/>
        </w:rPr>
        <w:t>Так же необходимо знакомить ребенка с днями недели. Для этого нужно задавать ему не сложные задачки.</w:t>
      </w:r>
    </w:p>
    <w:p w14:paraId="46711829" w14:textId="48C11402" w:rsidR="00DB4AF6" w:rsidRPr="001820CF" w:rsidRDefault="00DB4AF6" w:rsidP="00995D9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0CF">
        <w:rPr>
          <w:rFonts w:ascii="Times New Roman" w:hAnsi="Times New Roman" w:cs="Times New Roman"/>
          <w:sz w:val="28"/>
          <w:szCs w:val="28"/>
        </w:rPr>
        <w:t>-</w:t>
      </w:r>
      <w:r w:rsidR="00773A39">
        <w:rPr>
          <w:rFonts w:ascii="Times New Roman" w:hAnsi="Times New Roman" w:cs="Times New Roman"/>
          <w:sz w:val="28"/>
          <w:szCs w:val="28"/>
        </w:rPr>
        <w:t xml:space="preserve"> </w:t>
      </w:r>
      <w:r w:rsidRPr="001820CF">
        <w:rPr>
          <w:rFonts w:ascii="Times New Roman" w:hAnsi="Times New Roman" w:cs="Times New Roman"/>
          <w:sz w:val="28"/>
          <w:szCs w:val="28"/>
        </w:rPr>
        <w:t>Какой день настанет за вторником?</w:t>
      </w:r>
    </w:p>
    <w:p w14:paraId="7BB8A559" w14:textId="32297DD3" w:rsidR="00DB4AF6" w:rsidRPr="001820CF" w:rsidRDefault="00DB4AF6" w:rsidP="00995D9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0C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73A39">
        <w:rPr>
          <w:rFonts w:ascii="Times New Roman" w:hAnsi="Times New Roman" w:cs="Times New Roman"/>
          <w:sz w:val="28"/>
          <w:szCs w:val="28"/>
        </w:rPr>
        <w:t xml:space="preserve"> </w:t>
      </w:r>
      <w:r w:rsidRPr="001820CF">
        <w:rPr>
          <w:rFonts w:ascii="Times New Roman" w:hAnsi="Times New Roman" w:cs="Times New Roman"/>
          <w:sz w:val="28"/>
          <w:szCs w:val="28"/>
        </w:rPr>
        <w:t>Какой день недели перед четвергом? Так же надо использовать загадки.</w:t>
      </w:r>
    </w:p>
    <w:p w14:paraId="75AC39F8" w14:textId="77777777" w:rsidR="00DB4AF6" w:rsidRPr="001820CF" w:rsidRDefault="00DB4AF6" w:rsidP="00995D9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0CF">
        <w:rPr>
          <w:rFonts w:ascii="Times New Roman" w:hAnsi="Times New Roman" w:cs="Times New Roman"/>
          <w:sz w:val="28"/>
          <w:szCs w:val="28"/>
        </w:rPr>
        <w:t>В заключение хотелось бы отметить, что я осветила лишь небольшую долю </w:t>
      </w:r>
      <w:r w:rsidRPr="001820C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обучение детей</w:t>
      </w:r>
      <w:r w:rsidRPr="001820CF">
        <w:rPr>
          <w:rFonts w:ascii="Times New Roman" w:hAnsi="Times New Roman" w:cs="Times New Roman"/>
          <w:sz w:val="28"/>
          <w:szCs w:val="28"/>
        </w:rPr>
        <w:t> начальным представлениям математики. Основной задачей было показать, что главное в </w:t>
      </w:r>
      <w:r w:rsidRPr="001820C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обучении</w:t>
      </w:r>
      <w:r w:rsidRPr="001820CF">
        <w:rPr>
          <w:rFonts w:ascii="Times New Roman" w:hAnsi="Times New Roman" w:cs="Times New Roman"/>
          <w:sz w:val="28"/>
          <w:szCs w:val="28"/>
        </w:rPr>
        <w:t> ребенка не тот объём знаний, который будет дан, а тот развивающий эффект, который будет получен в результате </w:t>
      </w:r>
      <w:r w:rsidRPr="001820C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обучения</w:t>
      </w:r>
      <w:r w:rsidRPr="001820CF">
        <w:rPr>
          <w:rFonts w:ascii="Times New Roman" w:hAnsi="Times New Roman" w:cs="Times New Roman"/>
          <w:sz w:val="28"/>
          <w:szCs w:val="28"/>
        </w:rPr>
        <w:t>.</w:t>
      </w:r>
    </w:p>
    <w:p w14:paraId="6B38DBFF" w14:textId="77777777" w:rsidR="00DB4AF6" w:rsidRPr="001820CF" w:rsidRDefault="00DB4AF6" w:rsidP="00995D9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0CF">
        <w:rPr>
          <w:rFonts w:ascii="Times New Roman" w:hAnsi="Times New Roman" w:cs="Times New Roman"/>
          <w:sz w:val="28"/>
          <w:szCs w:val="28"/>
        </w:rPr>
        <w:t>В итоге </w:t>
      </w:r>
      <w:r w:rsidRPr="001820C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обучения</w:t>
      </w:r>
      <w:r w:rsidRPr="001820CF">
        <w:rPr>
          <w:rFonts w:ascii="Times New Roman" w:hAnsi="Times New Roman" w:cs="Times New Roman"/>
          <w:sz w:val="28"/>
          <w:szCs w:val="28"/>
        </w:rPr>
        <w:t xml:space="preserve"> ребенок должен </w:t>
      </w:r>
      <w:proofErr w:type="gramStart"/>
      <w:r w:rsidRPr="001820CF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 w:rsidRPr="001820CF">
        <w:rPr>
          <w:rFonts w:ascii="Times New Roman" w:hAnsi="Times New Roman" w:cs="Times New Roman"/>
          <w:sz w:val="28"/>
          <w:szCs w:val="28"/>
        </w:rPr>
        <w:t>; думать, рассуждать, давать ответы осмысленно, логически обосновывая их, - значит</w:t>
      </w:r>
      <w:r w:rsidR="002A2141" w:rsidRPr="001820CF">
        <w:rPr>
          <w:rFonts w:ascii="Times New Roman" w:hAnsi="Times New Roman" w:cs="Times New Roman"/>
          <w:sz w:val="28"/>
          <w:szCs w:val="28"/>
        </w:rPr>
        <w:t>,</w:t>
      </w:r>
      <w:r w:rsidRPr="001820CF">
        <w:rPr>
          <w:rFonts w:ascii="Times New Roman" w:hAnsi="Times New Roman" w:cs="Times New Roman"/>
          <w:sz w:val="28"/>
          <w:szCs w:val="28"/>
        </w:rPr>
        <w:t xml:space="preserve"> вы достигли желаемого результата.</w:t>
      </w:r>
    </w:p>
    <w:p w14:paraId="7F5CBE0B" w14:textId="77777777" w:rsidR="003E0595" w:rsidRPr="001820CF" w:rsidRDefault="003E0595" w:rsidP="00995D9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E0595" w:rsidRPr="001820CF" w:rsidSect="00995D9C">
      <w:pgSz w:w="11906" w:h="16838"/>
      <w:pgMar w:top="1134" w:right="850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AF6"/>
    <w:rsid w:val="00005541"/>
    <w:rsid w:val="001820CF"/>
    <w:rsid w:val="002A2141"/>
    <w:rsid w:val="003E0595"/>
    <w:rsid w:val="00773A39"/>
    <w:rsid w:val="00995D9C"/>
    <w:rsid w:val="00B258C9"/>
    <w:rsid w:val="00C86A3C"/>
    <w:rsid w:val="00D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7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AF6"/>
    <w:rPr>
      <w:b/>
      <w:bCs/>
    </w:rPr>
  </w:style>
  <w:style w:type="paragraph" w:styleId="a5">
    <w:name w:val="No Spacing"/>
    <w:uiPriority w:val="1"/>
    <w:qFormat/>
    <w:rsid w:val="001820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973</Words>
  <Characters>5550</Characters>
  <Application>Microsoft Office Word</Application>
  <DocSecurity>0</DocSecurity>
  <Lines>46</Lines>
  <Paragraphs>13</Paragraphs>
  <ScaleCrop>false</ScaleCrop>
  <Company>Microsoft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Оксана_2</dc:creator>
  <cp:lastModifiedBy>Люба</cp:lastModifiedBy>
  <cp:revision>9</cp:revision>
  <dcterms:created xsi:type="dcterms:W3CDTF">2021-09-11T18:35:00Z</dcterms:created>
  <dcterms:modified xsi:type="dcterms:W3CDTF">2023-11-12T17:05:00Z</dcterms:modified>
</cp:coreProperties>
</file>