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8" w:rsidRPr="00160038" w:rsidRDefault="002A5448" w:rsidP="002A5448">
      <w:pPr>
        <w:pStyle w:val="a5"/>
        <w:jc w:val="center"/>
        <w:rPr>
          <w:rFonts w:ascii="Times New Roman" w:hAnsi="Times New Roman"/>
        </w:rPr>
      </w:pPr>
      <w:r w:rsidRPr="00160038">
        <w:rPr>
          <w:rFonts w:ascii="Times New Roman" w:hAnsi="Times New Roman"/>
        </w:rPr>
        <w:t>МУНИЦИПАЛЬНОЕ АВТОНОМНОЕ</w:t>
      </w:r>
    </w:p>
    <w:p w:rsidR="002A5448" w:rsidRPr="00160038" w:rsidRDefault="002A5448" w:rsidP="002A5448">
      <w:pPr>
        <w:pStyle w:val="a5"/>
        <w:jc w:val="center"/>
        <w:rPr>
          <w:rFonts w:ascii="Times New Roman" w:hAnsi="Times New Roman"/>
        </w:rPr>
      </w:pPr>
      <w:r w:rsidRPr="00160038">
        <w:rPr>
          <w:rFonts w:ascii="Times New Roman" w:hAnsi="Times New Roman"/>
        </w:rPr>
        <w:t>ДОШКОЛЬНОЕ ОБРАЗОВАТЕЛЬНОЕ УЧРЕЖДЕНИЕ</w:t>
      </w:r>
    </w:p>
    <w:p w:rsidR="002A5448" w:rsidRDefault="002A5448" w:rsidP="002A5448">
      <w:pPr>
        <w:pStyle w:val="a5"/>
        <w:jc w:val="center"/>
        <w:rPr>
          <w:rFonts w:ascii="Times New Roman" w:hAnsi="Times New Roman"/>
        </w:rPr>
      </w:pPr>
      <w:r w:rsidRPr="00160038">
        <w:rPr>
          <w:rFonts w:ascii="Times New Roman" w:hAnsi="Times New Roman"/>
        </w:rPr>
        <w:t>«ДЕТСКИЙ САД КОМБИНИРОВАННОГО ВИДА  «ЮГОРКА»</w:t>
      </w:r>
    </w:p>
    <w:p w:rsidR="002A5448" w:rsidRDefault="002A5448" w:rsidP="002A5448">
      <w:pPr>
        <w:pStyle w:val="a5"/>
        <w:jc w:val="center"/>
        <w:rPr>
          <w:rFonts w:ascii="Times New Roman" w:hAnsi="Times New Roman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2A5448">
        <w:rPr>
          <w:b/>
          <w:color w:val="000000"/>
          <w:sz w:val="44"/>
          <w:szCs w:val="44"/>
        </w:rPr>
        <w:t>Доклад</w:t>
      </w:r>
    </w:p>
    <w:p w:rsidR="002A5448" w:rsidRP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2A5448" w:rsidRPr="002A5448" w:rsidRDefault="002A5448" w:rsidP="002A5448">
      <w:pPr>
        <w:pStyle w:val="a3"/>
        <w:spacing w:before="120" w:beforeAutospacing="0" w:after="120" w:afterAutospacing="0" w:line="360" w:lineRule="auto"/>
        <w:jc w:val="center"/>
        <w:rPr>
          <w:b/>
          <w:color w:val="000000"/>
          <w:sz w:val="36"/>
          <w:szCs w:val="36"/>
        </w:rPr>
      </w:pPr>
      <w:r w:rsidRPr="002A5448">
        <w:rPr>
          <w:b/>
          <w:color w:val="000000"/>
          <w:sz w:val="36"/>
          <w:szCs w:val="36"/>
        </w:rPr>
        <w:t>«Практика организации музыкальной деятельности в ДОО в свете реализации  требований ФГОС»</w:t>
      </w: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2A5448" w:rsidRPr="004553C7" w:rsidRDefault="002A5448" w:rsidP="002A5448">
      <w:pPr>
        <w:pStyle w:val="a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55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3BC">
        <w:rPr>
          <w:rFonts w:ascii="Times New Roman" w:hAnsi="Times New Roman" w:cs="Times New Roman"/>
          <w:sz w:val="28"/>
          <w:szCs w:val="28"/>
          <w:lang w:eastAsia="ru-RU"/>
        </w:rPr>
        <w:t>Муравицкая</w:t>
      </w:r>
      <w:proofErr w:type="spellEnd"/>
      <w:r w:rsidR="006E23BC">
        <w:rPr>
          <w:rFonts w:ascii="Times New Roman" w:hAnsi="Times New Roman" w:cs="Times New Roman"/>
          <w:sz w:val="28"/>
          <w:szCs w:val="28"/>
          <w:lang w:eastAsia="ru-RU"/>
        </w:rPr>
        <w:t xml:space="preserve"> Л.Л.</w:t>
      </w:r>
      <w:r w:rsidRPr="00455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5448" w:rsidRDefault="002A5448" w:rsidP="002A5448">
      <w:pPr>
        <w:pStyle w:val="a5"/>
        <w:jc w:val="right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C7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Pr="002A5448" w:rsidRDefault="002A5448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Default="002A5448" w:rsidP="009C037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A5448" w:rsidRPr="002A5448" w:rsidRDefault="002A5448" w:rsidP="002A5448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2A5448">
        <w:rPr>
          <w:color w:val="000000"/>
        </w:rPr>
        <w:t>Покачи</w:t>
      </w:r>
      <w:proofErr w:type="spellEnd"/>
      <w:r w:rsidRPr="002A5448">
        <w:rPr>
          <w:color w:val="000000"/>
        </w:rPr>
        <w:t xml:space="preserve"> 20</w:t>
      </w:r>
      <w:r w:rsidR="00C8558F">
        <w:rPr>
          <w:color w:val="000000"/>
        </w:rPr>
        <w:t>21</w:t>
      </w:r>
      <w:r w:rsidR="006E23BC">
        <w:rPr>
          <w:color w:val="000000"/>
        </w:rPr>
        <w:t xml:space="preserve"> </w:t>
      </w:r>
      <w:r w:rsidRPr="002A5448">
        <w:rPr>
          <w:color w:val="000000"/>
        </w:rPr>
        <w:t>г</w:t>
      </w:r>
      <w:r w:rsidR="006E23BC">
        <w:rPr>
          <w:color w:val="000000"/>
        </w:rPr>
        <w:t>.</w:t>
      </w:r>
    </w:p>
    <w:p w:rsidR="002A5448" w:rsidRDefault="005470EC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0EC">
        <w:rPr>
          <w:b/>
          <w:color w:val="000000"/>
          <w:sz w:val="28"/>
          <w:szCs w:val="28"/>
        </w:rPr>
        <w:lastRenderedPageBreak/>
        <w:t>Доклад</w:t>
      </w:r>
    </w:p>
    <w:p w:rsidR="005470EC" w:rsidRPr="005470EC" w:rsidRDefault="006E23BC" w:rsidP="002A54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470EC" w:rsidRPr="005470EC">
        <w:rPr>
          <w:b/>
          <w:color w:val="000000"/>
          <w:sz w:val="28"/>
          <w:szCs w:val="28"/>
        </w:rPr>
        <w:t>Практика организации музыкальной деятельности в ДОО в свете реализации</w:t>
      </w:r>
      <w:r w:rsidR="009C037C">
        <w:rPr>
          <w:b/>
          <w:color w:val="000000"/>
          <w:sz w:val="28"/>
          <w:szCs w:val="28"/>
        </w:rPr>
        <w:t xml:space="preserve"> </w:t>
      </w:r>
      <w:r w:rsidR="005470EC" w:rsidRPr="005470EC">
        <w:rPr>
          <w:b/>
          <w:color w:val="000000"/>
          <w:sz w:val="28"/>
          <w:szCs w:val="28"/>
        </w:rPr>
        <w:t xml:space="preserve"> требований ФГОС</w:t>
      </w:r>
      <w:r w:rsidR="009C037C">
        <w:rPr>
          <w:b/>
          <w:color w:val="000000"/>
          <w:sz w:val="28"/>
          <w:szCs w:val="28"/>
        </w:rPr>
        <w:t xml:space="preserve"> </w:t>
      </w:r>
      <w:r w:rsidR="005470EC" w:rsidRPr="005470EC">
        <w:rPr>
          <w:b/>
          <w:color w:val="000000"/>
          <w:sz w:val="28"/>
          <w:szCs w:val="28"/>
        </w:rPr>
        <w:t xml:space="preserve"> </w:t>
      </w:r>
      <w:proofErr w:type="gramStart"/>
      <w:r w:rsidR="005470EC" w:rsidRPr="005470EC">
        <w:rPr>
          <w:b/>
          <w:color w:val="000000"/>
          <w:sz w:val="28"/>
          <w:szCs w:val="28"/>
        </w:rPr>
        <w:t>ДО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972ED3" w:rsidRPr="00020D67" w:rsidRDefault="005470EC" w:rsidP="002A5448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2ED3" w:rsidRPr="00020D67">
        <w:rPr>
          <w:color w:val="000000"/>
          <w:sz w:val="28"/>
          <w:szCs w:val="28"/>
        </w:rPr>
        <w:t>С введением Федерального государственного образовательного стандарта (далее ФГОС) происходят изменения в системе образования Российской Федерации, в том числе и в системе дошкольного образования.</w:t>
      </w:r>
      <w:r w:rsidR="00972ED3" w:rsidRPr="00020D67">
        <w:rPr>
          <w:rFonts w:ascii="Verdana" w:hAnsi="Verdana"/>
          <w:color w:val="000000"/>
          <w:sz w:val="28"/>
          <w:szCs w:val="28"/>
        </w:rPr>
        <w:t> </w:t>
      </w:r>
    </w:p>
    <w:p w:rsidR="00972ED3" w:rsidRDefault="009C037C" w:rsidP="002A544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470EC">
        <w:rPr>
          <w:color w:val="000000"/>
          <w:sz w:val="28"/>
          <w:szCs w:val="28"/>
        </w:rPr>
        <w:t>В</w:t>
      </w:r>
      <w:r w:rsidR="00972ED3" w:rsidRPr="00020D67">
        <w:rPr>
          <w:color w:val="000000"/>
          <w:sz w:val="28"/>
          <w:szCs w:val="28"/>
        </w:rPr>
        <w:t>первые в истории образования дошкольное образование рассматривается как первый, самостоятельный уровень общего образования. С одной стороны – это повышает значимость дошкольного образования, а с другой – это повышает и требования к качеству и уровню дошкольного образования, в том числе и музыкального воспитания, как одной из его составляющей.</w:t>
      </w:r>
    </w:p>
    <w:p w:rsidR="00020D67" w:rsidRPr="00020D67" w:rsidRDefault="005470EC" w:rsidP="002A5448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связи с</w:t>
      </w:r>
      <w:r w:rsidR="00020D67" w:rsidRPr="00020D67">
        <w:rPr>
          <w:color w:val="000000"/>
          <w:sz w:val="28"/>
          <w:szCs w:val="28"/>
        </w:rPr>
        <w:t xml:space="preserve"> необходимостью организовать воспитательно-образовательный процесс в соответствии с требованиями ФГОС дошкольного образования и поиск новых подходов к музыкальному воспитанию дошкольников возникла проблема пересмотра содержания, форм и методов совместной деятельности и образовательных отношений педагога и ребенка.</w:t>
      </w:r>
    </w:p>
    <w:p w:rsidR="00020D67" w:rsidRDefault="005470EC" w:rsidP="002A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0D67" w:rsidRPr="0002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приобщения к социальному миру всегда была и ныне остается одной из ведущих в процессе формирования личности ребенка. Исторический анализ убеждает в необходимости оказывать ребенку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="00020D67" w:rsidRPr="00020D6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="00020D67" w:rsidRPr="0002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020D67" w:rsidRPr="00020D67" w:rsidRDefault="00020D67" w:rsidP="006E23BC">
      <w:pPr>
        <w:pStyle w:val="a5"/>
      </w:pPr>
    </w:p>
    <w:p w:rsidR="00020D67" w:rsidRDefault="00020D67" w:rsidP="002A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D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 и учет интересов и наклонностей каждого ребенка в полной мере реализуется при освоении и исполнении коммуникативных танцев–игр как на праздниках и развлечениях с детьми, так и в непосредственно–образовательной деятельности. Вариативность использования данного образовательного материала является актуальным и позволяет создать оптимальные условия для развития музыкальности и личностных качеств каждого ребенка.</w:t>
      </w:r>
    </w:p>
    <w:p w:rsidR="00020D67" w:rsidRPr="00020D67" w:rsidRDefault="00020D67" w:rsidP="006E23BC">
      <w:pPr>
        <w:pStyle w:val="a5"/>
      </w:pP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В. А Сухомлинский говорил: «Музыка –  воображение – фантазия – сказка – творчество – такова дорожка, идя по которой ребёнок развивает свои духовные и физические силы».</w:t>
      </w:r>
    </w:p>
    <w:p w:rsidR="00020D67" w:rsidRPr="00033AF1" w:rsidRDefault="005470EC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</w:t>
      </w:r>
      <w:proofErr w:type="gramStart"/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ребенка—мир</w:t>
      </w:r>
      <w:proofErr w:type="gramEnd"/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свои воспитательные функции.</w:t>
      </w:r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Задача музыкального руководителя состоит в том, чтобы развить у детей общую музыкальность, которая будет фундаментом, почвой для развития </w:t>
      </w:r>
      <w:r w:rsidR="00020D67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творческих способностей, вывести детей за рамки их конкретного чувственного опыта в мир художественного воображения и ассоциаций, используя для этого выразительные средства музыки, пластики, поэзии и изобразительного искусства.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подходы к музыкальному образованию потребовали  разработки наиболее эффективных педагогических технологий в развитии музыкальности детей. Применение инновационных методов и форм, техник и технологий в музыкальном воспитании в условиях введения ФГОС помогает в решении следующих  задач: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условий,  предоставляющих возможности  каждому ребенку проявить свои индивидуальные способности при общении с музыкой;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творческое развитие природной музыкальности ребенка;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высвобождение </w:t>
      </w:r>
      <w:proofErr w:type="gram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</w:t>
      </w:r>
      <w:proofErr w:type="gram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условий для спонтанных творческих проявлений;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помощь в формировании внутреннего мира и самопознании (эмоционально-психическое развитие и </w:t>
      </w:r>
      <w:proofErr w:type="spell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).       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Главный принцип, которым я руководствуюсь в своей работе – внимание к каждому ребёнку: учёт его возрастных, речевых, индивидуальных музыкальных способностей, особенностей и потребностей.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Принципы, которых я придерживаюсь в совместной деятельности с детьми:</w:t>
      </w:r>
    </w:p>
    <w:p w:rsidR="00020D67" w:rsidRPr="00033AF1" w:rsidRDefault="00020D67" w:rsidP="002A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– равноправный партнёр.</w:t>
      </w:r>
    </w:p>
    <w:p w:rsidR="00020D67" w:rsidRPr="00033AF1" w:rsidRDefault="00020D67" w:rsidP="002A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и самостоятельность детей в выборе знаний, умений и навыков.</w:t>
      </w:r>
    </w:p>
    <w:p w:rsidR="00020D67" w:rsidRPr="009C037C" w:rsidRDefault="00020D67" w:rsidP="002A54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(Свобода не означает вседозволенность, это подчинение своих действий общим правилам)</w:t>
      </w:r>
    </w:p>
    <w:p w:rsidR="00020D67" w:rsidRPr="00033AF1" w:rsidRDefault="00020D67" w:rsidP="002A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индивидуальные открытия.</w:t>
      </w:r>
    </w:p>
    <w:p w:rsidR="00020D67" w:rsidRPr="00033AF1" w:rsidRDefault="00020D67" w:rsidP="002A5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- соучастники игры или задумки.</w:t>
      </w:r>
    </w:p>
    <w:p w:rsidR="00020D67" w:rsidRPr="00033AF1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этим, выбирая  формы и методы работы, представилась необходимость направлять их на развитие у детей способности к чувственному восприятию мира, его наблюдению; ассоциативности художественного мышления; выразительности интонации: речевой, вокальной, пластической, инструментальной.</w:t>
      </w:r>
    </w:p>
    <w:p w:rsidR="00020D67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инновационных технологий музыкального воспитания детей  лежит коллективная деятельность, объединяющая пение, ритмизированную речь, игру на детских музыкальных  инструментах, танец, импровизированное движение под музыку, озвучивание  стихов и сказок, пантомиму, импровизированную театрализацию.</w:t>
      </w: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D67" w:rsidRDefault="00020D67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развития музыкальности, которые используются мною на практике:</w:t>
      </w: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E92" w:rsidRDefault="005470EC" w:rsidP="002A5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92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E0E92" w:rsidRDefault="00AE0E92" w:rsidP="002A54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Пение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–наиболее доступный исполнительский вид музыкальной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Пение–один</w:t>
      </w:r>
      <w:proofErr w:type="gramEnd"/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способов общения и самовыражения ребенка, естественный, простой и доступный.</w:t>
      </w:r>
    </w:p>
    <w:p w:rsidR="00AE0E92" w:rsidRDefault="00AE0E92" w:rsidP="002A54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 поставленное пение организует деятельность голосового аппарата, укрепляет голосовые связки, развивает приятный тембр голоса; правильная поза влияет на равномерное и более глубокое дыхание; пение с движениями формирует хорошую осанку, координирует ходьбу.</w:t>
      </w:r>
    </w:p>
    <w:p w:rsidR="00AE0E92" w:rsidRPr="006B734D" w:rsidRDefault="00AE0E92" w:rsidP="006E23BC">
      <w:pPr>
        <w:rPr>
          <w:rFonts w:ascii="Times New Roman" w:hAnsi="Times New Roman" w:cs="Times New Roman"/>
          <w:sz w:val="32"/>
          <w:szCs w:val="32"/>
        </w:rPr>
      </w:pPr>
      <w:r w:rsidRPr="006E23BC">
        <w:rPr>
          <w:rStyle w:val="a6"/>
        </w:rPr>
        <w:br/>
      </w:r>
      <w:r w:rsidRPr="00F67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развития певческой техники используются упражнения, которые можно применять в такой последовательности.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Упражнения на развития дыхания.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Упражнения на развитие артикуляции и дикции.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Упражнения на развитие звукообразования.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Упражнения на расширение диапазона.</w:t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Упражнения на развитие </w:t>
      </w:r>
      <w:proofErr w:type="spellStart"/>
      <w:r w:rsidRPr="00F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звуковедения</w:t>
      </w:r>
      <w:proofErr w:type="spellEnd"/>
    </w:p>
    <w:p w:rsidR="00AE0E92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0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Я показываю детям средства музыкальной выразительности, когда мы </w:t>
      </w:r>
      <w:proofErr w:type="spellStart"/>
      <w:r w:rsidRPr="00AE0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пропеваем</w:t>
      </w:r>
      <w:proofErr w:type="spellEnd"/>
      <w:r w:rsidRPr="00AE0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одну и ту же песенку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распевку в разных жанрах, например, в ритмах вальса, марша, польки; или поём с ускорением темпа, в разном темпе, в разной динамике. Дети разучивают материал легко и интересно. Чтобы научить их петь интонационно чисто, я использую приёмы: «песенное эхо» (повтори за педагогом), пение соло цепочкой (поём песню по фразам по очереди). Когда ребёнок поёт один, а не в ансамбле, он позиционирует себя как личность, и в силе его голоса слышится уверенность или стеснительность, умение или неуверенность. Этот метод позволяет также диагностировать у детей уровень развития умения чисто  интонировать, владеть голосом. У дошкольников очень неустойчивый контроль своего исполнения. Особенно, когда они поют хором, то  себя плохо слышат. В пении соло всегда можно скорректировать исполнение, понять, с кем нужно поработать индивидуально. За много лет практики я сделала вывод – нет детей, которым «медведь на ухо наступил», есть просто те, кого не научили петь. Крайне редко дети отказываются от предложения солировать, тем более  что поют они в «волшебный» микрофон. Когда его ещё не было, мы пели, используя  маракас, это было  очень весел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</w:t>
      </w:r>
    </w:p>
    <w:p w:rsidR="00AE0E92" w:rsidRPr="006E23BC" w:rsidRDefault="00AE0E92" w:rsidP="006E23BC">
      <w:pPr>
        <w:pStyle w:val="a5"/>
        <w:rPr>
          <w:szCs w:val="28"/>
          <w:shd w:val="clear" w:color="auto" w:fill="FFFFFF"/>
        </w:rPr>
      </w:pP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танцы</w:t>
      </w:r>
    </w:p>
    <w:p w:rsidR="00AE0E92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ребенка в процесс музицирования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 развития коммуникативных навыков, работы над ощущением формы, развития двигательной координации,   развития чувства ритма.</w:t>
      </w:r>
    </w:p>
    <w:p w:rsidR="00AE0E92" w:rsidRPr="006E23BC" w:rsidRDefault="00AE0E92" w:rsidP="006E23BC">
      <w:pPr>
        <w:pStyle w:val="a5"/>
        <w:rPr>
          <w:szCs w:val="28"/>
        </w:rPr>
      </w:pP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Ритмодекламация</w:t>
      </w:r>
      <w:proofErr w:type="spellEnd"/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музыку</w:t>
      </w:r>
    </w:p>
    <w:p w:rsidR="00AE0E92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Ритмодекламация</w:t>
      </w:r>
      <w:proofErr w:type="spell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</w:t>
      </w:r>
    </w:p>
    <w:p w:rsidR="00AE0E92" w:rsidRDefault="00AE0E92" w:rsidP="006E23BC">
      <w:pPr>
        <w:pStyle w:val="a5"/>
      </w:pP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 (музыкальные и речевые)</w:t>
      </w: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в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ритмо-звуковыми</w:t>
      </w:r>
      <w:proofErr w:type="spell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модуляциями разговорной речи.</w:t>
      </w:r>
    </w:p>
    <w:p w:rsidR="00AE0E92" w:rsidRDefault="00AE0E92" w:rsidP="006E23BC">
      <w:pPr>
        <w:pStyle w:val="a5"/>
      </w:pP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Координационно-подвижные игры (музыкальные и речевые)</w:t>
      </w:r>
    </w:p>
    <w:p w:rsidR="00AE0E92" w:rsidRPr="00033AF1" w:rsidRDefault="00AE0E92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 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AE0E92" w:rsidRPr="006E23BC" w:rsidRDefault="00AE0E92" w:rsidP="006E23BC">
      <w:pPr>
        <w:pStyle w:val="a5"/>
        <w:rPr>
          <w:szCs w:val="28"/>
          <w:shd w:val="clear" w:color="auto" w:fill="FFFFFF"/>
        </w:rPr>
      </w:pPr>
    </w:p>
    <w:p w:rsidR="00C24ED3" w:rsidRPr="00033AF1" w:rsidRDefault="00C24ED3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Элементарное </w:t>
      </w:r>
      <w:proofErr w:type="spellStart"/>
      <w:r w:rsidRPr="0003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</w:p>
    <w:p w:rsidR="00C24ED3" w:rsidRDefault="00C24ED3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9C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элементарного музицирования даёт возможность экспериментировать, нетрадиционно организовывать взаимодействие с ребёнком, создавая условия для развития творческих способностей. </w:t>
      </w:r>
    </w:p>
    <w:p w:rsidR="00C24ED3" w:rsidRPr="00C24ED3" w:rsidRDefault="00C24ED3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="00EE7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E7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деятельность, а не абстрактно-интеллектуальная и созерцательная. Детям необходимо творить и переживать, чтобы понимать. </w:t>
      </w:r>
    </w:p>
    <w:p w:rsidR="00C24ED3" w:rsidRPr="00C24ED3" w:rsidRDefault="00C24ED3" w:rsidP="002A54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деятельность предполагает использование инструмента, «орудия» деятельности. Детские музыкальные инструменты выступают как средство обучения музыки, а игра на них – как самый эффективный путь к развитию музыкальной самостоятельности детей. На музыкальных занятиях я постоянно использую инструменты, дошкольники очень любят играть на них. С младшего возраста мы осваиваем приёмы игры на шумовых инструментах, изучаем, как они звучат, запоминаем названия</w:t>
      </w:r>
      <w:proofErr w:type="gramStart"/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азвиваем слуховые и телесные ощущения равномерной ритмической пульсацией (в музыке умеренного темпа), в дальнейшем включаем  в работу металлофоны, ксилофоны. Каждый ребёнок, независимо от своих способностей, может участвовать в игре. Кому-то сегодня уже под силу сыграть партию на металлофоне, кто-то ещё звенит бубенчиками, но с огромным удовольствием. </w:t>
      </w:r>
      <w:r w:rsidR="002A5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реализуется индивидуальный подход к обучению, построение образовательной деятельности на основе индивидуальных способностей каждого ребёнка, о чём сказано в ФГОС дошкольного образования.</w:t>
      </w:r>
    </w:p>
    <w:p w:rsidR="00C24ED3" w:rsidRPr="00C24ED3" w:rsidRDefault="00C24ED3" w:rsidP="006E23BC">
      <w:pPr>
        <w:pStyle w:val="a5"/>
      </w:pPr>
    </w:p>
    <w:p w:rsidR="00C24ED3" w:rsidRPr="00C24ED3" w:rsidRDefault="002A5448" w:rsidP="002A544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24ED3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</w:t>
      </w:r>
      <w:r w:rsidR="00C24ED3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бытовых предметов получают всё большее развитие. Именно они являются </w:t>
      </w:r>
      <w:r w:rsidR="00C24ED3"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изумительного оркестра!</w:t>
      </w:r>
    </w:p>
    <w:p w:rsidR="00C24ED3" w:rsidRDefault="002A5448" w:rsidP="002A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24ED3"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своих занятиях я развиваю у детей восприятие музыки разных стилей, разных народов, в том числе, и классической. Мировые хиты классики не оставляют равнодушными детей, они часто просят включить понравившееся им произведение. И, конечно, слушание происходит как двигательная спонтанная импровизация, проявление детского творчества. В импровизации ребёнок как бы заявляет: «Смотрите, это я сам, это я придумал!». Он раскрепощается, учится владеть своим телом, использует навыки, полученные ранее. Во время импровизируемого движения ребёнок не интерпретирует музыку, не переводит её на язык пластики, не пытается объяснить, он просто в ней живёт несколько минут её  реального звучания, движение становится живым восприятием музыки. </w:t>
      </w:r>
    </w:p>
    <w:p w:rsidR="00C24ED3" w:rsidRDefault="00C24ED3" w:rsidP="002A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24ED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движение приносит чувство освобождения, помогает создать внутренний психологический комфорт. Очень интересно наблюдать за детьми, когда они импровизируют в танце: кто-то немного скован и зажат, а кто-то ярко позиционирует себя и полностью погружается в музыку, реагируя на неё движениями тела. Инициатива, радость, удовольствие – всё это позволяет развить предпосылки восприятия и понимания искусства.</w:t>
      </w:r>
    </w:p>
    <w:p w:rsidR="00510675" w:rsidRPr="00C24ED3" w:rsidRDefault="00510675" w:rsidP="006E23BC">
      <w:pPr>
        <w:pStyle w:val="a5"/>
      </w:pPr>
    </w:p>
    <w:p w:rsidR="00510675" w:rsidRPr="00033AF1" w:rsidRDefault="0051067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Варьирование методических приемов в работе позволило повысить эффективность процесса обучения. Возросла активность детей, что проявилось во всех видах музыкальной деятельности.</w:t>
      </w:r>
    </w:p>
    <w:p w:rsidR="00510675" w:rsidRPr="00033AF1" w:rsidRDefault="0051067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 сказок, драматизации также способствуют развитию творческих способностей детей, их самостоятельности в музыкально - художественной деятельности. Музыкальный материал используется очень разнообразный: классика, фольклор, детские песни, современная музыка.</w:t>
      </w:r>
    </w:p>
    <w:p w:rsidR="00510675" w:rsidRDefault="00510675" w:rsidP="002A54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дошкольного образования даёт возможность педагогам отталкиваться от потребностей ребёнка, от его особенностей. </w:t>
      </w:r>
    </w:p>
    <w:p w:rsidR="00510675" w:rsidRPr="00033AF1" w:rsidRDefault="0051067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новые требования по взаимодействию ДОУ с семьей, проводится работа в следующих направлениях:</w:t>
      </w:r>
    </w:p>
    <w:p w:rsidR="00510675" w:rsidRPr="00E63802" w:rsidRDefault="00510675" w:rsidP="002A54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 компетентности родителей в вопросах музыкального воспитания детей (индивидуальные беседы, консультации,  семинары);</w:t>
      </w:r>
    </w:p>
    <w:p w:rsidR="00510675" w:rsidRPr="00E63802" w:rsidRDefault="00510675" w:rsidP="002A54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родителей в музыкально-образовательный процесс (открытые НОД, участие в них);</w:t>
      </w:r>
      <w:proofErr w:type="gramEnd"/>
    </w:p>
    <w:p w:rsidR="00510675" w:rsidRPr="00E63802" w:rsidRDefault="00510675" w:rsidP="002A54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культурно</w:t>
      </w:r>
      <w:r w:rsidR="00EE7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E63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 (участие в подготовке и проведении праздников, исполнение ролей).</w:t>
      </w:r>
    </w:p>
    <w:p w:rsidR="00510675" w:rsidRDefault="002A5448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10675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взаимодействие с родителями создаёт благоприятный климат в детском саду, обеспечивает комфорт всем участникам образовательно-воспитательного процесса и стимулирует развитие детей.</w:t>
      </w:r>
    </w:p>
    <w:p w:rsidR="00510675" w:rsidRDefault="0051067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675" w:rsidRDefault="002A5448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10675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 предъявляет новые требования к компетентности музыкального руководителя.</w:t>
      </w:r>
    </w:p>
    <w:p w:rsidR="00E02265" w:rsidRPr="00033AF1" w:rsidRDefault="00E0226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перечень основных профессиональных компетенций, которыми должен обладать музыкальный руководитель в условиях современных образовательных стандартов </w:t>
      </w:r>
      <w:proofErr w:type="gramStart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определять цели своей педагогической деятельности с учетом целей и требований ФГОС </w:t>
      </w:r>
      <w:proofErr w:type="gramStart"/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современными педагогическими технологиями и методами;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адаптировать программу с учетом особенностей дошкольников и условий образовательной деятельности в своем ДУ;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разработать собственные программные, методические и дидактические материалы;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обеспечить развитие ребенка по всем направлениям его развития (социально-личностное, физическое, художественно-эстетическое, познавательно-речевое) в соответствии с нормативными требованиями к содержанию и методам, реализуемым в ДОУ;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осуществлять диагностику стартового и итогового уровня развития детей, динамическое наблюдение за их продвижением, выбор и реализацию программы дошкольного образования с учетом возрастных и индивидуальных особенностей детей;</w:t>
      </w:r>
    </w:p>
    <w:p w:rsidR="00E02265" w:rsidRPr="00E02265" w:rsidRDefault="00E02265" w:rsidP="002A5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6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результативное сотрудничество с семьей воспитанников и другими специалистами, включенными в систему дошкольного образования.</w:t>
      </w:r>
    </w:p>
    <w:p w:rsidR="00E02265" w:rsidRPr="00033AF1" w:rsidRDefault="00E0226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личностных качеств, следует отметить наличие активной жизненной позиции, необходимой для установления деловых контактов с коллегами, способность к изменениям, внимательность.</w:t>
      </w:r>
    </w:p>
    <w:p w:rsidR="00510675" w:rsidRPr="00033AF1" w:rsidRDefault="00510675" w:rsidP="002A5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E92" w:rsidRPr="00C24ED3" w:rsidRDefault="00E02265" w:rsidP="002A5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10675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работе главное – это дети, мы должны стремиться к результатам, но ни на миг не забывать проживать всё до мелочей вместе с детьми, радоваться и огорчаться вместе с ними, давать им самое лучшее, что есть в нас, помогать  открывать им мир и вместе с ними каждую минуту учиться. </w:t>
      </w:r>
      <w:r w:rsidR="002A5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10675" w:rsidRPr="0003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воспитанники познают себя и окружающий мир в процессе игрового, радостного и естественного общения с музыкой. </w:t>
      </w:r>
    </w:p>
    <w:sectPr w:rsidR="00AE0E92" w:rsidRPr="00C24ED3" w:rsidSect="002A5448">
      <w:pgSz w:w="11906" w:h="16838"/>
      <w:pgMar w:top="1134" w:right="851" w:bottom="1134" w:left="1701" w:header="709" w:footer="709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077"/>
    <w:multiLevelType w:val="hybridMultilevel"/>
    <w:tmpl w:val="B1E2A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4A16"/>
    <w:multiLevelType w:val="multilevel"/>
    <w:tmpl w:val="F1D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43E2B"/>
    <w:multiLevelType w:val="multilevel"/>
    <w:tmpl w:val="54D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D0B0B"/>
    <w:multiLevelType w:val="hybridMultilevel"/>
    <w:tmpl w:val="BB068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06172"/>
    <w:multiLevelType w:val="hybridMultilevel"/>
    <w:tmpl w:val="53C62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ED3"/>
    <w:rsid w:val="00020D67"/>
    <w:rsid w:val="000239BC"/>
    <w:rsid w:val="00042015"/>
    <w:rsid w:val="002A5448"/>
    <w:rsid w:val="0037080A"/>
    <w:rsid w:val="00510675"/>
    <w:rsid w:val="005470EC"/>
    <w:rsid w:val="006E23BC"/>
    <w:rsid w:val="00735565"/>
    <w:rsid w:val="00972ED3"/>
    <w:rsid w:val="009C037C"/>
    <w:rsid w:val="00AE0E92"/>
    <w:rsid w:val="00B66E88"/>
    <w:rsid w:val="00B67AA8"/>
    <w:rsid w:val="00C24ED3"/>
    <w:rsid w:val="00C8558F"/>
    <w:rsid w:val="00CF11B1"/>
    <w:rsid w:val="00D764BC"/>
    <w:rsid w:val="00E02265"/>
    <w:rsid w:val="00E63802"/>
    <w:rsid w:val="00E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2265"/>
    <w:pPr>
      <w:ind w:left="720"/>
      <w:contextualSpacing/>
    </w:pPr>
  </w:style>
  <w:style w:type="paragraph" w:styleId="a5">
    <w:name w:val="No Spacing"/>
    <w:link w:val="a6"/>
    <w:uiPriority w:val="1"/>
    <w:qFormat/>
    <w:rsid w:val="002A5448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2A544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11</cp:revision>
  <dcterms:created xsi:type="dcterms:W3CDTF">2019-05-06T11:32:00Z</dcterms:created>
  <dcterms:modified xsi:type="dcterms:W3CDTF">2023-10-07T17:04:00Z</dcterms:modified>
</cp:coreProperties>
</file>