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C" w:rsidRDefault="0025330C" w:rsidP="0065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25330C" w:rsidRPr="0025330C" w:rsidRDefault="0025330C" w:rsidP="0025330C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5330C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 КОМБИНИРОВАННОГО ВИДА «ЮГОРКА</w:t>
      </w:r>
    </w:p>
    <w:p w:rsidR="0025330C" w:rsidRDefault="0025330C" w:rsidP="0065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25330C" w:rsidRDefault="0025330C" w:rsidP="0065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742721" w:rsidRPr="0025330C" w:rsidRDefault="00942673" w:rsidP="0065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25330C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Консультация на тему:</w:t>
      </w:r>
    </w:p>
    <w:p w:rsidR="00742721" w:rsidRPr="00742721" w:rsidRDefault="00742721" w:rsidP="0065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0C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«Математика – это интересно</w:t>
      </w:r>
      <w:r w:rsidRPr="007427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».</w:t>
      </w:r>
    </w:p>
    <w:p w:rsidR="00742721" w:rsidRPr="00742721" w:rsidRDefault="00742721" w:rsidP="0065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721" w:rsidRPr="00742721" w:rsidRDefault="00742721" w:rsidP="00653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65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Показать родителям</w:t>
      </w:r>
      <w:proofErr w:type="gramStart"/>
      <w:r w:rsidR="0065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5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математика-это интересно!   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="0020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«Математика </w:t>
      </w:r>
      <w:bookmarkStart w:id="0" w:name="_GoBack"/>
      <w:bookmarkEnd w:id="0"/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порядок, симметрию и определенность.  А это важнейшие виды прекрасного» Аристотель.</w:t>
      </w:r>
    </w:p>
    <w:p w:rsidR="00B056B9" w:rsidRDefault="00742721" w:rsidP="00B056B9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color w:val="333333"/>
          <w:sz w:val="28"/>
          <w:szCs w:val="28"/>
        </w:rPr>
      </w:pPr>
      <w:r w:rsidRPr="00742721">
        <w:rPr>
          <w:b/>
          <w:bCs/>
          <w:color w:val="000000"/>
        </w:rPr>
        <w:t>Вступительное слово</w:t>
      </w:r>
      <w:r w:rsidR="00B056B9" w:rsidRPr="00B056B9">
        <w:rPr>
          <w:rStyle w:val="c12"/>
          <w:b/>
          <w:bCs/>
          <w:color w:val="333333"/>
          <w:sz w:val="28"/>
          <w:szCs w:val="28"/>
        </w:rPr>
        <w:t xml:space="preserve"> </w:t>
      </w:r>
    </w:p>
    <w:p w:rsidR="00B056B9" w:rsidRDefault="00B056B9" w:rsidP="00B056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333333"/>
          <w:sz w:val="28"/>
          <w:szCs w:val="28"/>
        </w:rPr>
        <w:t>Математика </w:t>
      </w:r>
      <w:r>
        <w:rPr>
          <w:rStyle w:val="c1"/>
          <w:color w:val="333333"/>
          <w:sz w:val="28"/>
          <w:szCs w:val="28"/>
        </w:rPr>
        <w:t>– это особый мир, мир чисел, количества, геометрических представлений, мир величины, цвета и формы. Как же открыть детям этот необыкновенный, волшебный мир, чтобы они свободно могли в нём ориентироваться. Задача для педагога трудная, но очень интересная.</w:t>
      </w:r>
      <w:r>
        <w:rPr>
          <w:color w:val="333333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>Чтобы правильно организовать деятельность детей по данному направлению, надо хорошо знать их возрастные психологические особенности.  В данном возрасте сохраняется непроизвольный характер основных психических процессов – внимания, памяти, мышления, а также потребность в эмоциональном комфорте. Поэтому в младшем дошкольном возрасте образовательную деятельность лучше всего строить через игру. Ведь игра имеет важнейшее значение, она является ведущим видом деятельности. В игре удаётся привлечь внимание детей к таким предметам, которые в обычных неигровых условиях их не интересуют и на которых очень трудно сосредоточить внимание. А воспитатель привлекает ребенка на этом этапе в первую очередь как партнёр по интересной совместной деятельности. И дидактическая игра является одной из форм ведения образовательной деятельности в младшем дошкольном возрасте.</w:t>
      </w:r>
    </w:p>
    <w:p w:rsidR="00B056B9" w:rsidRDefault="00B056B9" w:rsidP="00B056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Именно дидактическая игра даёт возможность решать различные педагогические задачи в игровой форме, наиболее доступной и привлекательной для детей. Поэтому, она является наиболее характерной формой обучения и закрепления знаний с детьми младшего дошкольного возраста. Значение дидактической игры заключается в том, что она развивает мыслительную активность, самостоятельность, инициативность детей через игровую деятельность.  Для обучения через игру и созданы дидактические игры. Играя, а это характерно для детей младшего возраста, ребенок познаёт новое.</w:t>
      </w:r>
    </w:p>
    <w:p w:rsidR="00742721" w:rsidRPr="00742721" w:rsidRDefault="00742721" w:rsidP="0070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науки и техники, всеобщая компьютеризация определяют возрастающую роль математического развития подрастающего поколения. Проблема формирования и математического развития детей является одной из актуальных в системе дошкольного воспитания. Вхождение детей в мир математики начин</w:t>
      </w:r>
      <w:r w:rsidR="0070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уже в дошкольном возрасте</w:t>
      </w: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721" w:rsidRPr="00742721" w:rsidRDefault="00742721" w:rsidP="00701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средством формирования у дошкольников высокой математической культуры, активизации обучения математике является эффективная организация и </w:t>
      </w: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управление учебной деятельностью дошкольников в процессе решения различных математических задач.</w:t>
      </w:r>
    </w:p>
    <w:p w:rsidR="00742721" w:rsidRPr="00742721" w:rsidRDefault="00742721" w:rsidP="00742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при приобретении математических представлений, ребенок получает достаточно чувственный опыт ориентировки в разнообразных свойствах предметов и отношениях между ними, овладевает приемами и способами познания, применяет сформированные в ходе обучения знания и навыки на практике. Это создает предпосылки для возникновения материалистического миропонимания, связывает обучение с окружающей жизнью, воспитывает положительные личностные черты.</w:t>
      </w:r>
    </w:p>
    <w:p w:rsidR="00742721" w:rsidRPr="00742721" w:rsidRDefault="00742721" w:rsidP="00742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характеризуется своими особенностями. Формирование знаний у детей происходит в тесной взаимосвязи с их практическими действиями.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подчеркивает российский ученый </w:t>
      </w:r>
      <w:proofErr w:type="spellStart"/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Т.Д.Кондратенко</w:t>
      </w:r>
      <w:proofErr w:type="spellEnd"/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педагога должна обеспечивать усвоение детьми обобщенных, систематизированных знаний по всем разделам в объеме программы: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обладание простейшими формами мышления (понятиями, суждениями, умозаключениями);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мыслительными операциями (анализом, синтезом, сравнением, обобщением);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них умственных качеств личности (любознательности, пытливости, инициативы, самостоятельности, логичности мышления);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и умений учебной деятельности.</w:t>
      </w:r>
    </w:p>
    <w:p w:rsidR="00742721" w:rsidRPr="00742721" w:rsidRDefault="00742721" w:rsidP="00742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– первая и очень ответственная ступень общей системы образования.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дошкольников началам математики должно отводиться важное место. Это вызвано целым радом причин: началом школьного обучения с шести лет,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 как можно раньше научить ребенка узнавать цифры, считать, решать задачи. Преследуется главная цель: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</w:t>
      </w:r>
    </w:p>
    <w:p w:rsidR="00742721" w:rsidRPr="00742721" w:rsidRDefault="00742721" w:rsidP="00742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</w:t>
      </w:r>
      <w:r w:rsidR="0065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ительности.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7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5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математики, друзья,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 нам не прожить: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 не сможем посчитать,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 нельзя сравнить.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математика дана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много сотен лет.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даже мамонтов считал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Древнейший человек.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первый поезд, самолет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Ракета в первый путь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математики, друзья,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с пути свернуть.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математики нельзя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ничего купить.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деньги очень любят счет,</w:t>
      </w:r>
    </w:p>
    <w:p w:rsidR="00742721" w:rsidRDefault="00653453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устают твердить</w:t>
      </w:r>
    </w:p>
    <w:p w:rsidR="003063D8" w:rsidRPr="00742721" w:rsidRDefault="003063D8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721" w:rsidRPr="00742721" w:rsidRDefault="00742721" w:rsidP="00B6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 конверт с теоретическими вопросами и  </w:t>
      </w:r>
      <w:r w:rsidR="00B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 педагогическими задачами</w:t>
      </w:r>
      <w:proofErr w:type="gramStart"/>
      <w:r w:rsidR="00B6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42721" w:rsidRPr="00742721" w:rsidRDefault="00742721" w:rsidP="00653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«МУДРЁНЫЕ ВОПРОСЫ»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2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1.Ленту разрезали на шести местах. Сколько частей получилось? (Семь частей)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Дедка</w:t>
      </w:r>
      <w:proofErr w:type="gramEnd"/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бабка, внучка, Жучка, кошка и мышка вытянули репку. Сколько глаз её увидело? (Двенадцать.)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3.Настя положила в чай три ложки сахара и выпила один стакан. Катя использовала четыре ложки сахара и выпила два стакана. У кого чай был слаще? (У Насти, так как в стакане у неё три ложки, а у Кати по две ложки сахара.)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4.Мама связала своим детям три шарфа (каждому по одному шарфу) и три варежки. Сколько ей осталось связать варежек? (Три варежки, так у нее было трое детей.)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5.Четыре мальчика и две девочки скатали по одному снежному комку и слепили снеговиков. Сколько морковок для носа и угольков для глаз принесла им воспитательница? (Если каждый снеговик состоит из трех комков, то воспитательница принесла две морковки и четыре уголька.)</w:t>
      </w:r>
    </w:p>
    <w:p w:rsidR="00742721" w:rsidRPr="00742721" w:rsidRDefault="00653453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42721"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 бочонке – 10 ложек мёда. Сколько детей может отведать этот мёд? (обратить внимание, что не </w:t>
      </w:r>
      <w:proofErr w:type="gramStart"/>
      <w:r w:rsidR="00742721"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сказано</w:t>
      </w:r>
      <w:proofErr w:type="gramEnd"/>
      <w:r w:rsidR="00742721"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сколько мёда получит каждый ребёнок).</w:t>
      </w:r>
    </w:p>
    <w:p w:rsidR="00742721" w:rsidRPr="00742721" w:rsidRDefault="00653453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42721"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.Сестра и брат получили по 4 яблока.   Сестра съела 3 яблока, брат – 2 яблока. У кого яблок осталось больше?  (у того, кто съел меньше).</w:t>
      </w:r>
    </w:p>
    <w:p w:rsidR="00742721" w:rsidRPr="00742721" w:rsidRDefault="00653453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42721"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.Одно яблоко разделили поровну между 2 девочками, а второе – поровну между 4 мальчиками. Кто из детей получил большую часть?</w:t>
      </w:r>
    </w:p>
    <w:p w:rsidR="00742721" w:rsidRPr="00742721" w:rsidRDefault="00653453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42721" w:rsidRPr="0074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 ч. ночи шёл снег.  Может ли быть через несколько дней  в это же время солнечная погода?</w:t>
      </w:r>
    </w:p>
    <w:p w:rsidR="00742721" w:rsidRPr="00742721" w:rsidRDefault="00653453" w:rsidP="00884C75">
      <w:pPr>
        <w:rPr>
          <w:lang w:eastAsia="ru-RU"/>
        </w:rPr>
      </w:pPr>
      <w:r w:rsidRPr="00884C75">
        <w:rPr>
          <w:lang w:eastAsia="ru-RU"/>
        </w:rPr>
        <w:t>10</w:t>
      </w:r>
      <w:r w:rsidR="00742721" w:rsidRPr="00742721">
        <w:rPr>
          <w:lang w:eastAsia="ru-RU"/>
        </w:rPr>
        <w:t>.Сестре 4 года, брату 6 лет.  Сколько лет будет брату, когда сестре исполнится 6 лет?   (пройдёт 2 года, </w:t>
      </w:r>
      <w:proofErr w:type="gramStart"/>
      <w:r w:rsidR="00742721" w:rsidRPr="00742721">
        <w:rPr>
          <w:lang w:eastAsia="ru-RU"/>
        </w:rPr>
        <w:t>следовательно</w:t>
      </w:r>
      <w:proofErr w:type="gramEnd"/>
      <w:r w:rsidR="00742721" w:rsidRPr="00742721">
        <w:rPr>
          <w:lang w:eastAsia="ru-RU"/>
        </w:rPr>
        <w:t xml:space="preserve"> брату будет 8 лет).</w:t>
      </w:r>
    </w:p>
    <w:p w:rsidR="00742721" w:rsidRPr="00742721" w:rsidRDefault="00884C75" w:rsidP="00884C75">
      <w:pPr>
        <w:rPr>
          <w:lang w:eastAsia="ru-RU"/>
        </w:rPr>
      </w:pPr>
      <w:r w:rsidRPr="00884C75">
        <w:rPr>
          <w:color w:val="333333"/>
          <w:shd w:val="clear" w:color="auto" w:fill="FFFFFF"/>
        </w:rPr>
        <w:t>В заключении хочу отметить, что с помощью дидактических игр, пособий дети дошкольного возраста незаметно для себя войдут в мир математики.  Увлекательные игры помогут сделать образовательный процесс не трудным и не скучным, а интересным и занимательным!</w:t>
      </w:r>
    </w:p>
    <w:p w:rsidR="00742721" w:rsidRPr="00742721" w:rsidRDefault="00742721" w:rsidP="00742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721" w:rsidRPr="00742721" w:rsidRDefault="00742721" w:rsidP="0065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800EAB" w:rsidRDefault="00800EAB"/>
    <w:sectPr w:rsidR="0080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7A5"/>
    <w:multiLevelType w:val="multilevel"/>
    <w:tmpl w:val="0AB40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E41EA"/>
    <w:multiLevelType w:val="multilevel"/>
    <w:tmpl w:val="FA7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92D32"/>
    <w:multiLevelType w:val="multilevel"/>
    <w:tmpl w:val="2770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E4"/>
    <w:rsid w:val="002050FE"/>
    <w:rsid w:val="0025330C"/>
    <w:rsid w:val="003063D8"/>
    <w:rsid w:val="00551757"/>
    <w:rsid w:val="00653453"/>
    <w:rsid w:val="006B1406"/>
    <w:rsid w:val="00701266"/>
    <w:rsid w:val="007034E4"/>
    <w:rsid w:val="00742721"/>
    <w:rsid w:val="00800EAB"/>
    <w:rsid w:val="00884C75"/>
    <w:rsid w:val="00942673"/>
    <w:rsid w:val="00B056B9"/>
    <w:rsid w:val="00B61288"/>
    <w:rsid w:val="00B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56B9"/>
  </w:style>
  <w:style w:type="character" w:customStyle="1" w:styleId="c1">
    <w:name w:val="c1"/>
    <w:basedOn w:val="a0"/>
    <w:rsid w:val="00B0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56B9"/>
  </w:style>
  <w:style w:type="character" w:customStyle="1" w:styleId="c1">
    <w:name w:val="c1"/>
    <w:basedOn w:val="a0"/>
    <w:rsid w:val="00B0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94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2023-11-22T15:32:00Z</dcterms:created>
  <dcterms:modified xsi:type="dcterms:W3CDTF">2023-11-25T06:04:00Z</dcterms:modified>
</cp:coreProperties>
</file>