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2C" w:rsidRDefault="00E358D5" w:rsidP="00817B2C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3829050</wp:posOffset>
            </wp:positionH>
            <wp:positionV relativeFrom="margin">
              <wp:posOffset>762000</wp:posOffset>
            </wp:positionV>
            <wp:extent cx="3019425" cy="2334895"/>
            <wp:effectExtent l="19050" t="0" r="9525" b="0"/>
            <wp:wrapSquare wrapText="bothSides"/>
            <wp:docPr id="3" name="Рисунок 2" descr="C:\Users\Эдмон Дантес\Desktop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img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7CE"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ru-RU"/>
        </w:rPr>
        <w:t xml:space="preserve">Использование праздников </w:t>
      </w:r>
      <w:r w:rsidRPr="008367CE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 xml:space="preserve">в целях коррекционно-воспитательной </w:t>
      </w:r>
      <w:r w:rsidRPr="008367CE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  <w:t>работы</w:t>
      </w:r>
      <w:r w:rsidRPr="008367CE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>.</w:t>
      </w:r>
      <w:r w:rsidRPr="003F2C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17B2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17B2C" w:rsidRDefault="00E358D5" w:rsidP="00817B2C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Особое место в системе воспитания детей с речевыми рас</w:t>
      </w:r>
      <w:r w:rsidR="00817B2C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стройствами занимают праздники.</w:t>
      </w:r>
    </w:p>
    <w:p w:rsidR="00817B2C" w:rsidRDefault="00E358D5" w:rsidP="00817B2C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в проведении эти</w:t>
      </w:r>
      <w:r w:rsidR="00817B2C">
        <w:rPr>
          <w:rFonts w:ascii="Times New Roman" w:eastAsia="Times New Roman" w:hAnsi="Times New Roman" w:cs="Times New Roman"/>
          <w:sz w:val="32"/>
          <w:szCs w:val="32"/>
          <w:lang w:eastAsia="ru-RU"/>
        </w:rPr>
        <w:t>х торжеств есть своя специфика.</w:t>
      </w:r>
    </w:p>
    <w:p w:rsidR="00817B2C" w:rsidRDefault="00E358D5" w:rsidP="00817B2C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зависимости от периода работы с детьми, от содержания программ  утренников,  исполнителями могут быть взрослые и принимающие посильное участие в них дети. Это обусловлено как сложностью структуры речевого дефекта, характерологическими особенностями детей, так и боль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шой нагрузкой коррекционной рабо</w:t>
      </w:r>
      <w:r w:rsidR="00817B2C">
        <w:rPr>
          <w:rFonts w:ascii="Times New Roman" w:eastAsia="Times New Roman" w:hAnsi="Times New Roman" w:cs="Times New Roman"/>
          <w:sz w:val="32"/>
          <w:szCs w:val="32"/>
          <w:lang w:eastAsia="ru-RU"/>
        </w:rPr>
        <w:t>ты с ними '.</w:t>
      </w:r>
    </w:p>
    <w:p w:rsidR="00817B2C" w:rsidRDefault="00E358D5" w:rsidP="00817B2C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Так, например, к осеннему утреннику  речь детей первого года обучения еще крайне ограничена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иногда полностью отсутствует речь (1-й уровень ОНР). 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Поэтому не рекомендуется заучивать с детьми стихотворения, песни сложного  звучания. На этом празднике песни, стихотворения, доступные поним</w:t>
      </w:r>
      <w:r w:rsidR="00817B2C">
        <w:rPr>
          <w:rFonts w:ascii="Times New Roman" w:eastAsia="Times New Roman" w:hAnsi="Times New Roman" w:cs="Times New Roman"/>
          <w:sz w:val="32"/>
          <w:szCs w:val="32"/>
          <w:lang w:eastAsia="ru-RU"/>
        </w:rPr>
        <w:t>анию детей, исполняют взрослые.</w:t>
      </w:r>
    </w:p>
    <w:p w:rsidR="00817B2C" w:rsidRDefault="00E358D5" w:rsidP="00817B2C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Интересно показать на празднике кукольный спектакль. Дети же принимают участие в танцах, играх с несложными движениями. Они могут участвовать в небольших сценках, где их действия будут сопровождаться </w:t>
      </w:r>
      <w:proofErr w:type="gramStart"/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комментариями педагога (сказки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типа «Репка», «Теремок»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>). Возможны хоровые и односложные ответы ребят при отгадывании загадок, ответы на вопросы героев сказок (Петрушки, Буратино). Дети могут подпевать мелодию песни, произнося слоговые ряды «та-та-та» или «ля-ля-ля». Для расширения представления детей о празднике, об окружающем можно пригласить на концерт детей старших групп с хорошей речью. После праздника в беседе следует подчеркнуть значимость хорошей, красивой речи детей, рассказав, что и многие выступавшие «артисты» раньше очень плохо говорили и стали так хорошо выступать только после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пециальных занятий с логопедом.</w:t>
      </w:r>
    </w:p>
    <w:p w:rsidR="00817B2C" w:rsidRDefault="00E358D5" w:rsidP="00817B2C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Начиная с новогоднего праздника, дети постепенно привл</w:t>
      </w:r>
      <w:r w:rsidR="00817B2C">
        <w:rPr>
          <w:rFonts w:ascii="Times New Roman" w:eastAsia="Times New Roman" w:hAnsi="Times New Roman" w:cs="Times New Roman"/>
          <w:sz w:val="32"/>
          <w:szCs w:val="32"/>
          <w:lang w:eastAsia="ru-RU"/>
        </w:rPr>
        <w:t>екаются к участию в торжествах.</w:t>
      </w:r>
    </w:p>
    <w:p w:rsidR="00817B2C" w:rsidRDefault="00E358D5" w:rsidP="00817B2C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 надо учитывать, что сценарии утренника, другие развлечения должны быть несложными, про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стыми по содержанию, занимательными по форме, непродолжительными по времени в зависимости от этапа работы с детьми (от 15 до 45 мин).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 детей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речевыми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нарушениями 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недостаточно 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развито произвольное запоминание. Нередко то, что было только ч</w:t>
      </w:r>
      <w:r w:rsidR="00817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заучено, быстро забывается. </w:t>
      </w:r>
    </w:p>
    <w:p w:rsidR="00817B2C" w:rsidRDefault="00E358D5" w:rsidP="00817B2C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следует использовать речевой материал, танцы, песни, которые требуют усиленной тренировки, большого физического и душевного напряжения детей. Дополнительные репетиции вредны, так как повышают утомляемость детей. Праздники  в детском саду — это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радость для детей, а не только для гостей</w:t>
      </w:r>
      <w:r w:rsidR="00817B2C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присутствующих на утренниках.</w:t>
      </w:r>
    </w:p>
    <w:p w:rsidR="00817B2C" w:rsidRDefault="00E358D5" w:rsidP="00817B2C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зависимости от уровня речевого развития детей, динамик коррекционной работы с ними программа утренников  в сравнении с программой детей старшего возраста массовых детских садов значительно упрощается не только по содержанию, но и по объему. Если в массовых детских садах к утреннику разучивают 5—6 песен, 3—4 танца, то, учитывая специфику работы с детьми-логопатами, нужно ограничиться двумя песнями, одним </w:t>
      </w:r>
      <w:proofErr w:type="gramStart"/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>-д</w:t>
      </w:r>
      <w:proofErr w:type="gramEnd"/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>вумя танцами. Для пятилетних детей с общим недоразвитием речи при подборе репертуара следует примерно ориентироваться на программу второй младшей — средней групп - массового детского сада, особе</w:t>
      </w:r>
      <w:r w:rsidR="00817B2C">
        <w:rPr>
          <w:rFonts w:ascii="Times New Roman" w:eastAsia="Times New Roman" w:hAnsi="Times New Roman" w:cs="Times New Roman"/>
          <w:sz w:val="32"/>
          <w:szCs w:val="32"/>
          <w:lang w:eastAsia="ru-RU"/>
        </w:rPr>
        <w:t>нно в первом полугодии.</w:t>
      </w:r>
    </w:p>
    <w:p w:rsidR="00817B2C" w:rsidRDefault="00E358D5" w:rsidP="00817B2C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Развивая слуховое внимание детей, обучая их простым действиям, знакомя с несложны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 песнями, музыкальный руководитель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особое развитию слухового восприятия, памяти. Важное место в работе имеют музыкальные упражнения, которые способствуют выработке чет</w:t>
      </w:r>
      <w:r w:rsidR="00817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кой артикуляции и дикции детей </w:t>
      </w:r>
    </w:p>
    <w:p w:rsidR="00E358D5" w:rsidRDefault="00E358D5" w:rsidP="00817B2C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Музыкальные руководители и воспитатели согласуют сценарии утренников  с логопедом. Воспитатели логопедических групп принимают активное участие в подготовке развлечений и праздников: по заданию логопеда закрепляют речевой материал,  отрабатывают с детьми трудные для них движения.</w:t>
      </w:r>
    </w:p>
    <w:p w:rsidR="00817B2C" w:rsidRDefault="00E358D5" w:rsidP="00817B2C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3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 </w:t>
      </w:r>
      <w:proofErr w:type="spellStart"/>
      <w:r w:rsidR="00AD51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Муравицкая</w:t>
      </w:r>
      <w:proofErr w:type="spellEnd"/>
      <w:r w:rsidR="00AD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</w:t>
      </w:r>
      <w:r w:rsidRPr="0083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58D5" w:rsidRPr="008367CE" w:rsidRDefault="00E358D5" w:rsidP="00817B2C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материалам:</w:t>
      </w:r>
      <w:r w:rsidR="0081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7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Филичева Т. Б., </w:t>
      </w:r>
      <w:proofErr w:type="spellStart"/>
      <w:r w:rsidRPr="008367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Чевелева</w:t>
      </w:r>
      <w:proofErr w:type="spellEnd"/>
      <w:r w:rsidRPr="008367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Н. А. Логопедическая </w:t>
      </w:r>
      <w:proofErr w:type="spellStart"/>
      <w:r w:rsidRPr="008367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proofErr w:type="spellEnd"/>
      <w:r w:rsidRPr="008367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... Кафедра логопедии и психопатологии </w:t>
      </w:r>
      <w:proofErr w:type="spellStart"/>
      <w:r w:rsidRPr="008367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лгпи</w:t>
      </w:r>
      <w:proofErr w:type="spellEnd"/>
      <w:r w:rsidRPr="008367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им. А. И. Герцена (зав кафедрой, доктор педагогических наук профессор Л. С. Волкова) кандидат педагогических наук, доцент В. И. Селиверстов. (2018)</w:t>
      </w:r>
    </w:p>
    <w:p w:rsidR="00E358D5" w:rsidRPr="008367CE" w:rsidRDefault="00E358D5" w:rsidP="00817B2C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eastAsiaTheme="majorEastAsia"/>
          <w:b w:val="0"/>
          <w:sz w:val="28"/>
          <w:szCs w:val="28"/>
        </w:rPr>
      </w:pPr>
      <w:r w:rsidRPr="008367CE">
        <w:rPr>
          <w:rStyle w:val="c0"/>
          <w:rFonts w:eastAsiaTheme="majorEastAsia"/>
          <w:b w:val="0"/>
          <w:sz w:val="28"/>
          <w:szCs w:val="28"/>
        </w:rPr>
        <w:t>Статья: «Музыкальное воспитание детей с отклонениями в речевом развитии» учитель-логопед Голикова Елена Олеговна (кандидат педагогических наук 2016).</w:t>
      </w:r>
    </w:p>
    <w:p w:rsidR="00E358D5" w:rsidRPr="008367CE" w:rsidRDefault="00E358D5" w:rsidP="00817B2C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lang w:eastAsia="ru-RU"/>
        </w:rPr>
      </w:pPr>
    </w:p>
    <w:p w:rsidR="00E358D5" w:rsidRPr="008367CE" w:rsidRDefault="00E358D5" w:rsidP="00817B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8367CE">
        <w:rPr>
          <w:rFonts w:ascii="Times New Roman" w:hAnsi="Times New Roman" w:cs="Times New Roman"/>
          <w:sz w:val="28"/>
          <w:szCs w:val="28"/>
        </w:rPr>
        <w:t xml:space="preserve"> 2019 г</w:t>
      </w:r>
      <w:r w:rsidR="00AD51AD">
        <w:rPr>
          <w:rFonts w:ascii="Times New Roman" w:hAnsi="Times New Roman" w:cs="Times New Roman"/>
          <w:sz w:val="28"/>
          <w:szCs w:val="28"/>
        </w:rPr>
        <w:t>.</w:t>
      </w:r>
    </w:p>
    <w:p w:rsidR="004C1968" w:rsidRDefault="004C1968" w:rsidP="00817B2C">
      <w:pPr>
        <w:ind w:firstLine="284"/>
        <w:jc w:val="both"/>
      </w:pPr>
    </w:p>
    <w:sectPr w:rsidR="004C1968" w:rsidSect="00962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58D5"/>
    <w:rsid w:val="002454A4"/>
    <w:rsid w:val="003849CE"/>
    <w:rsid w:val="004C1968"/>
    <w:rsid w:val="00817B2C"/>
    <w:rsid w:val="00AD51AD"/>
    <w:rsid w:val="00B7509E"/>
    <w:rsid w:val="00C670B9"/>
    <w:rsid w:val="00DC7C38"/>
    <w:rsid w:val="00E3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3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c0">
    <w:name w:val="c0"/>
    <w:basedOn w:val="a0"/>
    <w:rsid w:val="00E35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Лилия</cp:lastModifiedBy>
  <cp:revision>7</cp:revision>
  <dcterms:created xsi:type="dcterms:W3CDTF">2019-04-03T08:47:00Z</dcterms:created>
  <dcterms:modified xsi:type="dcterms:W3CDTF">2023-11-12T18:15:00Z</dcterms:modified>
</cp:coreProperties>
</file>