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B3" w:rsidRPr="001A48B3" w:rsidRDefault="001A48B3" w:rsidP="001A4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AFAC5" wp14:editId="3AA34F4D">
                <wp:simplePos x="0" y="0"/>
                <wp:positionH relativeFrom="column">
                  <wp:posOffset>4567555</wp:posOffset>
                </wp:positionH>
                <wp:positionV relativeFrom="paragraph">
                  <wp:posOffset>-296545</wp:posOffset>
                </wp:positionV>
                <wp:extent cx="586740" cy="266065"/>
                <wp:effectExtent l="0" t="0" r="2286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26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359.65pt;margin-top:-23.35pt;width:46.2pt;height:2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" fillcolor="white [3212]" strokecolor="white [3212]" strokeweight="2pt"/>
            </w:pict>
          </mc:Fallback>
        </mc:AlternateContent>
      </w:r>
      <w:r w:rsidRPr="001A48B3">
        <w:rPr>
          <w:rFonts w:ascii="Times New Roman" w:hAnsi="Times New Roman" w:cs="Times New Roman"/>
        </w:rPr>
        <w:t>Приложение к приказу</w:t>
      </w:r>
    </w:p>
    <w:p w:rsidR="001A48B3" w:rsidRPr="001A48B3" w:rsidRDefault="001A48B3" w:rsidP="001A48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48B3">
        <w:rPr>
          <w:rFonts w:ascii="Times New Roman" w:hAnsi="Times New Roman" w:cs="Times New Roman"/>
        </w:rPr>
        <w:t xml:space="preserve">От « __» _______ № ____ </w:t>
      </w:r>
    </w:p>
    <w:p w:rsidR="001A48B3" w:rsidRDefault="001A48B3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Индивидуальный маршрут </w:t>
      </w: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комплексной реабилитации </w:t>
      </w:r>
      <w:r w:rsidR="00264E75" w:rsidRPr="00FC315B">
        <w:rPr>
          <w:rFonts w:ascii="Times New Roman" w:hAnsi="Times New Roman" w:cs="Times New Roman"/>
          <w:b/>
        </w:rPr>
        <w:t>людей</w:t>
      </w:r>
      <w:r w:rsidRPr="00FC315B">
        <w:rPr>
          <w:rFonts w:ascii="Times New Roman" w:hAnsi="Times New Roman" w:cs="Times New Roman"/>
          <w:b/>
        </w:rPr>
        <w:t xml:space="preserve"> с расстройствами аутистического спектра </w:t>
      </w:r>
    </w:p>
    <w:p w:rsidR="00FC2A91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и другими ментальными нарушениями</w:t>
      </w:r>
    </w:p>
    <w:p w:rsidR="009C33AA" w:rsidRDefault="009C33AA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15B" w:rsidRDefault="00FC315B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315B" w:rsidRPr="00FC315B" w:rsidRDefault="00FC315B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7790"/>
      </w:tblGrid>
      <w:tr w:rsidR="009C33AA" w:rsidRPr="00FC315B" w:rsidTr="000D2299">
        <w:trPr>
          <w:jc w:val="center"/>
        </w:trPr>
        <w:tc>
          <w:tcPr>
            <w:tcW w:w="7338" w:type="dxa"/>
          </w:tcPr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С индивидуальным маршрутом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комплексного сопровождения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 xml:space="preserve">ознакомлен (а), согласен (а) </w:t>
            </w:r>
          </w:p>
          <w:p w:rsidR="009C33AA" w:rsidRPr="00FC315B" w:rsidRDefault="009C33AA" w:rsidP="000D2299">
            <w:pPr>
              <w:tabs>
                <w:tab w:val="left" w:pos="3686"/>
              </w:tabs>
              <w:ind w:firstLine="200"/>
              <w:jc w:val="both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315B" w:rsidRPr="00FC315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 xml:space="preserve">__  </w:t>
            </w:r>
            <w:r w:rsidR="00FC315B" w:rsidRPr="00FC315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FC315B">
              <w:rPr>
                <w:rFonts w:ascii="Times New Roman" w:hAnsi="Times New Roman" w:cs="Times New Roman"/>
              </w:rPr>
              <w:t xml:space="preserve">       </w:t>
            </w:r>
            <w:r w:rsidR="00503533" w:rsidRPr="00FC315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</w:t>
            </w:r>
            <w:r w:rsidRPr="00FC315B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инициалы </w:t>
            </w:r>
          </w:p>
          <w:p w:rsidR="009C33AA" w:rsidRPr="00FC315B" w:rsidRDefault="009C33AA" w:rsidP="000D2299">
            <w:pPr>
              <w:ind w:firstLine="20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«___» ______________ 20___ г.  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0" w:type="dxa"/>
          </w:tcPr>
          <w:p w:rsidR="009C33AA" w:rsidRPr="00FC315B" w:rsidRDefault="009C33AA" w:rsidP="009C3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9C33AA" w:rsidRPr="00FC315B" w:rsidRDefault="009C33AA" w:rsidP="009C33A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C315B">
              <w:rPr>
                <w:rFonts w:ascii="Times New Roman" w:hAnsi="Times New Roman" w:cs="Times New Roman"/>
              </w:rPr>
              <w:t xml:space="preserve">Председатель межведомственной рабочей группы по разработке, утверждению и реализации непрерывных </w:t>
            </w:r>
            <w:r w:rsidRPr="00FC315B">
              <w:rPr>
                <w:rFonts w:ascii="Times New Roman" w:hAnsi="Times New Roman" w:cs="Times New Roman"/>
                <w:color w:val="000000" w:themeColor="text1"/>
              </w:rPr>
              <w:t>индивидуальных маршрутов комплексной реабилитации детей с ограниченными возможностями и молодых инвалидов</w:t>
            </w:r>
            <w:r w:rsidRPr="00FC315B">
              <w:rPr>
                <w:rFonts w:ascii="Times New Roman" w:hAnsi="Times New Roman" w:cs="Times New Roman"/>
                <w:lang w:eastAsia="ar-SA"/>
              </w:rPr>
              <w:t xml:space="preserve"> с учетом необходимости преемственности в работе с детьми и молодыми инвалидами целевой группы по их сопровождению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503533" w:rsidRPr="00FC315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1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«___» ______________ 20___ г.  </w:t>
            </w:r>
          </w:p>
          <w:p w:rsidR="009C33AA" w:rsidRPr="00FC315B" w:rsidRDefault="009C33AA" w:rsidP="009C33AA">
            <w:pPr>
              <w:rPr>
                <w:rFonts w:ascii="Times New Roman" w:hAnsi="Times New Roman" w:cs="Times New Roman"/>
              </w:rPr>
            </w:pPr>
          </w:p>
        </w:tc>
      </w:tr>
    </w:tbl>
    <w:p w:rsidR="00FC315B" w:rsidRPr="00FC315B" w:rsidRDefault="00FC315B" w:rsidP="009C33AA">
      <w:pPr>
        <w:spacing w:after="0" w:line="240" w:lineRule="auto"/>
        <w:rPr>
          <w:rFonts w:ascii="Times New Roman" w:hAnsi="Times New Roman" w:cs="Times New Roman"/>
        </w:rPr>
      </w:pPr>
    </w:p>
    <w:p w:rsidR="009C33AA" w:rsidRPr="00FC315B" w:rsidRDefault="00A365F6" w:rsidP="00A365F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Общие сведения о сопровождаемом (ребенке-инвалиде), членов его семьи</w:t>
      </w:r>
    </w:p>
    <w:p w:rsidR="009C33AA" w:rsidRPr="00FC315B" w:rsidRDefault="009C33AA" w:rsidP="009C33A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4627" w:type="dxa"/>
        <w:jc w:val="center"/>
        <w:tblLook w:val="04A0" w:firstRow="1" w:lastRow="0" w:firstColumn="1" w:lastColumn="0" w:noHBand="0" w:noVBand="1"/>
      </w:tblPr>
      <w:tblGrid>
        <w:gridCol w:w="535"/>
        <w:gridCol w:w="5204"/>
        <w:gridCol w:w="8888"/>
      </w:tblGrid>
      <w:tr w:rsidR="00A365F6" w:rsidRPr="00FC315B" w:rsidTr="000D2299">
        <w:trPr>
          <w:trHeight w:val="400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1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Домашний адрес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63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Отец:</w:t>
            </w:r>
          </w:p>
        </w:tc>
      </w:tr>
      <w:tr w:rsidR="00A365F6" w:rsidRPr="00FC315B" w:rsidTr="000D2299">
        <w:trPr>
          <w:trHeight w:val="649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FC315B">
              <w:rPr>
                <w:rFonts w:ascii="Times New Roman" w:hAnsi="Times New Roman" w:cs="Times New Roman"/>
              </w:rPr>
              <w:t xml:space="preserve">Отец: </w:t>
            </w:r>
          </w:p>
        </w:tc>
      </w:tr>
      <w:tr w:rsidR="00A365F6" w:rsidRPr="00FC315B" w:rsidTr="000D2299">
        <w:trPr>
          <w:trHeight w:val="645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Место работы, должность родителей (законных представителей), контактные телефоны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Мать: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Отец:</w:t>
            </w:r>
          </w:p>
        </w:tc>
      </w:tr>
      <w:tr w:rsidR="00A365F6" w:rsidRPr="00FC315B" w:rsidTr="000D2299">
        <w:trPr>
          <w:trHeight w:val="467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04" w:type="dxa"/>
            <w:vAlign w:val="center"/>
          </w:tcPr>
          <w:p w:rsidR="00503533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Причина, обстоятельство </w:t>
            </w:r>
          </w:p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комплексного сопровождения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467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04" w:type="dxa"/>
            <w:vAlign w:val="center"/>
          </w:tcPr>
          <w:p w:rsidR="00503533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 xml:space="preserve">Дата постановки </w:t>
            </w:r>
          </w:p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на комплексное сопровождение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94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Сроки комплексного сопровождения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  <w:tr w:rsidR="00A365F6" w:rsidRPr="00FC315B" w:rsidTr="000D2299">
        <w:trPr>
          <w:trHeight w:val="386"/>
          <w:jc w:val="center"/>
        </w:trPr>
        <w:tc>
          <w:tcPr>
            <w:tcW w:w="535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04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8888" w:type="dxa"/>
            <w:vAlign w:val="center"/>
          </w:tcPr>
          <w:p w:rsidR="00A365F6" w:rsidRPr="00FC315B" w:rsidRDefault="00A365F6" w:rsidP="00503533">
            <w:pPr>
              <w:rPr>
                <w:rFonts w:ascii="Times New Roman" w:hAnsi="Times New Roman" w:cs="Times New Roman"/>
              </w:rPr>
            </w:pPr>
          </w:p>
        </w:tc>
      </w:tr>
    </w:tbl>
    <w:p w:rsidR="009C33AA" w:rsidRPr="00FC315B" w:rsidRDefault="009C33AA" w:rsidP="009C33A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3533" w:rsidRPr="00FC315B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>План мероприятий комплексного сопровождения</w:t>
      </w:r>
    </w:p>
    <w:p w:rsidR="00503533" w:rsidRPr="00FC315B" w:rsidRDefault="00503533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832982" w:rsidRPr="00FC315B" w:rsidTr="00FC315B">
        <w:trPr>
          <w:trHeight w:val="775"/>
        </w:trPr>
        <w:tc>
          <w:tcPr>
            <w:tcW w:w="53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832982" w:rsidRPr="00FC315B" w:rsidRDefault="00832982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FC315B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FC315B" w:rsidRDefault="004A6AA9" w:rsidP="008329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  <w:b/>
              </w:rPr>
              <w:t>1. Организация медицинской помощи, в том числе медицинской реабилитации</w:t>
            </w: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Организация медицинского обследования несовершеннолетнего, проведение скрининга детей в возрасте от 16 до 24 месяцев на выявление нарушений психического (психологического) развития, риска возникновения РАС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Наблюдение у врачей специалистов, в том числе у  врача педиатра, врача психиатра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Оказание медицинской помощи (в условиях стационара и на амбулаторном этапе)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Организация лекарственного обеспечения 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>Получение медицинских и реабилитационных услуг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FC315B">
              <w:rPr>
                <w:rFonts w:ascii="Times New Roman" w:hAnsi="Times New Roman" w:cs="Times New Roman"/>
              </w:rPr>
              <w:t>Повышение родительских компетенций в сфере воспитания детей с ментальными нарушениями, обучение родителей навыкам общего ухода за детьми-инвалидами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>Направление на психолого-медико-педагогическую комиссию (при наличии показаний)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FC315B" w:rsidRPr="00FC315B" w:rsidRDefault="00FC315B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Направление на </w:t>
            </w:r>
            <w:proofErr w:type="gramStart"/>
            <w:r w:rsidRPr="00FC315B">
              <w:rPr>
                <w:rFonts w:ascii="Times New Roman" w:eastAsia="Times New Roman" w:hAnsi="Times New Roman" w:cs="Times New Roman"/>
              </w:rPr>
              <w:t>медико-социальную</w:t>
            </w:r>
            <w:proofErr w:type="gramEnd"/>
            <w:r w:rsidRPr="00FC315B">
              <w:rPr>
                <w:rFonts w:ascii="Times New Roman" w:eastAsia="Times New Roman" w:hAnsi="Times New Roman" w:cs="Times New Roman"/>
              </w:rPr>
              <w:t xml:space="preserve"> экспертизу (при наличии показаний)</w:t>
            </w:r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982" w:rsidRPr="00FC315B" w:rsidTr="004A6AA9">
        <w:tc>
          <w:tcPr>
            <w:tcW w:w="534" w:type="dxa"/>
            <w:vAlign w:val="center"/>
          </w:tcPr>
          <w:p w:rsidR="00832982" w:rsidRPr="00FC315B" w:rsidRDefault="00832982" w:rsidP="004A6AA9">
            <w:pPr>
              <w:rPr>
                <w:rFonts w:ascii="Times New Roman" w:hAnsi="Times New Roman" w:cs="Times New Roman"/>
              </w:rPr>
            </w:pPr>
            <w:r w:rsidRPr="00FC31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832982" w:rsidRPr="00FC315B" w:rsidRDefault="00832982" w:rsidP="0065714E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FC315B">
              <w:rPr>
                <w:rFonts w:ascii="Times New Roman" w:eastAsia="Times New Roman" w:hAnsi="Times New Roman" w:cs="Times New Roman"/>
              </w:rPr>
              <w:t xml:space="preserve">Социально – медицинская реабилитация и </w:t>
            </w:r>
            <w:proofErr w:type="spellStart"/>
            <w:r w:rsidRPr="00FC315B">
              <w:rPr>
                <w:rFonts w:ascii="Times New Roman" w:eastAsia="Times New Roman" w:hAnsi="Times New Roman" w:cs="Times New Roman"/>
              </w:rPr>
              <w:t>абилитация</w:t>
            </w:r>
            <w:proofErr w:type="spellEnd"/>
          </w:p>
        </w:tc>
        <w:tc>
          <w:tcPr>
            <w:tcW w:w="151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832982" w:rsidRPr="00FC315B" w:rsidRDefault="00832982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  <w:p w:rsidR="004A6AA9" w:rsidRPr="00FC315B" w:rsidRDefault="004A6AA9" w:rsidP="005035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3533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lastRenderedPageBreak/>
        <w:t>*</w:t>
      </w:r>
    </w:p>
    <w:tbl>
      <w:tblPr>
        <w:tblStyle w:val="a3"/>
        <w:tblW w:w="15586" w:type="dxa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3402"/>
        <w:gridCol w:w="2835"/>
        <w:gridCol w:w="1586"/>
      </w:tblGrid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402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83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1F68EE">
        <w:trPr>
          <w:trHeight w:val="599"/>
        </w:trPr>
        <w:tc>
          <w:tcPr>
            <w:tcW w:w="15586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2. Педагогическая реабилитация </w:t>
            </w:r>
            <w:r w:rsidRPr="00E43C07">
              <w:rPr>
                <w:rFonts w:ascii="Times New Roman" w:hAnsi="Times New Roman" w:cs="Times New Roman"/>
              </w:rPr>
              <w:t>(формы обучения, адаптированная общеобразовательная программа)</w:t>
            </w: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психолого-медико-педагогического обследования </w:t>
            </w:r>
          </w:p>
        </w:tc>
        <w:tc>
          <w:tcPr>
            <w:tcW w:w="1701" w:type="dxa"/>
            <w:vAlign w:val="center"/>
          </w:tcPr>
          <w:p w:rsidR="00F16CE0" w:rsidRPr="00E43C07" w:rsidRDefault="00F16CE0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F16CE0" w:rsidRPr="00E43C07" w:rsidRDefault="00F16CE0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F16CE0" w:rsidRPr="00E43C07" w:rsidRDefault="00F16CE0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E43C07" w:rsidTr="001F68EE">
        <w:trPr>
          <w:trHeight w:val="440"/>
        </w:trPr>
        <w:tc>
          <w:tcPr>
            <w:tcW w:w="534" w:type="dxa"/>
            <w:vMerge w:val="restart"/>
            <w:vAlign w:val="center"/>
          </w:tcPr>
          <w:p w:rsidR="006C1C48" w:rsidRPr="00E43C07" w:rsidRDefault="006C1C48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vMerge w:val="restart"/>
            <w:vAlign w:val="center"/>
          </w:tcPr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Определение вариативной модели индивидуального образовательного маршрута.</w:t>
            </w:r>
          </w:p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Обеспечение получения образования согласно выбранной форме обучения и оказание специализированной помощи в освоении содержания образования и коррекции недостатков в познавательной  и эмоционально-личностной сфере обучающегося</w:t>
            </w:r>
          </w:p>
        </w:tc>
        <w:tc>
          <w:tcPr>
            <w:tcW w:w="1701" w:type="dxa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6C1C48" w:rsidRPr="00E43C07" w:rsidRDefault="006C1C48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 w:val="restart"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6C1C48" w:rsidRPr="00E43C07" w:rsidTr="001F68EE">
        <w:trPr>
          <w:trHeight w:val="1333"/>
        </w:trPr>
        <w:tc>
          <w:tcPr>
            <w:tcW w:w="534" w:type="dxa"/>
            <w:vMerge/>
            <w:vAlign w:val="center"/>
          </w:tcPr>
          <w:p w:rsidR="006C1C48" w:rsidRPr="00E43C07" w:rsidRDefault="006C1C48" w:rsidP="004A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vMerge/>
            <w:vAlign w:val="center"/>
          </w:tcPr>
          <w:p w:rsidR="006C1C48" w:rsidRPr="00E43C07" w:rsidRDefault="006C1C48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6C1C48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Merge/>
            <w:vAlign w:val="center"/>
          </w:tcPr>
          <w:p w:rsidR="006C1C48" w:rsidRPr="00E43C07" w:rsidRDefault="006C1C48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Обучение в образовательных организациях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Определение в группу продленного дня, дошкольное  учреждение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Включение в систему дополнительного образования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Повышение родительской компетентности. Консультирование  по психолого-физиологическим особенностям детей с признаками РАС и с РАС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1F68EE" w:rsidRPr="00E43C07" w:rsidRDefault="001F68EE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Создание фонда методических рекомендаций, пособий, игр и оборудования для предоставления во временное пользование семьям с целью проведения реабилитационных мероприятий в домашних условиях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Формирование и развитие речи, навыков общения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Предоставление коррекционно-развивающих занятий, в том числе в соответствии с ФГОС </w:t>
            </w:r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Оказание коррекционно-развивающей, компенсирующей и  логопедической помощи </w:t>
            </w:r>
            <w:proofErr w:type="gramStart"/>
            <w:r w:rsidRPr="00E43C07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1701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863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8631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1F68EE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28" w:type="dxa"/>
            <w:vAlign w:val="center"/>
          </w:tcPr>
          <w:p w:rsidR="004A6AA9" w:rsidRPr="00E43C07" w:rsidRDefault="004A6AA9" w:rsidP="0065714E">
            <w:pPr>
              <w:tabs>
                <w:tab w:val="left" w:pos="141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организации летнего отдыха детей и др.</w:t>
            </w:r>
          </w:p>
        </w:tc>
        <w:tc>
          <w:tcPr>
            <w:tcW w:w="1701" w:type="dxa"/>
            <w:vAlign w:val="center"/>
          </w:tcPr>
          <w:p w:rsidR="004A6AA9" w:rsidRDefault="004A6AA9" w:rsidP="006C1C48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4A6AA9" w:rsidRPr="00E43C07" w:rsidRDefault="004A6AA9" w:rsidP="001F6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</w:tbl>
    <w:p w:rsidR="004A6AA9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D136E5" w:rsidRPr="00E43C07" w:rsidRDefault="00D136E5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576" w:type="dxa"/>
        <w:tblLook w:val="04A0" w:firstRow="1" w:lastRow="0" w:firstColumn="1" w:lastColumn="0" w:noHBand="0" w:noVBand="1"/>
      </w:tblPr>
      <w:tblGrid>
        <w:gridCol w:w="533"/>
        <w:gridCol w:w="5525"/>
        <w:gridCol w:w="1700"/>
        <w:gridCol w:w="3399"/>
        <w:gridCol w:w="2833"/>
        <w:gridCol w:w="1586"/>
      </w:tblGrid>
      <w:tr w:rsidR="004A6AA9" w:rsidRPr="00E43C07" w:rsidTr="00D136E5">
        <w:trPr>
          <w:trHeight w:val="903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399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83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5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D136E5">
        <w:trPr>
          <w:trHeight w:val="842"/>
        </w:trPr>
        <w:tc>
          <w:tcPr>
            <w:tcW w:w="15576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3. Психологическая реабилитация  </w:t>
            </w:r>
            <w:r w:rsidRPr="00E43C07">
              <w:rPr>
                <w:rFonts w:ascii="Times New Roman" w:hAnsi="Times New Roman" w:cs="Times New Roman"/>
              </w:rPr>
              <w:t>(диагностика, консультирование, коррекция)</w:t>
            </w:r>
          </w:p>
        </w:tc>
      </w:tr>
      <w:tr w:rsidR="008631AD" w:rsidRPr="00E43C07" w:rsidTr="00D136E5">
        <w:trPr>
          <w:trHeight w:val="1057"/>
        </w:trPr>
        <w:tc>
          <w:tcPr>
            <w:tcW w:w="533" w:type="dxa"/>
            <w:vAlign w:val="center"/>
          </w:tcPr>
          <w:p w:rsidR="008631AD" w:rsidRPr="00E43C07" w:rsidRDefault="008631AD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5" w:type="dxa"/>
            <w:vAlign w:val="center"/>
          </w:tcPr>
          <w:p w:rsidR="008631AD" w:rsidRPr="00E43C07" w:rsidRDefault="008631AD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Информирование об учреждениях, оказывающих психологические услуги (месте их нахождения и графике работы)</w:t>
            </w:r>
          </w:p>
        </w:tc>
        <w:tc>
          <w:tcPr>
            <w:tcW w:w="1700" w:type="dxa"/>
            <w:vAlign w:val="center"/>
          </w:tcPr>
          <w:p w:rsidR="00B46518" w:rsidRPr="00E43C07" w:rsidRDefault="00B46518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8631AD" w:rsidRPr="00E43C07" w:rsidRDefault="008631AD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8631AD" w:rsidRPr="00E43C07" w:rsidRDefault="008631AD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8631AD" w:rsidRPr="00E43C07" w:rsidRDefault="008631AD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D136E5">
        <w:trPr>
          <w:trHeight w:val="1072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65714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Углубленная психологическая диагностика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B46518">
        <w:trPr>
          <w:trHeight w:val="1192"/>
        </w:trPr>
        <w:tc>
          <w:tcPr>
            <w:tcW w:w="533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5" w:type="dxa"/>
            <w:vAlign w:val="center"/>
          </w:tcPr>
          <w:p w:rsidR="004A6AA9" w:rsidRPr="00E43C07" w:rsidRDefault="004A6AA9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Проведение индивидуальной (групповой) терапии</w:t>
            </w:r>
          </w:p>
        </w:tc>
        <w:tc>
          <w:tcPr>
            <w:tcW w:w="1700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4A6AA9" w:rsidRPr="00E43C07" w:rsidRDefault="004A6AA9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72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Психологическое консультирование, коррекция, реабилитация, тренинги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57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Коррекция психологического состояния и семейных отношений родителей с детьми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072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Работа с социальным окружением семьи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5E74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  <w:tr w:rsidR="005E74AA" w:rsidRPr="00E43C07" w:rsidTr="00D136E5">
        <w:trPr>
          <w:trHeight w:val="1434"/>
        </w:trPr>
        <w:tc>
          <w:tcPr>
            <w:tcW w:w="533" w:type="dxa"/>
            <w:vAlign w:val="center"/>
          </w:tcPr>
          <w:p w:rsidR="005E74AA" w:rsidRPr="00E43C07" w:rsidRDefault="005E74A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25" w:type="dxa"/>
            <w:vAlign w:val="center"/>
          </w:tcPr>
          <w:p w:rsidR="005E74AA" w:rsidRPr="00E43C07" w:rsidRDefault="005E74AA" w:rsidP="0065714E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групп поддержки для семей</w:t>
            </w:r>
          </w:p>
        </w:tc>
        <w:tc>
          <w:tcPr>
            <w:tcW w:w="1700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Align w:val="center"/>
          </w:tcPr>
          <w:p w:rsidR="005E74AA" w:rsidRPr="00E43C07" w:rsidRDefault="005E74AA" w:rsidP="00D13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vAlign w:val="center"/>
          </w:tcPr>
          <w:p w:rsidR="005E74AA" w:rsidRPr="00E43C07" w:rsidRDefault="005E74AA" w:rsidP="00D13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vAlign w:val="center"/>
          </w:tcPr>
          <w:p w:rsidR="005E74AA" w:rsidRPr="00E43C07" w:rsidRDefault="005E74AA" w:rsidP="006C1C48">
            <w:pPr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D136E5">
        <w:trPr>
          <w:trHeight w:val="357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ind w:left="7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4. </w:t>
            </w:r>
            <w:proofErr w:type="gramStart"/>
            <w:r w:rsidRPr="00E43C07">
              <w:rPr>
                <w:rFonts w:ascii="Times New Roman" w:hAnsi="Times New Roman" w:cs="Times New Roman"/>
                <w:b/>
              </w:rPr>
              <w:t xml:space="preserve">Социальная реабилитация </w:t>
            </w:r>
            <w:r w:rsidRPr="00E43C07">
              <w:rPr>
                <w:rFonts w:ascii="Times New Roman" w:hAnsi="Times New Roman" w:cs="Times New Roman"/>
              </w:rPr>
              <w:t xml:space="preserve">(тренировка навыков и умений в самостоятельной независимой жизни, </w:t>
            </w:r>
            <w:proofErr w:type="gramEnd"/>
          </w:p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формирование социально-значимых навыков и умений, в том числе социального поведения)</w:t>
            </w: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Социальная поддержка семьи,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патронирование</w:t>
            </w:r>
            <w:proofErr w:type="spellEnd"/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социального сопровождения семей, включающего медицинскую, психологическую, педагогическую, юридическую, социальную помощь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firstLine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Предоставление социальных услуг в рамках технологии «Передышка»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групп поддержки для семей 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Повышение родительских компетенций на курсах, лекториях 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Посещение мероприятий духовно-нравственной направленности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right="20"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организации семейного досуга  (экскурсии, поездки, праздники)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D136E5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  <w:sz w:val="16"/>
          <w:szCs w:val="16"/>
        </w:rPr>
      </w:pPr>
      <w:r w:rsidRPr="00D136E5">
        <w:rPr>
          <w:rFonts w:ascii="Times New Roman" w:hAnsi="Times New Roman" w:cs="Times New Roman"/>
          <w:color w:val="D9D9D9" w:themeColor="background1" w:themeShade="D9"/>
          <w:sz w:val="16"/>
          <w:szCs w:val="16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680F1A">
        <w:trPr>
          <w:trHeight w:val="427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5. </w:t>
            </w:r>
            <w:proofErr w:type="gramStart"/>
            <w:r w:rsidR="003C2E6A" w:rsidRPr="00E43C07">
              <w:rPr>
                <w:rFonts w:ascii="Times New Roman" w:hAnsi="Times New Roman" w:cs="Times New Roman"/>
                <w:b/>
              </w:rPr>
              <w:t xml:space="preserve">Социокультурная реабилитация </w:t>
            </w:r>
            <w:r w:rsidR="003C2E6A" w:rsidRPr="00E43C07">
              <w:rPr>
                <w:rFonts w:ascii="Times New Roman" w:hAnsi="Times New Roman" w:cs="Times New Roman"/>
              </w:rPr>
              <w:t xml:space="preserve">(включение в занятия спортом и творчеством </w:t>
            </w:r>
            <w:proofErr w:type="gramEnd"/>
          </w:p>
          <w:p w:rsidR="004A6AA9" w:rsidRPr="00E43C07" w:rsidRDefault="003C2E6A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в учреждениях дополнительного образования, учреждениях культуры и спорта)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 w:hanging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в спортивно - массовых мероприятиях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клубной работы, посещение кружков, секций в учреждениях дополнительного образования, культуры и спорта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Библиотечное обслуживание лиц с РАС, посещение специальных и общедоступных мероприятий музеев, театров, библиотек, культурно-досуговых учреждений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B46518">
        <w:trPr>
          <w:trHeight w:val="627"/>
        </w:trPr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и проведение творческих фестивалей, выставок художественного и прикладного искусства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Организация участия родителей и детей в работе семейных клубов, объединений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вопросам организации досуга, проведения развлекательных мероприятий, программ дополнительного образования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310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6. </w:t>
            </w:r>
            <w:r w:rsidR="003C2E6A" w:rsidRPr="00E43C07">
              <w:rPr>
                <w:rFonts w:ascii="Times New Roman" w:hAnsi="Times New Roman" w:cs="Times New Roman"/>
                <w:b/>
                <w:color w:val="000000" w:themeColor="text1"/>
              </w:rPr>
              <w:t>Обеспечение техническими средствами реабилитации</w:t>
            </w:r>
          </w:p>
        </w:tc>
      </w:tr>
      <w:tr w:rsidR="004A6AA9" w:rsidRPr="00E43C07" w:rsidTr="004A6AA9">
        <w:tc>
          <w:tcPr>
            <w:tcW w:w="534" w:type="dxa"/>
            <w:vAlign w:val="center"/>
          </w:tcPr>
          <w:p w:rsidR="004A6AA9" w:rsidRPr="00E43C07" w:rsidRDefault="004A6AA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4A6AA9" w:rsidRPr="00E43C07" w:rsidRDefault="003C2E6A" w:rsidP="004A6AA9">
            <w:pPr>
              <w:ind w:left="33"/>
              <w:contextualSpacing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Содействие в обеспечении техническими средствами реабилитации</w:t>
            </w:r>
          </w:p>
        </w:tc>
        <w:tc>
          <w:tcPr>
            <w:tcW w:w="151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514"/>
        <w:gridCol w:w="2739"/>
        <w:gridCol w:w="2693"/>
        <w:gridCol w:w="1586"/>
      </w:tblGrid>
      <w:tr w:rsidR="004A6AA9" w:rsidRPr="00E43C07" w:rsidTr="00FE27F9">
        <w:trPr>
          <w:trHeight w:val="599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3C2E6A">
            <w:pPr>
              <w:ind w:left="1080"/>
              <w:contextualSpacing/>
              <w:jc w:val="center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7. </w:t>
            </w:r>
            <w:proofErr w:type="gramStart"/>
            <w:r w:rsidR="003C2E6A" w:rsidRPr="00E43C07">
              <w:rPr>
                <w:rFonts w:ascii="Times New Roman" w:hAnsi="Times New Roman" w:cs="Times New Roman"/>
                <w:b/>
              </w:rPr>
              <w:t xml:space="preserve">Средовая реабилитация </w:t>
            </w:r>
            <w:r w:rsidR="003C2E6A" w:rsidRPr="00E43C07">
              <w:rPr>
                <w:rFonts w:ascii="Times New Roman" w:hAnsi="Times New Roman" w:cs="Times New Roman"/>
              </w:rPr>
              <w:t>(программы повседневной бытовой реабилитации,</w:t>
            </w:r>
            <w:proofErr w:type="gramEnd"/>
          </w:p>
          <w:p w:rsidR="004A6AA9" w:rsidRPr="00E43C07" w:rsidRDefault="003C2E6A" w:rsidP="003C2E6A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применение ТСР в повседневной жизни в различных ситуациях быта и занятости)</w:t>
            </w: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Формирование и развитие социально-бытовых навыков</w:t>
            </w:r>
          </w:p>
        </w:tc>
        <w:tc>
          <w:tcPr>
            <w:tcW w:w="1514" w:type="dxa"/>
            <w:vAlign w:val="center"/>
          </w:tcPr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FE27F9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vAlign w:val="center"/>
          </w:tcPr>
          <w:p w:rsidR="003C2E6A" w:rsidRPr="00E43C07" w:rsidRDefault="003C2E6A" w:rsidP="003C2E6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Развитие двигательной активности</w:t>
            </w:r>
          </w:p>
        </w:tc>
        <w:tc>
          <w:tcPr>
            <w:tcW w:w="1514" w:type="dxa"/>
            <w:vAlign w:val="center"/>
          </w:tcPr>
          <w:p w:rsidR="003C2E6A" w:rsidRDefault="003C2E6A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3C2E6A" w:rsidRPr="00E43C07" w:rsidRDefault="003C2E6A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tabs>
                <w:tab w:val="left" w:pos="1411"/>
              </w:tabs>
              <w:ind w:left="3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Адаптация к социальной среде и социализация детей</w:t>
            </w:r>
          </w:p>
        </w:tc>
        <w:tc>
          <w:tcPr>
            <w:tcW w:w="1514" w:type="dxa"/>
            <w:vAlign w:val="center"/>
          </w:tcPr>
          <w:p w:rsidR="00FE27F9" w:rsidRDefault="00FE27F9" w:rsidP="00FE27F9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FE27F9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Содействие в организации занятий различными адаптивными видами спорта (туризм, лыжный спорт, велоспорт, плавание, спортивные игры, конный спорт и пр.)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8D0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Консультирование родителей (законных представителей) по вопросам организации занятий спортом, оздоровления, участия в массовых спортивных мероприятиях 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firstLine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Обучение навыкам поведения в быту и общественных местах, в </w:t>
            </w:r>
            <w:proofErr w:type="spellStart"/>
            <w:r w:rsidRPr="00E43C07">
              <w:rPr>
                <w:rFonts w:ascii="Times New Roman" w:hAnsi="Times New Roman" w:cs="Times New Roman"/>
              </w:rPr>
              <w:t>т.ч</w:t>
            </w:r>
            <w:proofErr w:type="spellEnd"/>
            <w:r w:rsidRPr="00E43C07">
              <w:rPr>
                <w:rFonts w:ascii="Times New Roman" w:hAnsi="Times New Roman" w:cs="Times New Roman"/>
              </w:rPr>
              <w:t>. о</w:t>
            </w:r>
            <w:r w:rsidRPr="00E43C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бучение персональной сохранности (включает овладение мерами безопасности, знаниями и навыками в таких видах деятельности, как пользование газом, электроприборами, туалетом, ванной, лекарствами, транспортом, переходами на улице, пользование уличными знаками и др.); навыкам и социальной независимости (включает освоение знаний и навыков, позволяющих инвалиду приготавливать пищу, убирать помещение, стирать белье, осуществлять ремонт одежды, работать на приусадебном участке, пользоваться транспортом, в том числе «социальным такси», посещать магазины, посещать предприятия бытового обслуживания); обучение ребенка навыкам самостоятельного проживания в условиях тренировочной квартиры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FE27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8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672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4A6AA9">
        <w:trPr>
          <w:trHeight w:val="599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8. </w:t>
            </w:r>
            <w:r w:rsidR="003C2E6A" w:rsidRPr="00E43C07">
              <w:rPr>
                <w:rFonts w:ascii="Times New Roman" w:hAnsi="Times New Roman" w:cs="Times New Roman"/>
                <w:b/>
              </w:rPr>
              <w:t>Профессиональная реабилитация</w:t>
            </w:r>
            <w:r w:rsidR="003C2E6A" w:rsidRPr="00E43C07">
              <w:rPr>
                <w:rFonts w:ascii="Times New Roman" w:hAnsi="Times New Roman" w:cs="Times New Roman"/>
              </w:rPr>
              <w:t xml:space="preserve"> (профессиональная ориентация, профессиональное обучение, содействие трудоустройству)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Информирование и консультирование лиц с РАС и другими ментальными расстройствам, их родителей (законных представителей) по вопросам предоставления государственных услуг в области содействия занятости населения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Организация профессиональной ориентации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 xml:space="preserve">Организация профессионального обучения и дополнительного профессионального образования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E6A" w:rsidRPr="00E43C07" w:rsidTr="00FE27F9">
        <w:trPr>
          <w:trHeight w:val="461"/>
        </w:trPr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Содействие трудоустройству </w:t>
            </w:r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4A6AA9" w:rsidRPr="00E43C07" w:rsidRDefault="004A6AA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613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838"/>
        </w:trPr>
        <w:tc>
          <w:tcPr>
            <w:tcW w:w="15444" w:type="dxa"/>
            <w:gridSpan w:val="6"/>
            <w:vAlign w:val="center"/>
          </w:tcPr>
          <w:p w:rsidR="003C2E6A" w:rsidRPr="00E43C07" w:rsidRDefault="004A6AA9" w:rsidP="003C2E6A">
            <w:pPr>
              <w:tabs>
                <w:tab w:val="left" w:pos="218"/>
              </w:tabs>
              <w:ind w:left="1080"/>
              <w:contextualSpacing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9. </w:t>
            </w:r>
            <w:proofErr w:type="gramStart"/>
            <w:r w:rsidR="003C2E6A" w:rsidRPr="00E43C07">
              <w:rPr>
                <w:rFonts w:ascii="Times New Roman" w:hAnsi="Times New Roman" w:cs="Times New Roman"/>
                <w:b/>
              </w:rPr>
              <w:t xml:space="preserve">Оздоровление  </w:t>
            </w:r>
            <w:r w:rsidR="003C2E6A" w:rsidRPr="00E43C07">
              <w:rPr>
                <w:rFonts w:ascii="Times New Roman" w:hAnsi="Times New Roman" w:cs="Times New Roman"/>
              </w:rPr>
              <w:t>(мероприятия по оздоровлению, в том числе реабилитация в учреждениях социального обслуживания,</w:t>
            </w:r>
            <w:proofErr w:type="gramEnd"/>
          </w:p>
          <w:p w:rsidR="004A6AA9" w:rsidRPr="00E43C07" w:rsidRDefault="003C2E6A" w:rsidP="003C2E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</w:rPr>
              <w:t>и  в рамках санаторно-курортного лечения)</w:t>
            </w:r>
          </w:p>
        </w:tc>
      </w:tr>
      <w:tr w:rsidR="003C2E6A" w:rsidRPr="00E43C07" w:rsidTr="003C2E6A">
        <w:tc>
          <w:tcPr>
            <w:tcW w:w="534" w:type="dxa"/>
            <w:vAlign w:val="center"/>
          </w:tcPr>
          <w:p w:rsidR="003C2E6A" w:rsidRPr="00E43C07" w:rsidRDefault="003C2E6A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Align w:val="center"/>
          </w:tcPr>
          <w:p w:rsidR="003C2E6A" w:rsidRPr="00E43C07" w:rsidRDefault="003C2E6A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 xml:space="preserve">Прохождение курсов социально-медицинской реабилитации на базе учреждений социального обслуживания </w:t>
            </w:r>
            <w:proofErr w:type="gramStart"/>
            <w:r w:rsidRPr="00E43C07">
              <w:rPr>
                <w:rFonts w:ascii="Times New Roman" w:hAnsi="Times New Roman" w:cs="Times New Roman"/>
              </w:rPr>
              <w:t>согласно мероприятий</w:t>
            </w:r>
            <w:proofErr w:type="gramEnd"/>
            <w:r w:rsidRPr="00E43C07">
              <w:rPr>
                <w:rFonts w:ascii="Times New Roman" w:hAnsi="Times New Roman" w:cs="Times New Roman"/>
              </w:rPr>
              <w:t xml:space="preserve"> индивидуальной программы реабилитации и </w:t>
            </w:r>
            <w:proofErr w:type="spellStart"/>
            <w:r w:rsidRPr="00E43C07">
              <w:rPr>
                <w:rFonts w:ascii="Times New Roman" w:hAnsi="Times New Roman" w:cs="Times New Roman"/>
              </w:rPr>
              <w:t>абилитации</w:t>
            </w:r>
            <w:proofErr w:type="spellEnd"/>
          </w:p>
        </w:tc>
        <w:tc>
          <w:tcPr>
            <w:tcW w:w="151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3C2E6A" w:rsidRPr="00E43C07" w:rsidRDefault="003C2E6A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950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Мероприятия, направленные на формирование здорового образа жизни и др.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615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Оформление санаторно-курортной карты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Pr="00E43C07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4A6AA9" w:rsidRDefault="004A6AA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E27F9" w:rsidRPr="00E43C07" w:rsidRDefault="00FE27F9" w:rsidP="0050353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953"/>
        <w:gridCol w:w="1514"/>
        <w:gridCol w:w="3164"/>
        <w:gridCol w:w="2693"/>
        <w:gridCol w:w="1586"/>
      </w:tblGrid>
      <w:tr w:rsidR="004A6AA9" w:rsidRPr="00E43C07" w:rsidTr="00FE27F9">
        <w:trPr>
          <w:trHeight w:val="562"/>
        </w:trPr>
        <w:tc>
          <w:tcPr>
            <w:tcW w:w="53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595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1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3164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Участники комплексного сопровождения</w:t>
            </w:r>
          </w:p>
        </w:tc>
        <w:tc>
          <w:tcPr>
            <w:tcW w:w="2693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Ответственный, контактный телефон</w:t>
            </w:r>
          </w:p>
        </w:tc>
        <w:tc>
          <w:tcPr>
            <w:tcW w:w="1586" w:type="dxa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4A6AA9" w:rsidRPr="00E43C07" w:rsidTr="00FE27F9">
        <w:trPr>
          <w:trHeight w:val="666"/>
        </w:trPr>
        <w:tc>
          <w:tcPr>
            <w:tcW w:w="15444" w:type="dxa"/>
            <w:gridSpan w:val="6"/>
            <w:vAlign w:val="center"/>
          </w:tcPr>
          <w:p w:rsidR="004A6AA9" w:rsidRPr="00E43C07" w:rsidRDefault="004A6AA9" w:rsidP="004A6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07">
              <w:rPr>
                <w:rFonts w:ascii="Times New Roman" w:hAnsi="Times New Roman" w:cs="Times New Roman"/>
                <w:b/>
              </w:rPr>
              <w:t xml:space="preserve">10. </w:t>
            </w:r>
            <w:r w:rsidR="003C2E6A" w:rsidRPr="00E43C07">
              <w:rPr>
                <w:rFonts w:ascii="Times New Roman" w:hAnsi="Times New Roman" w:cs="Times New Roman"/>
                <w:b/>
              </w:rPr>
              <w:t>Правовая, юридическая помощь</w:t>
            </w:r>
          </w:p>
        </w:tc>
      </w:tr>
      <w:tr w:rsidR="00FE27F9" w:rsidRPr="00E43C07" w:rsidTr="00FE27F9">
        <w:trPr>
          <w:trHeight w:val="502"/>
        </w:trPr>
        <w:tc>
          <w:tcPr>
            <w:tcW w:w="534" w:type="dxa"/>
            <w:vMerge w:val="restart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53" w:type="dxa"/>
            <w:vMerge w:val="restart"/>
            <w:vAlign w:val="center"/>
          </w:tcPr>
          <w:p w:rsidR="00FE27F9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Проведение дней информации, распространен</w:t>
            </w:r>
            <w:r>
              <w:rPr>
                <w:rFonts w:ascii="Times New Roman" w:hAnsi="Times New Roman" w:cs="Times New Roman"/>
              </w:rPr>
              <w:t>ие информационных буклетов.</w:t>
            </w:r>
          </w:p>
          <w:p w:rsidR="00FE27F9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</w:p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43C07">
              <w:rPr>
                <w:rFonts w:ascii="Times New Roman" w:hAnsi="Times New Roman" w:cs="Times New Roman"/>
              </w:rPr>
              <w:t>рганизация для родителей консультации юриста</w:t>
            </w:r>
          </w:p>
        </w:tc>
        <w:tc>
          <w:tcPr>
            <w:tcW w:w="1514" w:type="dxa"/>
            <w:vAlign w:val="center"/>
          </w:tcPr>
          <w:p w:rsidR="00FE27F9" w:rsidRDefault="00FE27F9" w:rsidP="004C75E2">
            <w:pPr>
              <w:rPr>
                <w:rFonts w:ascii="Times New Roman" w:hAnsi="Times New Roman" w:cs="Times New Roman"/>
              </w:rPr>
            </w:pPr>
          </w:p>
          <w:p w:rsidR="00B46518" w:rsidRDefault="00B46518" w:rsidP="004C75E2">
            <w:pPr>
              <w:rPr>
                <w:rFonts w:ascii="Times New Roman" w:hAnsi="Times New Roman" w:cs="Times New Roman"/>
              </w:rPr>
            </w:pPr>
          </w:p>
          <w:p w:rsidR="00B46518" w:rsidRPr="00E43C07" w:rsidRDefault="00B46518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4C7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622"/>
        </w:trPr>
        <w:tc>
          <w:tcPr>
            <w:tcW w:w="534" w:type="dxa"/>
            <w:vMerge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vMerge/>
            <w:vAlign w:val="center"/>
          </w:tcPr>
          <w:p w:rsidR="00FE27F9" w:rsidRPr="00E43C07" w:rsidRDefault="00FE27F9" w:rsidP="003C2E6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B7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836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Содействие в оформлении или переоформлении документов, получении установленных законодательством льгот и выплат</w:t>
            </w:r>
          </w:p>
        </w:tc>
        <w:tc>
          <w:tcPr>
            <w:tcW w:w="1514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E27F9" w:rsidRPr="00E43C07" w:rsidRDefault="00FE27F9" w:rsidP="00A03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/>
              <w:contextualSpacing/>
              <w:jc w:val="both"/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Содействие получению гражданами бесплатной юридической помощи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136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 xml:space="preserve">Консультирование по вопросам </w:t>
            </w:r>
            <w:proofErr w:type="spellStart"/>
            <w:r w:rsidRPr="00E43C07">
              <w:rPr>
                <w:rFonts w:ascii="Times New Roman" w:eastAsia="Times New Roman" w:hAnsi="Times New Roman" w:cs="Times New Roman"/>
              </w:rPr>
              <w:t>самообеспечения</w:t>
            </w:r>
            <w:proofErr w:type="spellEnd"/>
            <w:r w:rsidRPr="00E43C07">
              <w:rPr>
                <w:rFonts w:ascii="Times New Roman" w:eastAsia="Times New Roman" w:hAnsi="Times New Roman" w:cs="Times New Roman"/>
              </w:rPr>
              <w:t xml:space="preserve"> и улучшения своего материального положения и жизненного уровня семьи в соответствии с действующим законодательством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123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43C07">
              <w:rPr>
                <w:rFonts w:ascii="Times New Roman" w:eastAsia="Times New Roman" w:hAnsi="Times New Roman" w:cs="Times New Roman"/>
              </w:rPr>
              <w:t>Консультирование семей по социально-правовым вопросам (гражданское, жилищное, семейное, трудовое, пенсионное, уголовное законодательство, права детей, женщин, отцов, инвалидов и др.)</w:t>
            </w:r>
            <w:proofErr w:type="gramEnd"/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1398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tabs>
                <w:tab w:val="left" w:pos="9355"/>
              </w:tabs>
              <w:ind w:left="33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подготовке и направлении соответствующим адресатам документов (заявлений, жалоб, справок и др.), необходимых для практического решения этих вопросов и др. получение материальной помощи (в натуральной форме)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140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оформлении мер социальной  поддержки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62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140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оформлении компенсации оплаты за детский сад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27F9" w:rsidRPr="00E43C07" w:rsidTr="00FE27F9">
        <w:trPr>
          <w:trHeight w:val="574"/>
        </w:trPr>
        <w:tc>
          <w:tcPr>
            <w:tcW w:w="534" w:type="dxa"/>
            <w:vAlign w:val="center"/>
          </w:tcPr>
          <w:p w:rsidR="00FE27F9" w:rsidRPr="00E43C07" w:rsidRDefault="00FE27F9" w:rsidP="004A6AA9">
            <w:pPr>
              <w:rPr>
                <w:rFonts w:ascii="Times New Roman" w:hAnsi="Times New Roman" w:cs="Times New Roman"/>
              </w:rPr>
            </w:pPr>
            <w:r w:rsidRPr="00E43C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53" w:type="dxa"/>
            <w:vAlign w:val="center"/>
          </w:tcPr>
          <w:p w:rsidR="00FE27F9" w:rsidRPr="00E43C07" w:rsidRDefault="00FE27F9" w:rsidP="003C2E6A">
            <w:pPr>
              <w:ind w:left="33" w:right="20"/>
              <w:jc w:val="both"/>
              <w:rPr>
                <w:rFonts w:ascii="Times New Roman" w:eastAsia="Times New Roman" w:hAnsi="Times New Roman" w:cs="Times New Roman"/>
              </w:rPr>
            </w:pPr>
            <w:r w:rsidRPr="00E43C07">
              <w:rPr>
                <w:rFonts w:ascii="Times New Roman" w:eastAsia="Times New Roman" w:hAnsi="Times New Roman" w:cs="Times New Roman"/>
              </w:rPr>
              <w:t>Содействие в получении справок для оформления льгот и пособий учащимся и студентам</w:t>
            </w:r>
          </w:p>
        </w:tc>
        <w:tc>
          <w:tcPr>
            <w:tcW w:w="151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4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E27F9" w:rsidRPr="00E43C07" w:rsidRDefault="00FE27F9" w:rsidP="004A6A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AA9" w:rsidRDefault="00F16CE0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  <w:r w:rsidRPr="00E43C07">
        <w:rPr>
          <w:rFonts w:ascii="Times New Roman" w:hAnsi="Times New Roman" w:cs="Times New Roman"/>
          <w:color w:val="D9D9D9" w:themeColor="background1" w:themeShade="D9"/>
        </w:rPr>
        <w:t>*</w:t>
      </w:r>
    </w:p>
    <w:p w:rsidR="00680F1A" w:rsidRDefault="00680F1A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680F1A" w:rsidRPr="00E43C07" w:rsidRDefault="00680F1A" w:rsidP="00503533">
      <w:pPr>
        <w:spacing w:after="0" w:line="240" w:lineRule="auto"/>
        <w:jc w:val="center"/>
        <w:rPr>
          <w:rFonts w:ascii="Times New Roman" w:hAnsi="Times New Roman" w:cs="Times New Roman"/>
          <w:color w:val="D9D9D9" w:themeColor="background1" w:themeShade="D9"/>
        </w:rPr>
      </w:pPr>
    </w:p>
    <w:p w:rsidR="00503533" w:rsidRPr="00E43C07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C07">
        <w:rPr>
          <w:rFonts w:ascii="Times New Roman" w:hAnsi="Times New Roman" w:cs="Times New Roman"/>
          <w:b/>
        </w:rPr>
        <w:lastRenderedPageBreak/>
        <w:t>Заключение о выполнении плана мероприятий комплексного сопровождения в рамках непрерывного маршрута</w:t>
      </w:r>
    </w:p>
    <w:p w:rsidR="00503533" w:rsidRPr="00E43C07" w:rsidRDefault="00503533" w:rsidP="0050353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533" w:rsidRDefault="00503533" w:rsidP="00503533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03533" w:rsidRPr="00E43C07" w:rsidRDefault="00503533" w:rsidP="0050353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3C07">
        <w:rPr>
          <w:rFonts w:ascii="Times New Roman" w:hAnsi="Times New Roman" w:cs="Times New Roman"/>
          <w:b/>
        </w:rPr>
        <w:t>Рекомендации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Pr="008053CC" w:rsidRDefault="00503533" w:rsidP="005035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C315B">
        <w:rPr>
          <w:rFonts w:ascii="Times New Roman" w:hAnsi="Times New Roman" w:cs="Times New Roman"/>
          <w:b/>
        </w:rPr>
        <w:t>Председатель межведомственной рабочей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C31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____________ / ___________</w:t>
      </w:r>
      <w:r>
        <w:rPr>
          <w:rFonts w:ascii="Times New Roman" w:hAnsi="Times New Roman" w:cs="Times New Roman"/>
          <w:b/>
          <w:sz w:val="32"/>
          <w:szCs w:val="32"/>
        </w:rPr>
        <w:t>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03533" w:rsidRPr="00FC315B" w:rsidRDefault="00503533" w:rsidP="00503533">
      <w:pPr>
        <w:spacing w:after="0" w:line="240" w:lineRule="auto"/>
        <w:rPr>
          <w:rFonts w:ascii="Times New Roman" w:hAnsi="Times New Roman" w:cs="Times New Roman"/>
          <w:b/>
        </w:rPr>
      </w:pPr>
      <w:r w:rsidRPr="00FC315B">
        <w:rPr>
          <w:rFonts w:ascii="Times New Roman" w:hAnsi="Times New Roman" w:cs="Times New Roman"/>
          <w:b/>
        </w:rPr>
        <w:t xml:space="preserve">Члены рабочей группы </w:t>
      </w:r>
    </w:p>
    <w:p w:rsidR="00503533" w:rsidRPr="00FC315B" w:rsidRDefault="00503533" w:rsidP="0050353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FC315B" w:rsidRPr="00FC315B" w:rsidRDefault="00FC315B" w:rsidP="005035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Должность, место работы                                                                                       подпись                                                   Фамилия, имя, отчество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P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503533" w:rsidRDefault="00503533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3533">
        <w:rPr>
          <w:rFonts w:ascii="Times New Roman" w:hAnsi="Times New Roman" w:cs="Times New Roman"/>
          <w:b/>
          <w:sz w:val="32"/>
          <w:szCs w:val="32"/>
        </w:rPr>
        <w:t>_______________________________________________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3533">
        <w:rPr>
          <w:rFonts w:ascii="Times New Roman" w:hAnsi="Times New Roman" w:cs="Times New Roman"/>
          <w:b/>
          <w:sz w:val="32"/>
          <w:szCs w:val="32"/>
        </w:rPr>
        <w:t>___________ / ___________________________________</w:t>
      </w: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Default="00DC7E20" w:rsidP="0050353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C7E20" w:rsidRPr="00DC7E20" w:rsidRDefault="00DC7E20" w:rsidP="00DC7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C7E20">
        <w:rPr>
          <w:rFonts w:ascii="Times New Roman" w:hAnsi="Times New Roman" w:cs="Times New Roman"/>
          <w:b/>
        </w:rPr>
        <w:lastRenderedPageBreak/>
        <w:t>Критерии эффективности</w:t>
      </w:r>
      <w:r w:rsidRPr="00DC7E20">
        <w:rPr>
          <w:rFonts w:ascii="Times New Roman" w:eastAsia="Times New Roman" w:hAnsi="Times New Roman" w:cs="Times New Roman"/>
          <w:b/>
          <w:lang w:eastAsia="ru-RU"/>
        </w:rPr>
        <w:t xml:space="preserve"> непрерывного индивидуального маршрута комплексной реабилитации </w:t>
      </w:r>
    </w:p>
    <w:p w:rsidR="00DC7E20" w:rsidRPr="00DC7E20" w:rsidRDefault="00DC7E20" w:rsidP="00DC7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7E20">
        <w:rPr>
          <w:rFonts w:ascii="Times New Roman" w:eastAsia="Times New Roman" w:hAnsi="Times New Roman" w:cs="Times New Roman"/>
          <w:b/>
          <w:lang w:eastAsia="ru-RU"/>
        </w:rPr>
        <w:t>людей с расстройствами аутистического спектра, другими ментальными нарушениями</w:t>
      </w:r>
    </w:p>
    <w:p w:rsidR="00DC7E20" w:rsidRDefault="00DC7E20" w:rsidP="00DC7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9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95"/>
        <w:gridCol w:w="1702"/>
        <w:gridCol w:w="1986"/>
        <w:gridCol w:w="1702"/>
        <w:gridCol w:w="1702"/>
        <w:gridCol w:w="1560"/>
        <w:gridCol w:w="1276"/>
        <w:gridCol w:w="1702"/>
      </w:tblGrid>
      <w:tr w:rsidR="00DC7E20" w:rsidTr="009536B5">
        <w:trPr>
          <w:trHeight w:val="106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эффективности индивидуального маршрута/ 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социального обслуживания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МАДОУ ДСКВ «Югорка»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занятости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DC7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(</w:t>
            </w:r>
            <w:proofErr w:type="gramStart"/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достигнута</w:t>
            </w:r>
            <w:proofErr w:type="gramEnd"/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не достигнута)</w:t>
            </w:r>
          </w:p>
        </w:tc>
      </w:tr>
      <w:tr w:rsidR="00DC7E20" w:rsidTr="009536B5">
        <w:trPr>
          <w:trHeight w:val="168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Количество пройденных курсов реабилитации, посещения образовательного процесса, количество мероприятий по оказанию медицинской помощи.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4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Выполнение мероприятий индивидуального маршрута сопровождения (</w:t>
            </w:r>
            <w:proofErr w:type="gram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выполнено в полном объёме/ частично/ не выполнено</w:t>
            </w:r>
            <w:proofErr w:type="gram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1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Динамика развития ребёнка (положительная, незначительная, динамика на прежнем уровне).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8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Прохождение ПМПК (указывается дата)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6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 коммуникативных, трудовых навыков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профессионального самоопределения, наличие профессиональной и социальной компетентности получателя услуг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1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DC7E2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Критерии эффективности индивидуального маршрута/ исполнители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Учреждения социального обслуживания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МАДОУ ДСКВ «Югорка»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Медицинские организации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занятости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C6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Эффективность (</w:t>
            </w:r>
            <w:proofErr w:type="gramStart"/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достигнута</w:t>
            </w:r>
            <w:proofErr w:type="gramEnd"/>
            <w:r w:rsidRPr="00DC7E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 не достигнута)</w:t>
            </w:r>
          </w:p>
        </w:tc>
      </w:tr>
      <w:tr w:rsidR="00DC7E20" w:rsidTr="009536B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Включение родителей в культурно-досуговый сектор (в полном объёме/ частично/ не посещал).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5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Включение ребёнка в социокультурное пространство (дополнительное образование: посещение кружков, секций и т.д.) (указать название кружка)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8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Повышение родительских компетенций в сфере жизнедеятельности детей с РАС и другими ментальными нарушениями (круглые, столы, лектории, школы и т.д.).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7E20" w:rsidTr="009536B5">
        <w:trPr>
          <w:trHeight w:val="18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E20" w:rsidRPr="00DC7E20" w:rsidRDefault="00DC7E20" w:rsidP="00953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C7E20">
              <w:rPr>
                <w:rFonts w:ascii="Times New Roman" w:eastAsia="Times New Roman" w:hAnsi="Times New Roman" w:cs="Times New Roman"/>
                <w:lang w:eastAsia="ru-RU"/>
              </w:rPr>
              <w:t>Уровень удовлетворенности родителей или законных представителей ребёнка (анкета для родителей, воспитывающих ребёнка с РАС и др. ментальными нарушениями).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DC7E20" w:rsidRDefault="00DC7E20" w:rsidP="00DC7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7E20" w:rsidRDefault="00DC7E20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Default="001A48B3" w:rsidP="00DC7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Ответственные лица:  </w:t>
      </w: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МАДОУ ДСКВ «Югорка»                                                                     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48B3" w:rsidRPr="004A6525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1A48B3" w:rsidRPr="00243D96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Pr="00243D96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43D96">
        <w:rPr>
          <w:rFonts w:ascii="Times New Roman" w:hAnsi="Times New Roman" w:cs="Times New Roman"/>
          <w:sz w:val="24"/>
          <w:szCs w:val="24"/>
        </w:rPr>
        <w:t xml:space="preserve"> филиала БУ ХМАО – Югры «</w:t>
      </w:r>
      <w:proofErr w:type="spellStart"/>
      <w:r w:rsidRPr="00243D96">
        <w:rPr>
          <w:rFonts w:ascii="Times New Roman" w:hAnsi="Times New Roman" w:cs="Times New Roman"/>
          <w:sz w:val="24"/>
          <w:szCs w:val="24"/>
        </w:rPr>
        <w:t>Лангепасский</w:t>
      </w:r>
      <w:proofErr w:type="spellEnd"/>
      <w:r w:rsidRPr="00243D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</w:p>
    <w:p w:rsidR="001A48B3" w:rsidRPr="00243D96" w:rsidRDefault="001A48B3" w:rsidP="001A48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центр социального обслуживания населения» в г. Покачи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48B3" w:rsidRPr="00243D96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243D96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ДК «Октябрь»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243D96" w:rsidRDefault="001A48B3" w:rsidP="001A48B3">
      <w:pPr>
        <w:tabs>
          <w:tab w:val="left" w:pos="10490"/>
          <w:tab w:val="left" w:pos="10915"/>
        </w:tabs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3D9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43D96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243D96">
        <w:rPr>
          <w:rFonts w:ascii="Times New Roman" w:hAnsi="Times New Roman" w:cs="Times New Roman"/>
          <w:sz w:val="24"/>
          <w:szCs w:val="24"/>
        </w:rPr>
        <w:t xml:space="preserve"> школа искусств»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3D9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43D96">
        <w:rPr>
          <w:rFonts w:ascii="Times New Roman" w:hAnsi="Times New Roman" w:cs="Times New Roman"/>
          <w:sz w:val="24"/>
          <w:szCs w:val="24"/>
        </w:rPr>
        <w:t xml:space="preserve">Директор МАУ «Городская библиотека им. А.А. Филатова»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3D96">
        <w:rPr>
          <w:rFonts w:ascii="Times New Roman" w:hAnsi="Times New Roman" w:cs="Times New Roman"/>
          <w:sz w:val="24"/>
          <w:szCs w:val="24"/>
        </w:rPr>
        <w:t xml:space="preserve"> 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8B3" w:rsidRPr="0058546C" w:rsidRDefault="001A48B3" w:rsidP="001A48B3">
      <w:pPr>
        <w:tabs>
          <w:tab w:val="left" w:pos="10915"/>
        </w:tabs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«Краеведческий музей»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СОК «Звездный»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48B3" w:rsidRPr="0058546C" w:rsidRDefault="001A48B3" w:rsidP="001A48B3">
      <w:pPr>
        <w:tabs>
          <w:tab w:val="left" w:pos="10490"/>
        </w:tabs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541A3B">
        <w:rPr>
          <w:rFonts w:ascii="Times New Roman" w:hAnsi="Times New Roman" w:cs="Times New Roman"/>
          <w:sz w:val="24"/>
          <w:szCs w:val="24"/>
        </w:rPr>
        <w:t>МАУ «Спортивная школа»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  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48B3" w:rsidRPr="0058546C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16"/>
          <w:szCs w:val="16"/>
        </w:rPr>
      </w:pPr>
    </w:p>
    <w:p w:rsidR="001A48B3" w:rsidRDefault="001A48B3" w:rsidP="001A48B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2C3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индивидуальным маршрутом по реализации модели реабилитационно-образовательного сопровождения моего ребенка 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</w:t>
      </w:r>
      <w:r w:rsidRPr="003E2C34">
        <w:rPr>
          <w:rFonts w:ascii="Times New Roman" w:hAnsi="Times New Roman" w:cs="Times New Roman"/>
          <w:b/>
          <w:i/>
          <w:sz w:val="24"/>
          <w:szCs w:val="24"/>
        </w:rPr>
        <w:t>ознакомлен и согласен (не согласен*)</w:t>
      </w:r>
    </w:p>
    <w:p w:rsidR="001A48B3" w:rsidRPr="006856F3" w:rsidRDefault="001A48B3" w:rsidP="001A48B3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1A48B3" w:rsidRPr="003E2C34" w:rsidRDefault="001A48B3" w:rsidP="001A48B3">
      <w:pPr>
        <w:spacing w:after="0" w:line="24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 w:rsidRPr="003E2C3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2C34">
        <w:rPr>
          <w:rFonts w:ascii="Times New Roman" w:hAnsi="Times New Roman" w:cs="Times New Roman"/>
          <w:sz w:val="28"/>
          <w:szCs w:val="28"/>
        </w:rPr>
        <w:t>______________________________ 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1A48B3" w:rsidRDefault="001A48B3" w:rsidP="001A48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2C3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ФИО полностью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3E2C34">
        <w:rPr>
          <w:rFonts w:ascii="Times New Roman" w:hAnsi="Times New Roman" w:cs="Times New Roman"/>
          <w:sz w:val="20"/>
          <w:szCs w:val="20"/>
        </w:rPr>
        <w:t xml:space="preserve">    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дата</w:t>
      </w:r>
    </w:p>
    <w:p w:rsidR="001A48B3" w:rsidRPr="006856F3" w:rsidRDefault="001A48B3" w:rsidP="001A48B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A48B3" w:rsidRPr="00134B1B" w:rsidRDefault="001A48B3" w:rsidP="001A48B3">
      <w:pPr>
        <w:pStyle w:val="a4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34B1B">
        <w:rPr>
          <w:rFonts w:ascii="Times New Roman" w:hAnsi="Times New Roman" w:cs="Times New Roman"/>
          <w:i/>
          <w:sz w:val="24"/>
          <w:szCs w:val="24"/>
        </w:rPr>
        <w:t>*Заполняется в случае отказа от реабилитационно-образовательного сопровождения ребенка, имеющего особенности развития</w:t>
      </w:r>
    </w:p>
    <w:tbl>
      <w:tblPr>
        <w:tblStyle w:val="a3"/>
        <w:tblW w:w="14967" w:type="dxa"/>
        <w:tblInd w:w="250" w:type="dxa"/>
        <w:tblLook w:val="04A0" w:firstRow="1" w:lastRow="0" w:firstColumn="1" w:lastColumn="0" w:noHBand="0" w:noVBand="1"/>
      </w:tblPr>
      <w:tblGrid>
        <w:gridCol w:w="567"/>
        <w:gridCol w:w="5670"/>
        <w:gridCol w:w="5147"/>
        <w:gridCol w:w="1457"/>
        <w:gridCol w:w="2126"/>
      </w:tblGrid>
      <w:tr w:rsidR="001A48B3" w:rsidRPr="003E2C34" w:rsidTr="001A48B3">
        <w:trPr>
          <w:trHeight w:val="338"/>
        </w:trPr>
        <w:tc>
          <w:tcPr>
            <w:tcW w:w="56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E2C3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E2C3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  <w:vAlign w:val="center"/>
          </w:tcPr>
          <w:p w:rsidR="001A48B3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 xml:space="preserve">Наименование организации, </w:t>
            </w:r>
          </w:p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3E2C34"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услуг</w:t>
            </w:r>
            <w:proofErr w:type="gramEnd"/>
            <w:r w:rsidRPr="003E2C34">
              <w:rPr>
                <w:rFonts w:ascii="Times New Roman" w:hAnsi="Times New Roman" w:cs="Times New Roman"/>
                <w:b/>
              </w:rPr>
              <w:t xml:space="preserve"> которой отказывается семья</w:t>
            </w:r>
          </w:p>
        </w:tc>
        <w:tc>
          <w:tcPr>
            <w:tcW w:w="514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Причины отказа</w:t>
            </w:r>
          </w:p>
        </w:tc>
        <w:tc>
          <w:tcPr>
            <w:tcW w:w="1457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Дата отказа</w:t>
            </w:r>
          </w:p>
        </w:tc>
        <w:tc>
          <w:tcPr>
            <w:tcW w:w="2126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E2C34">
              <w:rPr>
                <w:rFonts w:ascii="Times New Roman" w:hAnsi="Times New Roman" w:cs="Times New Roman"/>
                <w:b/>
              </w:rPr>
              <w:t>Подпись родителя (законного представителя)</w:t>
            </w:r>
          </w:p>
        </w:tc>
      </w:tr>
      <w:tr w:rsidR="001A48B3" w:rsidRPr="003E2C34" w:rsidTr="001A48B3">
        <w:trPr>
          <w:trHeight w:hRule="exact" w:val="403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МАДОУ ДСКВ «Югорка» 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630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Филиал </w:t>
            </w:r>
            <w:r>
              <w:rPr>
                <w:rFonts w:ascii="Times New Roman" w:hAnsi="Times New Roman" w:cs="Times New Roman"/>
              </w:rPr>
              <w:t xml:space="preserve">БУ ХМАО – </w:t>
            </w:r>
            <w:r w:rsidRPr="003E2C34">
              <w:rPr>
                <w:rFonts w:ascii="Times New Roman" w:hAnsi="Times New Roman" w:cs="Times New Roman"/>
              </w:rPr>
              <w:t xml:space="preserve">Югры </w:t>
            </w:r>
            <w:r w:rsidRPr="00243D96">
              <w:rPr>
                <w:rFonts w:ascii="Times New Roman" w:hAnsi="Times New Roman" w:cs="Times New Roman"/>
              </w:rPr>
              <w:t>«</w:t>
            </w:r>
            <w:proofErr w:type="spellStart"/>
            <w:r w:rsidRPr="00243D96">
              <w:rPr>
                <w:rFonts w:ascii="Times New Roman" w:hAnsi="Times New Roman" w:cs="Times New Roman"/>
              </w:rPr>
              <w:t>Лангепасский</w:t>
            </w:r>
            <w:proofErr w:type="spellEnd"/>
            <w:r w:rsidRPr="003E2C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3E2C34">
              <w:rPr>
                <w:rFonts w:ascii="Times New Roman" w:hAnsi="Times New Roman" w:cs="Times New Roman"/>
              </w:rPr>
              <w:t>омплексный центр социального обслуживания населения» в г. Покачи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ДК «Октябрь»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3E2C34">
              <w:rPr>
                <w:rFonts w:ascii="Times New Roman" w:hAnsi="Times New Roman" w:cs="Times New Roman"/>
              </w:rPr>
              <w:t>ДО</w:t>
            </w:r>
            <w:proofErr w:type="gramEnd"/>
            <w:r w:rsidRPr="003E2C3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3E2C34">
              <w:rPr>
                <w:rFonts w:ascii="Times New Roman" w:hAnsi="Times New Roman" w:cs="Times New Roman"/>
              </w:rPr>
              <w:t>Детская</w:t>
            </w:r>
            <w:proofErr w:type="gramEnd"/>
            <w:r w:rsidRPr="003E2C34">
              <w:rPr>
                <w:rFonts w:ascii="Times New Roman" w:hAnsi="Times New Roman" w:cs="Times New Roman"/>
              </w:rPr>
              <w:t xml:space="preserve"> школа искусств»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«Городская библиотека имени А.А. Филатова»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«Краеведческий музей»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СОК «Звездный»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  <w:tr w:rsidR="001A48B3" w:rsidRPr="003E2C34" w:rsidTr="001A48B3">
        <w:trPr>
          <w:trHeight w:hRule="exact" w:val="444"/>
        </w:trPr>
        <w:tc>
          <w:tcPr>
            <w:tcW w:w="567" w:type="dxa"/>
            <w:vAlign w:val="center"/>
          </w:tcPr>
          <w:p w:rsidR="001A48B3" w:rsidRPr="003E2C34" w:rsidRDefault="001A48B3" w:rsidP="001A48B3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:rsidR="001A48B3" w:rsidRPr="003E2C34" w:rsidRDefault="001A48B3" w:rsidP="000F0FB3">
            <w:pPr>
              <w:pStyle w:val="a4"/>
              <w:tabs>
                <w:tab w:val="left" w:pos="533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3E2C34">
              <w:rPr>
                <w:rFonts w:ascii="Times New Roman" w:hAnsi="Times New Roman" w:cs="Times New Roman"/>
              </w:rPr>
              <w:t>МАУ «Спортивная школа»</w:t>
            </w:r>
          </w:p>
        </w:tc>
        <w:tc>
          <w:tcPr>
            <w:tcW w:w="514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48B3" w:rsidRPr="003E2C34" w:rsidRDefault="001A48B3" w:rsidP="000F0FB3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A48B3" w:rsidRPr="00782C5A" w:rsidRDefault="001A48B3" w:rsidP="001A48B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1A48B3" w:rsidRPr="00782C5A" w:rsidSect="00832982">
      <w:headerReference w:type="default" r:id="rId8"/>
      <w:pgSz w:w="16838" w:h="11906" w:orient="landscape"/>
      <w:pgMar w:top="619" w:right="737" w:bottom="737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A5" w:rsidRDefault="009C64A5" w:rsidP="00832982">
      <w:pPr>
        <w:spacing w:after="0" w:line="240" w:lineRule="auto"/>
      </w:pPr>
      <w:r>
        <w:separator/>
      </w:r>
    </w:p>
  </w:endnote>
  <w:endnote w:type="continuationSeparator" w:id="0">
    <w:p w:rsidR="009C64A5" w:rsidRDefault="009C64A5" w:rsidP="0083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A5" w:rsidRDefault="009C64A5" w:rsidP="00832982">
      <w:pPr>
        <w:spacing w:after="0" w:line="240" w:lineRule="auto"/>
      </w:pPr>
      <w:r>
        <w:separator/>
      </w:r>
    </w:p>
  </w:footnote>
  <w:footnote w:type="continuationSeparator" w:id="0">
    <w:p w:rsidR="009C64A5" w:rsidRDefault="009C64A5" w:rsidP="0083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843486"/>
      <w:docPartObj>
        <w:docPartGallery w:val="Page Numbers (Top of Page)"/>
        <w:docPartUnique/>
      </w:docPartObj>
    </w:sdtPr>
    <w:sdtEndPr/>
    <w:sdtContent>
      <w:p w:rsidR="001F68EE" w:rsidRDefault="001F68EE" w:rsidP="00832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8B3">
          <w:rPr>
            <w:noProof/>
          </w:rPr>
          <w:t>12</w:t>
        </w:r>
        <w:r>
          <w:fldChar w:fldCharType="end"/>
        </w:r>
      </w:p>
      <w:p w:rsidR="001F68EE" w:rsidRPr="00832982" w:rsidRDefault="009C64A5" w:rsidP="00832982">
        <w:pPr>
          <w:pStyle w:val="a5"/>
          <w:jc w:val="center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410D"/>
    <w:multiLevelType w:val="hybridMultilevel"/>
    <w:tmpl w:val="314C9468"/>
    <w:lvl w:ilvl="0" w:tplc="82F69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7935"/>
    <w:multiLevelType w:val="hybridMultilevel"/>
    <w:tmpl w:val="FB42B138"/>
    <w:lvl w:ilvl="0" w:tplc="4496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B64D3"/>
    <w:multiLevelType w:val="hybridMultilevel"/>
    <w:tmpl w:val="63FC4B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7A055A"/>
    <w:multiLevelType w:val="hybridMultilevel"/>
    <w:tmpl w:val="0010AEBE"/>
    <w:lvl w:ilvl="0" w:tplc="1700D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1A8B"/>
    <w:multiLevelType w:val="hybridMultilevel"/>
    <w:tmpl w:val="8D488482"/>
    <w:lvl w:ilvl="0" w:tplc="82F69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F3"/>
    <w:rsid w:val="000D2299"/>
    <w:rsid w:val="001A48B3"/>
    <w:rsid w:val="001F68EE"/>
    <w:rsid w:val="00264E75"/>
    <w:rsid w:val="003C2E6A"/>
    <w:rsid w:val="004A6AA9"/>
    <w:rsid w:val="00503533"/>
    <w:rsid w:val="005E74AA"/>
    <w:rsid w:val="0065714E"/>
    <w:rsid w:val="006630A8"/>
    <w:rsid w:val="00680F1A"/>
    <w:rsid w:val="006C1C48"/>
    <w:rsid w:val="00832982"/>
    <w:rsid w:val="008631AD"/>
    <w:rsid w:val="008D0561"/>
    <w:rsid w:val="009536B5"/>
    <w:rsid w:val="009C33AA"/>
    <w:rsid w:val="009C64A5"/>
    <w:rsid w:val="00A050F3"/>
    <w:rsid w:val="00A365F6"/>
    <w:rsid w:val="00B46518"/>
    <w:rsid w:val="00D136E5"/>
    <w:rsid w:val="00DC7E20"/>
    <w:rsid w:val="00E43C07"/>
    <w:rsid w:val="00E6263D"/>
    <w:rsid w:val="00F16CE0"/>
    <w:rsid w:val="00FC2A91"/>
    <w:rsid w:val="00FC315B"/>
    <w:rsid w:val="00FE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5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82"/>
  </w:style>
  <w:style w:type="paragraph" w:styleId="a7">
    <w:name w:val="footer"/>
    <w:basedOn w:val="a"/>
    <w:link w:val="a8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82"/>
  </w:style>
  <w:style w:type="paragraph" w:styleId="a9">
    <w:name w:val="Balloon Text"/>
    <w:basedOn w:val="a"/>
    <w:link w:val="aa"/>
    <w:uiPriority w:val="99"/>
    <w:semiHidden/>
    <w:unhideWhenUsed/>
    <w:rsid w:val="000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65F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982"/>
  </w:style>
  <w:style w:type="paragraph" w:styleId="a7">
    <w:name w:val="footer"/>
    <w:basedOn w:val="a"/>
    <w:link w:val="a8"/>
    <w:uiPriority w:val="99"/>
    <w:unhideWhenUsed/>
    <w:rsid w:val="0083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982"/>
  </w:style>
  <w:style w:type="paragraph" w:styleId="a9">
    <w:name w:val="Balloon Text"/>
    <w:basedOn w:val="a"/>
    <w:link w:val="aa"/>
    <w:uiPriority w:val="99"/>
    <w:semiHidden/>
    <w:unhideWhenUsed/>
    <w:rsid w:val="000D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2019-11-26T07:35:00Z</cp:lastPrinted>
  <dcterms:created xsi:type="dcterms:W3CDTF">2019-09-06T11:32:00Z</dcterms:created>
  <dcterms:modified xsi:type="dcterms:W3CDTF">2019-11-26T07:35:00Z</dcterms:modified>
</cp:coreProperties>
</file>