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9E" w:rsidRPr="00E2389E" w:rsidRDefault="00E2389E" w:rsidP="00E2389E">
      <w:pPr>
        <w:shd w:val="clear" w:color="auto" w:fill="FFFFFF"/>
        <w:spacing w:before="300" w:after="150" w:line="240" w:lineRule="auto"/>
        <w:jc w:val="center"/>
        <w:outlineLvl w:val="1"/>
        <w:rPr>
          <w:rFonts w:ascii="Times New Roman" w:eastAsia="Times New Roman" w:hAnsi="Times New Roman" w:cs="Times New Roman"/>
          <w:b/>
          <w:color w:val="333333"/>
          <w:sz w:val="36"/>
          <w:szCs w:val="36"/>
          <w:lang w:eastAsia="ru-RU"/>
        </w:rPr>
      </w:pPr>
      <w:r w:rsidRPr="00E2389E">
        <w:rPr>
          <w:rFonts w:ascii="Times New Roman" w:eastAsia="Times New Roman" w:hAnsi="Times New Roman" w:cs="Times New Roman"/>
          <w:b/>
          <w:color w:val="333333"/>
          <w:sz w:val="36"/>
          <w:szCs w:val="36"/>
          <w:lang w:eastAsia="ru-RU"/>
        </w:rPr>
        <w:t>Дидактические игры по нравственно- патриотическому воспитанию для детей старшего дошкольного возраста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 xml:space="preserve">втор: Абдурагимова Зарина </w:t>
      </w:r>
      <w:proofErr w:type="spellStart"/>
      <w:r>
        <w:rPr>
          <w:rFonts w:ascii="Times New Roman" w:eastAsia="Times New Roman" w:hAnsi="Times New Roman" w:cs="Times New Roman"/>
          <w:color w:val="333333"/>
          <w:sz w:val="28"/>
          <w:szCs w:val="28"/>
          <w:lang w:eastAsia="ru-RU"/>
        </w:rPr>
        <w:t>Ибрагимовна</w:t>
      </w:r>
      <w:proofErr w:type="spellEnd"/>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Данная методическая разработка предназначена для детей старшего дошкольного возраста, будет востребована для работы педагогов дошкольного образования по нравственно-патриотическому воспитанию дошкольников.</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333333"/>
          <w:sz w:val="28"/>
          <w:szCs w:val="28"/>
          <w:lang w:eastAsia="ru-RU"/>
        </w:rPr>
        <w:t>Цель методической разработки</w:t>
      </w:r>
      <w:r w:rsidRPr="00E2389E">
        <w:rPr>
          <w:rFonts w:ascii="Times New Roman" w:eastAsia="Times New Roman" w:hAnsi="Times New Roman" w:cs="Times New Roman"/>
          <w:color w:val="333333"/>
          <w:sz w:val="28"/>
          <w:szCs w:val="28"/>
          <w:lang w:eastAsia="ru-RU"/>
        </w:rPr>
        <w:t> - создание условий для формирования патриотических чувств у дошкольников через знакомство детей с государственной символикой: гербом, флагом; развитие чувства ответственности и гордости за достижения Родины; воспитание нравственно-эстетических норм поведения и моральных качеств ребенка.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Исходя из поставленных задач, содержание дидактических игр направлено на закрепление знаний детей по таким темам, как: «Наша Родина — Россия», «Я и мое окружение: моя семья, мой детский сад» «Защитники земли русской: наша армия родная», «Культура русского народа: праздники, обычаи, традиции, народное искусство», «Государственные праздники».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xml:space="preserve">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прививают дидактические игры с национальным </w:t>
      </w:r>
      <w:proofErr w:type="spellStart"/>
      <w:r w:rsidRPr="00E2389E">
        <w:rPr>
          <w:rFonts w:ascii="Times New Roman" w:eastAsia="Times New Roman" w:hAnsi="Times New Roman" w:cs="Times New Roman"/>
          <w:color w:val="333333"/>
          <w:sz w:val="28"/>
          <w:szCs w:val="28"/>
          <w:lang w:eastAsia="ru-RU"/>
        </w:rPr>
        <w:t>калоритом</w:t>
      </w:r>
      <w:proofErr w:type="spellEnd"/>
      <w:r w:rsidRPr="00E2389E">
        <w:rPr>
          <w:rFonts w:ascii="Times New Roman" w:eastAsia="Times New Roman" w:hAnsi="Times New Roman" w:cs="Times New Roman"/>
          <w:color w:val="333333"/>
          <w:sz w:val="28"/>
          <w:szCs w:val="28"/>
          <w:lang w:eastAsia="ru-RU"/>
        </w:rPr>
        <w:t>.</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xml:space="preserve">В методической разработке представлена серия дидактических игр по патриотическому воспитанию для детей старшего дошкольного возраста: «Флаг России», «Герб России», «Патриот», «Военные профессии», «Угадай праздник», «Продолжи пословицу», «Моя семья» </w:t>
      </w:r>
      <w:proofErr w:type="gramStart"/>
      <w:r w:rsidRPr="00E2389E">
        <w:rPr>
          <w:rFonts w:ascii="Times New Roman" w:eastAsia="Times New Roman" w:hAnsi="Times New Roman" w:cs="Times New Roman"/>
          <w:color w:val="333333"/>
          <w:sz w:val="28"/>
          <w:szCs w:val="28"/>
          <w:lang w:eastAsia="ru-RU"/>
        </w:rPr>
        <w:t>« Клубочек</w:t>
      </w:r>
      <w:proofErr w:type="gramEnd"/>
      <w:r w:rsidRPr="00E2389E">
        <w:rPr>
          <w:rFonts w:ascii="Times New Roman" w:eastAsia="Times New Roman" w:hAnsi="Times New Roman" w:cs="Times New Roman"/>
          <w:color w:val="333333"/>
          <w:sz w:val="28"/>
          <w:szCs w:val="28"/>
          <w:lang w:eastAsia="ru-RU"/>
        </w:rPr>
        <w:t xml:space="preserve"> ласковых слов», (8 игр).</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В этих играх дети смогут в игровой обучающей форме познакомиться и закрепить знания о государственных символах России, приобщиться к народной культуре России через ознакомление с русскими народными традициями, праздниками, пословицами.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Данная разработка доступна для педагогов дошкольного образования, так как не требует особых материальных затрат. Предлагаемые игровые технологии просты и понятны педагогам, могут быть использованы в процессе организованной деятельности, праздниках, развлечениях, досугах, на прогулке во время утреннего приема, в вечерние часы, в период свободной деятельности детей.</w:t>
      </w:r>
    </w:p>
    <w:p w:rsidR="00E2389E" w:rsidRDefault="00E2389E" w:rsidP="00E2389E">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333333"/>
          <w:sz w:val="28"/>
          <w:szCs w:val="28"/>
          <w:lang w:eastAsia="ru-RU"/>
        </w:rPr>
        <w:lastRenderedPageBreak/>
        <w:t>Ожидаемые результаты:</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1.Расширение знаний детей о малой и большой Родине.</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2.Приобщение к русской народной культуре, русским народным традициям.</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3. Формирование патриотических чувств.</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4.Развитие познавательного интереса к истории Родины.</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5.Развитие коммуникативных и социальных навыков в процессе игровой деятельности.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6.Развитие психических процессов: речи, внимания, логического мышления, памяти, мелкой моторики рук.</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Дидактические игры</w:t>
      </w:r>
    </w:p>
    <w:p w:rsidR="00E2389E" w:rsidRPr="00E2389E" w:rsidRDefault="00E2389E" w:rsidP="00E2389E">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1. Наша Родина — Россия</w:t>
      </w: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«Флаг России»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Цель: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воспитание гуманной, духовно – нравственной личности, достойных будущих граждан России, патриотов своего Отечества.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Задачи: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 способствовать закреплению знания флага своей страны;</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-развивать внимание, наблюдательность;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 воспитывать любовь и чувство привязанности к Родине.</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Материал:</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полосы красного, синего и белого цвета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Ход игры:</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педагог показывает детям флаг России, убирает и предлагает выложить разноцветные полоски в том порядке, в котором они находятся на флаге России.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Цель:</w:t>
      </w:r>
    </w:p>
    <w:p w:rsidR="00E2389E" w:rsidRPr="00E2389E" w:rsidRDefault="00E2389E" w:rsidP="00E2389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гуманной, духовно – нравственной личности, достойных будущих граждан России, патриотов своего Отечества.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Задачи: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-способствовать закреплению представлений о гербе страны;</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-развивать внимание, наблюдательность;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lastRenderedPageBreak/>
        <w:t>- воспитывать любовь и чувство привязанности к Родине.</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Материал и оборудование:</w:t>
      </w:r>
    </w:p>
    <w:p w:rsidR="00E2389E" w:rsidRPr="00E2389E" w:rsidRDefault="00E2389E" w:rsidP="00E238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герба страны, состоящее из 4-8 фрагментов. Ход игры:</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Педагог перемешивает фрагменты, дети собирают из них картинку.</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333333"/>
          <w:sz w:val="28"/>
          <w:szCs w:val="28"/>
          <w:lang w:eastAsia="ru-RU"/>
        </w:rPr>
        <w:t>«Патриот»</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Цель:</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00000"/>
          <w:sz w:val="28"/>
          <w:szCs w:val="28"/>
          <w:shd w:val="clear" w:color="auto" w:fill="FFFFFF"/>
          <w:lang w:eastAsia="ru-RU"/>
        </w:rPr>
        <w:t>-</w:t>
      </w:r>
      <w:r w:rsidRPr="00E2389E">
        <w:rPr>
          <w:rFonts w:ascii="Times New Roman" w:eastAsia="Times New Roman" w:hAnsi="Times New Roman" w:cs="Times New Roman"/>
          <w:color w:val="131313"/>
          <w:sz w:val="28"/>
          <w:szCs w:val="28"/>
          <w:shd w:val="clear" w:color="auto" w:fill="FFFFFF"/>
          <w:lang w:eastAsia="ru-RU"/>
        </w:rPr>
        <w:t>воспитание гуманной, духовно – нравственной личности, достойных будущих граждан России, патриотов своего Отечества.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Задачи: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-закрепить знания детей о государственном флаге, научить узнавать флаг России среди флагов других стран;</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-расширить представления о родной стране;</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 формировать патриотические чувства.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 xml:space="preserve">Материал и </w:t>
      </w:r>
      <w:proofErr w:type="gramStart"/>
      <w:r w:rsidRPr="00E2389E">
        <w:rPr>
          <w:rFonts w:ascii="Times New Roman" w:eastAsia="Times New Roman" w:hAnsi="Times New Roman" w:cs="Times New Roman"/>
          <w:color w:val="333333"/>
          <w:sz w:val="28"/>
          <w:szCs w:val="28"/>
          <w:shd w:val="clear" w:color="auto" w:fill="FFFFFF"/>
          <w:lang w:eastAsia="ru-RU"/>
        </w:rPr>
        <w:t>оборудование:  изображение</w:t>
      </w:r>
      <w:proofErr w:type="gramEnd"/>
      <w:r w:rsidRPr="00E2389E">
        <w:rPr>
          <w:rFonts w:ascii="Times New Roman" w:eastAsia="Times New Roman" w:hAnsi="Times New Roman" w:cs="Times New Roman"/>
          <w:color w:val="333333"/>
          <w:sz w:val="28"/>
          <w:szCs w:val="28"/>
          <w:shd w:val="clear" w:color="auto" w:fill="FFFFFF"/>
          <w:lang w:eastAsia="ru-RU"/>
        </w:rPr>
        <w:t xml:space="preserve"> флага разных стран.</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Ход игры:</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Педагог предлагает детям рассмотреть государственный флаг РФ, назвать, из полотен каких цветов он состоит. Затем на наборное полотно выставляются крупные изображения флагов разных стран (около 10). Педагог предлагает детям найти флаг России, правильно его назвать, дать определение каждому цвету, назвать страну, Ф.И.О. президента России.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Затем педагог предлагает детям закрыть глаза; в это время меняет расположение флага РФ. Открыв глаза, дети снова пытаются найти наш флаг среди других.</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2. </w:t>
      </w:r>
      <w:r w:rsidRPr="00E2389E">
        <w:rPr>
          <w:rFonts w:ascii="Times New Roman" w:eastAsia="Times New Roman" w:hAnsi="Times New Roman" w:cs="Times New Roman"/>
          <w:b/>
          <w:bCs/>
          <w:color w:val="333333"/>
          <w:sz w:val="28"/>
          <w:szCs w:val="28"/>
          <w:shd w:val="clear" w:color="auto" w:fill="FFFFFF"/>
          <w:lang w:eastAsia="ru-RU"/>
        </w:rPr>
        <w:t>Защитники земли русской - наша армия родная</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333333"/>
          <w:sz w:val="28"/>
          <w:szCs w:val="28"/>
          <w:lang w:eastAsia="ru-RU"/>
        </w:rPr>
        <w:t>«Военные профессии»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Цель: воспитание гуманной, духовно – нравственной личности, достойных будущих граждан России, патриотов своего Отечества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Задачи: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-способствовать формированию представление об армии;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-развивать коммуникативные и социальные навыки в процессе игровой деятельности;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lastRenderedPageBreak/>
        <w:t>-воспитывать уважение к военным и желание быть Защитником Отечества.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Материал и оборудование:</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мультимедийный экран, изображение военных профессий.</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lang w:eastAsia="ru-RU"/>
        </w:rPr>
        <w:t>Ход игры</w:t>
      </w:r>
      <w:r w:rsidRPr="00E2389E">
        <w:rPr>
          <w:rFonts w:ascii="Times New Roman" w:eastAsia="Times New Roman" w:hAnsi="Times New Roman" w:cs="Times New Roman"/>
          <w:color w:val="333333"/>
          <w:sz w:val="28"/>
          <w:szCs w:val="28"/>
          <w:lang w:eastAsia="ru-RU"/>
        </w:rPr>
        <w:t>:</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xml:space="preserve">чтобы защищать наш с тобой покой, существует армия. В ней служат солдаты, офицеры, генералы и адмиралы. Все они называются военными. Военный – очень почётная профессия, ведь они защитники нашей Родины. Какие бывают военные? " </w:t>
      </w:r>
      <w:proofErr w:type="gramStart"/>
      <w:r w:rsidRPr="00E2389E">
        <w:rPr>
          <w:rFonts w:ascii="Times New Roman" w:eastAsia="Times New Roman" w:hAnsi="Times New Roman" w:cs="Times New Roman"/>
          <w:color w:val="333333"/>
          <w:sz w:val="28"/>
          <w:szCs w:val="28"/>
          <w:lang w:eastAsia="ru-RU"/>
        </w:rPr>
        <w:t>Педагог</w:t>
      </w:r>
      <w:proofErr w:type="gramEnd"/>
      <w:r w:rsidRPr="00E2389E">
        <w:rPr>
          <w:rFonts w:ascii="Times New Roman" w:eastAsia="Times New Roman" w:hAnsi="Times New Roman" w:cs="Times New Roman"/>
          <w:color w:val="333333"/>
          <w:sz w:val="28"/>
          <w:szCs w:val="28"/>
          <w:lang w:eastAsia="ru-RU"/>
        </w:rPr>
        <w:t xml:space="preserve"> используя мультимедийный экран показывает картинки по которым дети определяют и называют военные профессии.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Танкисты – военные, которые служат на танках. Военные моряки – служат на военных кораблях. Ракетчики – отлично разбираются в ракетной технике. Военные лётчики – летают на военных самолётах и вертолётах. Пограничники – охраняют наши границы от врагов. Артиллеристы – стреляют из огромных пушек и миномётов. Подводники – охраняют наши границы на подводных лодках. Десантники – умеют обезвреживать любого врага, отлично стреляют, прыгают с парашютом. Сапёры – находят и обезвреживают мины, расставленные врагом.</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3. Культура русского народа: праздники, обычаи, традиции, народное искусство</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«Угадай праздник»</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Цель: формировать у детей первоначальные представления о народных праздниках, играх, истории и жизни русского народа.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Задачи:</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-знакомить детей с народными праздниками, учить распознавать и называть их, рассказывать о символическом значении праздников и связанных с ними традиций.</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-развивать речь, внимание, логическое мышление, память, мелкую моторику рук;</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131313"/>
          <w:sz w:val="28"/>
          <w:szCs w:val="28"/>
          <w:shd w:val="clear" w:color="auto" w:fill="FFFFFF"/>
          <w:lang w:eastAsia="ru-RU"/>
        </w:rPr>
        <w:t>-воспитывать чувство любви, уважения к своей нации, понимания своих национальных особенностей, чувства собственного достоинства как представителя своего народа.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shd w:val="clear" w:color="auto" w:fill="FFFFFF"/>
          <w:lang w:eastAsia="ru-RU"/>
        </w:rPr>
        <w:t>Материал и оборудование</w:t>
      </w:r>
      <w:r w:rsidRPr="00E2389E">
        <w:rPr>
          <w:rFonts w:ascii="Times New Roman" w:eastAsia="Times New Roman" w:hAnsi="Times New Roman" w:cs="Times New Roman"/>
          <w:color w:val="0E0E0E"/>
          <w:sz w:val="28"/>
          <w:szCs w:val="28"/>
          <w:shd w:val="clear" w:color="auto" w:fill="FFFFFF"/>
          <w:lang w:eastAsia="ru-RU"/>
        </w:rPr>
        <w:t>:</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большие карточки с изображением праздников «Пасхи», «Рождества», «Масленицы» и т.п., и маленькие карточки с фрагментами атрибутов праздника.</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lastRenderedPageBreak/>
        <w:t>Ход игры:</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детям раздают большие карты, нужно подобрать маленькие в соответствии с темой праздника.</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shd w:val="clear" w:color="auto" w:fill="FFFFFF"/>
          <w:lang w:eastAsia="ru-RU"/>
        </w:rPr>
        <w:t>«Продолжи пословицу»</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Цель: воспитание гуманной, духовно – нравственной личности, достойных будущих граждан России, патриотов своего Отечества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Задачи: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-знакомить детей с устным народным творчеством.</w:t>
      </w:r>
    </w:p>
    <w:p w:rsidR="00E2389E" w:rsidRPr="00E2389E" w:rsidRDefault="00E2389E" w:rsidP="00E2389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 развивать познавательный интерес, речь, внимание, память.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w:t>
      </w:r>
      <w:r w:rsidRPr="00E2389E">
        <w:rPr>
          <w:rFonts w:ascii="Times New Roman" w:eastAsia="Times New Roman" w:hAnsi="Times New Roman" w:cs="Times New Roman"/>
          <w:color w:val="333333"/>
          <w:sz w:val="28"/>
          <w:szCs w:val="28"/>
          <w:shd w:val="clear" w:color="auto" w:fill="FFFFFF"/>
          <w:lang w:eastAsia="ru-RU"/>
        </w:rPr>
        <w:t> воспитывать уважение и чувство привязанности к Родине.</w:t>
      </w:r>
      <w:r w:rsidRPr="00E2389E">
        <w:rPr>
          <w:rFonts w:ascii="Times New Roman" w:eastAsia="Times New Roman" w:hAnsi="Times New Roman" w:cs="Times New Roman"/>
          <w:color w:val="333333"/>
          <w:sz w:val="28"/>
          <w:szCs w:val="28"/>
          <w:shd w:val="clear" w:color="auto" w:fill="FFFFFF"/>
          <w:lang w:eastAsia="ru-RU"/>
        </w:rPr>
        <w:br/>
        <w:t>Материал и оборудование</w:t>
      </w:r>
      <w:r w:rsidRPr="00E2389E">
        <w:rPr>
          <w:rFonts w:ascii="Times New Roman" w:eastAsia="Times New Roman" w:hAnsi="Times New Roman" w:cs="Times New Roman"/>
          <w:color w:val="0E0E0E"/>
          <w:sz w:val="28"/>
          <w:szCs w:val="28"/>
          <w:shd w:val="clear" w:color="auto" w:fill="FFFFFF"/>
          <w:lang w:eastAsia="ru-RU"/>
        </w:rPr>
        <w:t>: карточки с пословицами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Ход игры: Педагог начинает пословицу, дети ее продолжают.</w:t>
      </w:r>
      <w:r w:rsidRPr="00E2389E">
        <w:rPr>
          <w:rFonts w:ascii="Times New Roman" w:eastAsia="Times New Roman" w:hAnsi="Times New Roman" w:cs="Times New Roman"/>
          <w:color w:val="0E0E0E"/>
          <w:sz w:val="28"/>
          <w:szCs w:val="28"/>
          <w:shd w:val="clear" w:color="auto" w:fill="FFFFFF"/>
          <w:lang w:eastAsia="ru-RU"/>
        </w:rPr>
        <w:br/>
        <w:t>«Храброму -смерть не страшна»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«Смелый воин, славы достоин»</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«Сам пропадай, а товарища выручай»</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«Сражайся смело за правое дело»</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«Смелый и медведя не боится, а трус и муравья испугается»</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«В бою нужны смекалка, отвага и закалка»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«Близка врагу наша граница, да перейти ее боится»</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«Тот герой, кто за Родину стоит горой»</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«Береги землю родимую, как мать любимую»</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«Умный боец везде молодец»</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Солдата к славе ведут ученье и труд»</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«Враг хотел пировать, а пришлось горевать»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«Дисциплина- душа армии»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«Русский солдат не знает преград»</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«Солдат солдату родной брат»</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«Для Родины своей - ни сил, ни жизни не жалей»</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Солдата к славе ведут ученье и труд»</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«Враг хотел пировать, а пришлось горевать»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«Дисциплина- душа армии»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«Русский солдат не знает преград»</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lastRenderedPageBreak/>
        <w:t>«Солдат солдату родной брат»</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shd w:val="clear" w:color="auto" w:fill="FFFFFF"/>
          <w:lang w:eastAsia="ru-RU"/>
        </w:rPr>
        <w:t>«Для Родины своей - ни сил, ни жизни не жалей»</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lang w:eastAsia="ru-RU"/>
        </w:rPr>
        <w:t>4. Я и мое окружение: моя семья, мой детский сад</w:t>
      </w:r>
    </w:p>
    <w:p w:rsidR="00E2389E" w:rsidRPr="00E2389E" w:rsidRDefault="00E2389E" w:rsidP="00E2389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0E0E0E"/>
          <w:sz w:val="28"/>
          <w:szCs w:val="28"/>
          <w:lang w:eastAsia="ru-RU"/>
        </w:rPr>
        <w:t>«Моя семья»</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xml:space="preserve">Цель: формировать у детей позитивное представление о </w:t>
      </w:r>
      <w:proofErr w:type="gramStart"/>
      <w:r w:rsidRPr="00E2389E">
        <w:rPr>
          <w:rFonts w:ascii="Times New Roman" w:eastAsia="Times New Roman" w:hAnsi="Times New Roman" w:cs="Times New Roman"/>
          <w:color w:val="333333"/>
          <w:sz w:val="28"/>
          <w:szCs w:val="28"/>
          <w:lang w:eastAsia="ru-RU"/>
        </w:rPr>
        <w:t>семье ,</w:t>
      </w:r>
      <w:proofErr w:type="gramEnd"/>
      <w:r w:rsidRPr="00E2389E">
        <w:rPr>
          <w:rFonts w:ascii="Times New Roman" w:eastAsia="Times New Roman" w:hAnsi="Times New Roman" w:cs="Times New Roman"/>
          <w:color w:val="333333"/>
          <w:sz w:val="28"/>
          <w:szCs w:val="28"/>
          <w:lang w:eastAsia="ru-RU"/>
        </w:rPr>
        <w:t xml:space="preserve"> своих близких.</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Задачи: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систематизировать знания детей о семье;</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-закреплять знания имен членов своей семьи;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-воспитывать любовь и чувство привязанности к родным.</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Материал и оборудование</w:t>
      </w:r>
      <w:r w:rsidRPr="00E2389E">
        <w:rPr>
          <w:rFonts w:ascii="Times New Roman" w:eastAsia="Times New Roman" w:hAnsi="Times New Roman" w:cs="Times New Roman"/>
          <w:color w:val="0E0E0E"/>
          <w:sz w:val="28"/>
          <w:szCs w:val="28"/>
          <w:lang w:eastAsia="ru-RU"/>
        </w:rPr>
        <w:t>:</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мяч или игрушка. </w:t>
      </w:r>
      <w:r w:rsidRPr="00E2389E">
        <w:rPr>
          <w:rFonts w:ascii="Times New Roman" w:eastAsia="Times New Roman" w:hAnsi="Times New Roman" w:cs="Times New Roman"/>
          <w:color w:val="0E0E0E"/>
          <w:sz w:val="28"/>
          <w:szCs w:val="28"/>
          <w:lang w:eastAsia="ru-RU"/>
        </w:rPr>
        <w:t>Ход игры:</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0E0E0E"/>
          <w:sz w:val="28"/>
          <w:szCs w:val="28"/>
          <w:lang w:eastAsia="ru-RU"/>
        </w:rPr>
        <w:t xml:space="preserve">Для игры нужен мяч. Педагог, бросив мяч ребенку, просит назвать членов семьи ласковыми словами. </w:t>
      </w:r>
      <w:proofErr w:type="gramStart"/>
      <w:r w:rsidRPr="00E2389E">
        <w:rPr>
          <w:rFonts w:ascii="Times New Roman" w:eastAsia="Times New Roman" w:hAnsi="Times New Roman" w:cs="Times New Roman"/>
          <w:color w:val="0E0E0E"/>
          <w:sz w:val="28"/>
          <w:szCs w:val="28"/>
          <w:lang w:eastAsia="ru-RU"/>
        </w:rPr>
        <w:t>Например</w:t>
      </w:r>
      <w:proofErr w:type="gramEnd"/>
      <w:r w:rsidRPr="00E2389E">
        <w:rPr>
          <w:rFonts w:ascii="Times New Roman" w:eastAsia="Times New Roman" w:hAnsi="Times New Roman" w:cs="Times New Roman"/>
          <w:color w:val="0E0E0E"/>
          <w:sz w:val="28"/>
          <w:szCs w:val="28"/>
          <w:lang w:eastAsia="ru-RU"/>
        </w:rPr>
        <w:t>: «мама – мамочка», «бабушка – бабуля», «брат – братишка» и так далее.</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bookmarkStart w:id="0" w:name="_GoBack"/>
      <w:bookmarkEnd w:id="0"/>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b/>
          <w:bCs/>
          <w:color w:val="333333"/>
          <w:sz w:val="28"/>
          <w:szCs w:val="28"/>
          <w:lang w:eastAsia="ru-RU"/>
        </w:rPr>
        <w:t>«Клубочек ласковых слов»</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Цель:</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xml:space="preserve">- формировать у детей позитивное представление о </w:t>
      </w:r>
      <w:proofErr w:type="gramStart"/>
      <w:r w:rsidRPr="00E2389E">
        <w:rPr>
          <w:rFonts w:ascii="Times New Roman" w:eastAsia="Times New Roman" w:hAnsi="Times New Roman" w:cs="Times New Roman"/>
          <w:color w:val="333333"/>
          <w:sz w:val="28"/>
          <w:szCs w:val="28"/>
          <w:lang w:eastAsia="ru-RU"/>
        </w:rPr>
        <w:t>семье ,</w:t>
      </w:r>
      <w:proofErr w:type="gramEnd"/>
      <w:r w:rsidRPr="00E2389E">
        <w:rPr>
          <w:rFonts w:ascii="Times New Roman" w:eastAsia="Times New Roman" w:hAnsi="Times New Roman" w:cs="Times New Roman"/>
          <w:color w:val="333333"/>
          <w:sz w:val="28"/>
          <w:szCs w:val="28"/>
          <w:lang w:eastAsia="ru-RU"/>
        </w:rPr>
        <w:t xml:space="preserve"> своих близких. Задачи:</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r w:rsidRPr="00E2389E">
        <w:rPr>
          <w:rFonts w:ascii="Times New Roman" w:eastAsia="Times New Roman" w:hAnsi="Times New Roman" w:cs="Times New Roman"/>
          <w:color w:val="333333"/>
          <w:sz w:val="28"/>
          <w:szCs w:val="28"/>
          <w:shd w:val="clear" w:color="auto" w:fill="FFFFFF"/>
          <w:lang w:eastAsia="ru-RU"/>
        </w:rPr>
        <w:t>актуализировать и уточнить знания детей о семье;</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-развивать в детях эмоциональность, умение и желание выражать свои чувства;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-воспитывать у ребёнка любовь и привязанность к своей семье, нравственно-эстетические нормы поведения и моральные качества.</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Материал и оборудование:</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клубочек ниток для вязания. </w:t>
      </w:r>
      <w:r w:rsidRPr="00E2389E">
        <w:rPr>
          <w:rFonts w:ascii="Times New Roman" w:eastAsia="Times New Roman" w:hAnsi="Times New Roman" w:cs="Times New Roman"/>
          <w:color w:val="0E0E0E"/>
          <w:sz w:val="28"/>
          <w:szCs w:val="28"/>
          <w:lang w:eastAsia="ru-RU"/>
        </w:rPr>
        <w:t>Ход игры:</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Дети сидят в кругу и передают друг другу клубочек. Передавая клубочек нужно наматывать ниточку и называть ласково члена семьи: мамочка любимая, дорогая, красивая и т.д.</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t> </w:t>
      </w:r>
    </w:p>
    <w:p w:rsidR="00E2389E" w:rsidRPr="00E2389E" w:rsidRDefault="00E2389E" w:rsidP="00E2389E">
      <w:pPr>
        <w:shd w:val="clear" w:color="auto" w:fill="FFFFFF"/>
        <w:spacing w:after="150" w:line="240" w:lineRule="auto"/>
        <w:rPr>
          <w:rFonts w:ascii="Times New Roman" w:eastAsia="Times New Roman" w:hAnsi="Times New Roman" w:cs="Times New Roman"/>
          <w:color w:val="333333"/>
          <w:sz w:val="28"/>
          <w:szCs w:val="28"/>
          <w:lang w:eastAsia="ru-RU"/>
        </w:rPr>
      </w:pPr>
      <w:r w:rsidRPr="00E2389E">
        <w:rPr>
          <w:rFonts w:ascii="Times New Roman" w:eastAsia="Times New Roman" w:hAnsi="Times New Roman" w:cs="Times New Roman"/>
          <w:color w:val="333333"/>
          <w:sz w:val="28"/>
          <w:szCs w:val="28"/>
          <w:lang w:eastAsia="ru-RU"/>
        </w:rPr>
        <w:lastRenderedPageBreak/>
        <w:t> </w:t>
      </w:r>
    </w:p>
    <w:p w:rsidR="0046124C" w:rsidRDefault="0046124C"/>
    <w:sectPr w:rsidR="0046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4501"/>
    <w:multiLevelType w:val="multilevel"/>
    <w:tmpl w:val="DB3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77BDD"/>
    <w:multiLevelType w:val="multilevel"/>
    <w:tmpl w:val="525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548DE"/>
    <w:multiLevelType w:val="multilevel"/>
    <w:tmpl w:val="4A9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54A9D"/>
    <w:multiLevelType w:val="multilevel"/>
    <w:tmpl w:val="4B94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E"/>
    <w:rsid w:val="0046124C"/>
    <w:rsid w:val="00E2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A7BE"/>
  <w15:chartTrackingRefBased/>
  <w15:docId w15:val="{74A76F4B-51D5-46BF-839B-AA6F7286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2024-05-15T14:37:00Z</dcterms:created>
  <dcterms:modified xsi:type="dcterms:W3CDTF">2024-05-15T14:45:00Z</dcterms:modified>
</cp:coreProperties>
</file>