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Муниципальное автономное дошкольное образовательное учреждение</w:t>
      </w:r>
    </w:p>
    <w:p w14:paraId="02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Детский сад комбинированного вида «Югорка»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56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56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56"/>
        </w:rPr>
      </w:pPr>
    </w:p>
    <w:p w14:paraId="06000000">
      <w:pPr>
        <w:spacing w:after="0" w:line="36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 xml:space="preserve">Конспект </w:t>
      </w:r>
    </w:p>
    <w:p w14:paraId="07000000">
      <w:pPr>
        <w:spacing w:after="0" w:line="36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интегрированного занятия </w:t>
      </w:r>
      <w:r>
        <w:rPr>
          <w:rFonts w:ascii="Times New Roman" w:hAnsi="Times New Roman"/>
          <w:sz w:val="40"/>
        </w:rPr>
        <w:t xml:space="preserve"> в подготовительной </w:t>
      </w:r>
    </w:p>
    <w:p w14:paraId="08000000">
      <w:pPr>
        <w:spacing w:after="0" w:line="36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к школе группе</w:t>
      </w:r>
    </w:p>
    <w:p w14:paraId="09000000">
      <w:pPr>
        <w:spacing w:after="0" w:line="36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Тема: Викторина о Великой Отечественной войне</w:t>
      </w:r>
      <w:r>
        <w:rPr>
          <w:rFonts w:ascii="Times New Roman" w:hAnsi="Times New Roman"/>
          <w:sz w:val="40"/>
        </w:rPr>
        <w:t>.</w:t>
      </w:r>
    </w:p>
    <w:p w14:paraId="0A000000">
      <w:pPr>
        <w:spacing w:after="0" w:line="240" w:lineRule="auto"/>
        <w:ind/>
        <w:jc w:val="right"/>
        <w:rPr>
          <w:rFonts w:ascii="Times New Roman" w:hAnsi="Times New Roman"/>
          <w:sz w:val="40"/>
        </w:rPr>
      </w:pPr>
    </w:p>
    <w:p w14:paraId="0B000000">
      <w:pPr>
        <w:spacing w:after="0" w:line="240" w:lineRule="auto"/>
        <w:ind/>
        <w:jc w:val="right"/>
        <w:rPr>
          <w:rFonts w:ascii="Times New Roman" w:hAnsi="Times New Roman"/>
          <w:sz w:val="40"/>
        </w:rPr>
      </w:pPr>
    </w:p>
    <w:p w14:paraId="0C000000">
      <w:pPr>
        <w:spacing w:after="0" w:line="240" w:lineRule="auto"/>
        <w:ind/>
        <w:jc w:val="right"/>
        <w:rPr>
          <w:rFonts w:ascii="Times New Roman" w:hAnsi="Times New Roman"/>
          <w:sz w:val="40"/>
        </w:rPr>
      </w:pPr>
    </w:p>
    <w:p w14:paraId="0D000000">
      <w:pPr>
        <w:spacing w:after="0" w:line="240" w:lineRule="auto"/>
        <w:ind/>
        <w:jc w:val="right"/>
        <w:rPr>
          <w:rFonts w:ascii="Times New Roman" w:hAnsi="Times New Roman"/>
          <w:sz w:val="40"/>
        </w:rPr>
      </w:pPr>
    </w:p>
    <w:p w14:paraId="0E000000">
      <w:pPr>
        <w:spacing w:after="0" w:line="240" w:lineRule="auto"/>
        <w:ind/>
        <w:jc w:val="right"/>
        <w:rPr>
          <w:rFonts w:ascii="Times New Roman" w:hAnsi="Times New Roman"/>
          <w:sz w:val="40"/>
        </w:rPr>
      </w:pPr>
    </w:p>
    <w:p w14:paraId="0F000000">
      <w:pPr>
        <w:spacing w:after="0" w:line="240" w:lineRule="auto"/>
        <w:ind/>
        <w:jc w:val="right"/>
        <w:rPr>
          <w:rFonts w:ascii="Times New Roman" w:hAnsi="Times New Roman"/>
          <w:sz w:val="40"/>
        </w:rPr>
      </w:pPr>
    </w:p>
    <w:p w14:paraId="10000000">
      <w:pPr>
        <w:spacing w:after="0" w:line="240" w:lineRule="auto"/>
        <w:ind/>
        <w:jc w:val="right"/>
        <w:rPr>
          <w:rFonts w:ascii="Times New Roman" w:hAnsi="Times New Roman"/>
          <w:sz w:val="40"/>
        </w:rPr>
      </w:pPr>
    </w:p>
    <w:p w14:paraId="11000000">
      <w:pPr>
        <w:spacing w:after="0" w:line="240" w:lineRule="auto"/>
        <w:ind/>
        <w:jc w:val="right"/>
        <w:rPr>
          <w:rFonts w:ascii="Times New Roman" w:hAnsi="Times New Roman"/>
          <w:sz w:val="40"/>
        </w:rPr>
      </w:pPr>
    </w:p>
    <w:p w14:paraId="12000000">
      <w:pPr>
        <w:spacing w:after="0" w:line="240" w:lineRule="auto"/>
        <w:ind/>
        <w:jc w:val="right"/>
        <w:rPr>
          <w:rFonts w:ascii="Times New Roman" w:hAnsi="Times New Roman"/>
          <w:sz w:val="40"/>
        </w:rPr>
      </w:pPr>
    </w:p>
    <w:p w14:paraId="13000000">
      <w:pPr>
        <w:spacing w:after="0" w:line="240" w:lineRule="auto"/>
        <w:ind/>
        <w:jc w:val="right"/>
        <w:rPr>
          <w:rFonts w:ascii="Times New Roman" w:hAnsi="Times New Roman"/>
          <w:sz w:val="40"/>
        </w:rPr>
      </w:pPr>
    </w:p>
    <w:p w14:paraId="14000000">
      <w:pPr>
        <w:spacing w:after="0" w:line="240" w:lineRule="auto"/>
        <w:ind/>
        <w:jc w:val="right"/>
        <w:rPr>
          <w:rFonts w:ascii="Times New Roman" w:hAnsi="Times New Roman"/>
          <w:sz w:val="40"/>
        </w:rPr>
      </w:pPr>
    </w:p>
    <w:p w14:paraId="15000000">
      <w:pPr>
        <w:spacing w:after="0" w:line="240" w:lineRule="auto"/>
        <w:ind/>
        <w:jc w:val="right"/>
        <w:rPr>
          <w:rFonts w:ascii="Times New Roman" w:hAnsi="Times New Roman"/>
          <w:sz w:val="40"/>
        </w:rPr>
      </w:pPr>
    </w:p>
    <w:p w14:paraId="16000000">
      <w:pPr>
        <w:spacing w:after="0" w:line="240" w:lineRule="auto"/>
        <w:ind/>
        <w:jc w:val="right"/>
        <w:rPr>
          <w:rFonts w:ascii="Times New Roman" w:hAnsi="Times New Roman"/>
          <w:sz w:val="40"/>
        </w:rPr>
      </w:pPr>
    </w:p>
    <w:p w14:paraId="17000000">
      <w:pPr>
        <w:spacing w:after="0" w:line="240" w:lineRule="auto"/>
        <w:ind/>
        <w:jc w:val="right"/>
        <w:rPr>
          <w:rFonts w:ascii="Times New Roman" w:hAnsi="Times New Roman"/>
          <w:sz w:val="40"/>
        </w:rPr>
      </w:pPr>
    </w:p>
    <w:p w14:paraId="18000000">
      <w:pPr>
        <w:spacing w:after="0" w:line="240" w:lineRule="auto"/>
        <w:ind/>
        <w:jc w:val="right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Воспитатель  </w:t>
      </w:r>
      <w:r>
        <w:rPr>
          <w:rFonts w:ascii="Times New Roman" w:hAnsi="Times New Roman"/>
          <w:sz w:val="40"/>
        </w:rPr>
        <w:t>Усманова З.Ш.</w:t>
      </w:r>
    </w:p>
    <w:p w14:paraId="19000000">
      <w:pPr>
        <w:spacing w:after="0" w:line="240" w:lineRule="auto"/>
        <w:ind/>
        <w:jc w:val="right"/>
        <w:rPr>
          <w:rFonts w:ascii="Times New Roman" w:hAnsi="Times New Roman"/>
          <w:sz w:val="40"/>
        </w:rPr>
      </w:pPr>
    </w:p>
    <w:p w14:paraId="1A000000">
      <w:pPr>
        <w:spacing w:after="0" w:line="240" w:lineRule="auto"/>
        <w:ind/>
        <w:jc w:val="right"/>
        <w:rPr>
          <w:rFonts w:ascii="Times New Roman" w:hAnsi="Times New Roman"/>
          <w:sz w:val="40"/>
        </w:rPr>
      </w:pPr>
    </w:p>
    <w:p w14:paraId="1B000000">
      <w:pPr>
        <w:spacing w:after="0" w:line="240" w:lineRule="auto"/>
        <w:ind/>
        <w:jc w:val="right"/>
        <w:rPr>
          <w:rFonts w:ascii="Times New Roman" w:hAnsi="Times New Roman"/>
          <w:sz w:val="40"/>
        </w:rPr>
      </w:pPr>
    </w:p>
    <w:p w14:paraId="1C000000">
      <w:pPr>
        <w:spacing w:after="0" w:line="240" w:lineRule="auto"/>
        <w:ind/>
        <w:jc w:val="right"/>
        <w:rPr>
          <w:rFonts w:ascii="Times New Roman" w:hAnsi="Times New Roman"/>
          <w:sz w:val="40"/>
        </w:rPr>
      </w:pPr>
    </w:p>
    <w:p w14:paraId="1D000000">
      <w:pPr>
        <w:spacing w:after="0" w:line="240" w:lineRule="auto"/>
        <w:ind/>
        <w:jc w:val="right"/>
        <w:rPr>
          <w:rFonts w:ascii="Times New Roman" w:hAnsi="Times New Roman"/>
          <w:sz w:val="40"/>
        </w:rPr>
      </w:pPr>
    </w:p>
    <w:p w14:paraId="1E000000">
      <w:pPr>
        <w:spacing w:after="0" w:line="24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2024г</w:t>
      </w:r>
    </w:p>
    <w:p w14:paraId="1F00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Конспект </w:t>
      </w:r>
      <w:r>
        <w:rPr>
          <w:rFonts w:ascii="Times New Roman" w:hAnsi="Times New Roman"/>
          <w:sz w:val="28"/>
        </w:rPr>
        <w:t>интегрированного занятия в</w:t>
      </w:r>
      <w:r>
        <w:rPr>
          <w:rFonts w:ascii="Times New Roman" w:hAnsi="Times New Roman"/>
          <w:sz w:val="28"/>
        </w:rPr>
        <w:t xml:space="preserve"> подготовительн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 школе </w:t>
      </w:r>
    </w:p>
    <w:p w14:paraId="21000000">
      <w:pPr>
        <w:spacing w:after="0" w:line="240" w:lineRule="auto"/>
        <w:ind/>
        <w:jc w:val="center"/>
        <w:outlineLvl w:val="1"/>
        <w:rPr>
          <w:rStyle w:val="Style_1_ch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использованием </w:t>
      </w:r>
      <w:r>
        <w:rPr>
          <w:rStyle w:val="Style_1_ch"/>
          <w:rFonts w:ascii="Times New Roman" w:hAnsi="Times New Roman"/>
          <w:sz w:val="28"/>
        </w:rPr>
        <w:t>здоровьесберегающих технологий</w:t>
      </w:r>
      <w:r>
        <w:rPr>
          <w:rStyle w:val="Style_1_ch"/>
          <w:rFonts w:ascii="Times New Roman" w:hAnsi="Times New Roman"/>
          <w:sz w:val="28"/>
        </w:rPr>
        <w:t xml:space="preserve">, </w:t>
      </w:r>
      <w:r>
        <w:rPr>
          <w:rStyle w:val="Style_1_ch"/>
          <w:rFonts w:ascii="Times New Roman" w:hAnsi="Times New Roman"/>
          <w:sz w:val="28"/>
        </w:rPr>
        <w:t>ИКТ</w:t>
      </w:r>
      <w:r>
        <w:rPr>
          <w:rStyle w:val="Style_1_ch"/>
          <w:rFonts w:ascii="Times New Roman" w:hAnsi="Times New Roman"/>
          <w:sz w:val="28"/>
        </w:rPr>
        <w:t xml:space="preserve"> по теме</w:t>
      </w:r>
      <w:r>
        <w:rPr>
          <w:rStyle w:val="Style_1_ch"/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Викторина</w:t>
      </w:r>
      <w:r>
        <w:rPr>
          <w:rFonts w:ascii="Times New Roman" w:hAnsi="Times New Roman"/>
          <w:sz w:val="28"/>
        </w:rPr>
        <w:t xml:space="preserve"> о Великой Отечественной войне»</w:t>
      </w:r>
      <w:r>
        <w:rPr>
          <w:rFonts w:ascii="Times New Roman" w:hAnsi="Times New Roman"/>
          <w:sz w:val="28"/>
        </w:rPr>
        <w:t xml:space="preserve">, </w:t>
      </w:r>
      <w:r>
        <w:rPr>
          <w:rStyle w:val="Style_1_ch"/>
          <w:rFonts w:ascii="Times New Roman" w:hAnsi="Times New Roman"/>
          <w:sz w:val="28"/>
        </w:rPr>
        <w:t>ра</w:t>
      </w:r>
      <w:r>
        <w:rPr>
          <w:rStyle w:val="Style_1_ch"/>
          <w:rFonts w:ascii="Times New Roman" w:hAnsi="Times New Roman"/>
          <w:sz w:val="28"/>
        </w:rPr>
        <w:t>зработанного воспитателем МАДОУ ДСКВ "Югорка" Усмановой З.Ш.</w:t>
      </w:r>
    </w:p>
    <w:p w14:paraId="2200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</w:p>
    <w:p w14:paraId="23000000">
      <w:pPr>
        <w:spacing w:after="0" w:line="330" w:lineRule="atLeast"/>
        <w:ind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</w:rPr>
        <w:t>Задачи: у</w:t>
      </w:r>
      <w:r>
        <w:rPr>
          <w:rFonts w:ascii="Times New Roman" w:hAnsi="Times New Roman"/>
          <w:color w:val="000000"/>
          <w:sz w:val="28"/>
        </w:rPr>
        <w:t>глубить и уточнить представления детей о праздновании в нашей стране Дня Победы</w:t>
      </w:r>
      <w:r>
        <w:rPr>
          <w:rFonts w:ascii="Times New Roman" w:hAnsi="Times New Roman"/>
          <w:color w:val="000000"/>
          <w:sz w:val="28"/>
        </w:rPr>
        <w:t>; п</w:t>
      </w:r>
      <w:r>
        <w:rPr>
          <w:rFonts w:ascii="Times New Roman" w:hAnsi="Times New Roman"/>
          <w:color w:val="000000"/>
          <w:sz w:val="28"/>
        </w:rPr>
        <w:t>ознакомить детей с боевыми наградами, которыми награждали воинов во время Великой Отечественной войны</w:t>
      </w:r>
      <w:r>
        <w:rPr>
          <w:rFonts w:ascii="Times New Roman" w:hAnsi="Times New Roman"/>
          <w:color w:val="000000"/>
          <w:sz w:val="28"/>
        </w:rPr>
        <w:t>; ф</w:t>
      </w:r>
      <w:r>
        <w:rPr>
          <w:rFonts w:ascii="Times New Roman" w:hAnsi="Times New Roman"/>
          <w:color w:val="000000"/>
          <w:sz w:val="28"/>
        </w:rPr>
        <w:t>ормировать у детей правильное отношение к войне, учить рассуждать, договариваться с другими, решать все сообща. Война – это беда, это несчастье для многих людей, «Легко про войну слушать, да тяжело видеть».</w:t>
      </w:r>
    </w:p>
    <w:p w14:paraId="24000000">
      <w:pPr>
        <w:spacing w:after="0" w:line="330" w:lineRule="atLeast"/>
        <w:ind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</w:rPr>
        <w:t>Воспитывать чувство уважения к ветеранам ВОВ, желание заботиться о них.</w:t>
      </w:r>
    </w:p>
    <w:p w14:paraId="25000000">
      <w:pPr>
        <w:spacing w:after="0" w:line="330" w:lineRule="atLeast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Воспитывать личные качества: патриотизм, справедливость, благоразумие, доброту.</w:t>
      </w:r>
      <w:r>
        <w:rPr>
          <w:rFonts w:ascii="Calibri" w:hAnsi="Calibri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Продолжать формировать умение детей вести диалог между воспитателем и детьми на тему беседы.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Развивать</w:t>
      </w:r>
      <w:r>
        <w:rPr>
          <w:rStyle w:val="Style_2_ch"/>
          <w:color w:val="000000"/>
          <w:sz w:val="28"/>
          <w:highlight w:val="white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  <w:highlight w:val="white"/>
        </w:rPr>
        <w:t> </w:t>
      </w:r>
      <w:r>
        <w:rPr>
          <w:rFonts w:ascii="Times New Roman" w:hAnsi="Times New Roman"/>
          <w:color w:val="000000"/>
          <w:sz w:val="28"/>
          <w:highlight w:val="white"/>
        </w:rPr>
        <w:t>физические</w:t>
      </w:r>
      <w:r>
        <w:rPr>
          <w:rFonts w:ascii="Times New Roman" w:hAnsi="Times New Roman"/>
          <w:color w:val="000000"/>
          <w:sz w:val="28"/>
          <w:highlight w:val="white"/>
        </w:rPr>
        <w:t xml:space="preserve"> способност</w:t>
      </w:r>
      <w:r>
        <w:rPr>
          <w:rFonts w:ascii="Times New Roman" w:hAnsi="Times New Roman"/>
          <w:color w:val="000000"/>
          <w:sz w:val="28"/>
          <w:highlight w:val="white"/>
        </w:rPr>
        <w:t>и. Воспитание</w:t>
      </w:r>
      <w:r>
        <w:rPr>
          <w:rFonts w:ascii="Times New Roman" w:hAnsi="Times New Roman"/>
          <w:color w:val="000000"/>
          <w:sz w:val="28"/>
          <w:highlight w:val="white"/>
        </w:rPr>
        <w:t xml:space="preserve"> морально-волевых качеств</w:t>
      </w:r>
      <w:r>
        <w:rPr>
          <w:rFonts w:ascii="Times New Roman" w:hAnsi="Times New Roman"/>
          <w:color w:val="000000"/>
          <w:sz w:val="28"/>
          <w:highlight w:val="white"/>
        </w:rPr>
        <w:t>а.</w:t>
      </w:r>
    </w:p>
    <w:p w14:paraId="26000000">
      <w:pPr>
        <w:spacing w:after="0" w:line="240" w:lineRule="auto"/>
        <w:ind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Материал: </w:t>
      </w:r>
      <w:r>
        <w:rPr>
          <w:rFonts w:ascii="Times New Roman" w:hAnsi="Times New Roman"/>
          <w:sz w:val="28"/>
        </w:rPr>
        <w:t xml:space="preserve">презентация к викторине, </w:t>
      </w:r>
      <w:r>
        <w:rPr>
          <w:rFonts w:ascii="Times New Roman" w:hAnsi="Times New Roman"/>
          <w:sz w:val="28"/>
        </w:rPr>
        <w:t xml:space="preserve">запись голоса Левитана об объявлении войны, песен «Священная война», «День Победы», «На безымянной высоте», </w:t>
      </w:r>
      <w:r>
        <w:rPr>
          <w:rFonts w:ascii="Times New Roman" w:hAnsi="Times New Roman"/>
          <w:sz w:val="28"/>
        </w:rPr>
        <w:t xml:space="preserve">листочки с номерами для жеребьевки, </w:t>
      </w:r>
      <w:r>
        <w:rPr>
          <w:rFonts w:ascii="Times New Roman" w:hAnsi="Times New Roman"/>
          <w:sz w:val="28"/>
        </w:rPr>
        <w:t xml:space="preserve">для каждой команды по 2 корзины, по 10 мячей, по 2 обруча, по 1 стойке, по 1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плащ-палатке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бинты.</w:t>
      </w:r>
    </w:p>
    <w:p w14:paraId="27000000">
      <w:pPr>
        <w:spacing w:after="0" w:line="240" w:lineRule="auto"/>
        <w:ind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Ход:</w:t>
      </w:r>
    </w:p>
    <w:p w14:paraId="2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Здравствуйте, дорогие ребята и уважаемые взрослые! Мы рады приветствовать всех в нашем зале.  Приближается великий праздник -  День Победы в Великой Отечественной войне. Мы проведем викторину, посвященную этой дате.   В нашей викторине принимают участие три команды  подготовительных групп нашего детского сада.</w:t>
      </w:r>
    </w:p>
    <w:p w14:paraId="2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2162175" cy="156251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162175" cy="156251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A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Запись голоса Левитана об объявлении войны.</w:t>
      </w:r>
    </w:p>
    <w:p w14:paraId="2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- </w:t>
      </w:r>
      <w:r>
        <w:rPr>
          <w:rFonts w:ascii="Times New Roman" w:hAnsi="Times New Roman"/>
          <w:sz w:val="28"/>
        </w:rPr>
        <w:t>22 июня 1941 года в 4 часа утра без объявления войны</w:t>
      </w:r>
      <w:r>
        <w:rPr>
          <w:rFonts w:ascii="Times New Roman" w:hAnsi="Times New Roman"/>
          <w:sz w:val="28"/>
        </w:rPr>
        <w:t xml:space="preserve"> Германские войска напали на нашу страну, атаковали наши границы во</w:t>
      </w:r>
      <w:r>
        <w:rPr>
          <w:rFonts w:ascii="Times New Roman" w:hAnsi="Times New Roman"/>
          <w:sz w:val="28"/>
        </w:rPr>
        <w:t xml:space="preserve"> многих местах и подвергли бомба</w:t>
      </w:r>
      <w:r>
        <w:rPr>
          <w:rFonts w:ascii="Times New Roman" w:hAnsi="Times New Roman"/>
          <w:sz w:val="28"/>
        </w:rPr>
        <w:t xml:space="preserve">рдировке </w:t>
      </w:r>
      <w:r>
        <w:rPr>
          <w:rFonts w:ascii="Times New Roman" w:hAnsi="Times New Roman"/>
          <w:sz w:val="28"/>
        </w:rPr>
        <w:t xml:space="preserve">Советские </w:t>
      </w:r>
      <w:r>
        <w:rPr>
          <w:rFonts w:ascii="Times New Roman" w:hAnsi="Times New Roman"/>
          <w:sz w:val="28"/>
        </w:rPr>
        <w:t>города</w:t>
      </w:r>
      <w:r>
        <w:rPr>
          <w:rFonts w:ascii="Times New Roman" w:hAnsi="Times New Roman"/>
          <w:sz w:val="28"/>
        </w:rPr>
        <w:t>. Началась война.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Война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страшная, голодная, холодная, война, принесшая много горя и страданий нашему народу. </w:t>
      </w:r>
      <w:r>
        <w:rPr>
          <w:rFonts w:ascii="Times New Roman" w:hAnsi="Times New Roman"/>
          <w:sz w:val="28"/>
        </w:rPr>
        <w:t xml:space="preserve"> Посмотрите, у каждого из вас есть черно-оранжевая ленточка. Почему вы сегодня ее надели? Что она обозначает?</w:t>
      </w:r>
    </w:p>
    <w:p w14:paraId="2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2114550" cy="1616154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114550" cy="161615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D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Такая двухцветная лента называется георгиевской. Она относится к ордену Святого Георгия, который традиционно являлся высшей военной наградой в России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Цвета ленты – черный и оранжевый – означают «дым и пламя» и являются знаком личной доблести солдата на поле боя.</w:t>
      </w:r>
      <w:r>
        <w:rPr>
          <w:rFonts w:ascii="Times New Roman" w:hAnsi="Times New Roman"/>
          <w:sz w:val="28"/>
        </w:rPr>
        <w:t>)</w:t>
      </w:r>
    </w:p>
    <w:p w14:paraId="2E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Прошу командам посоветоваться и выбрать для себя название. П</w:t>
      </w:r>
      <w:r>
        <w:rPr>
          <w:rFonts w:ascii="Times New Roman" w:hAnsi="Times New Roman"/>
          <w:sz w:val="28"/>
        </w:rPr>
        <w:t>роведем жеребьевку команд, определим, под каким номером наши команды будут выступать.</w:t>
      </w:r>
    </w:p>
    <w:p w14:paraId="2F000000">
      <w:pPr>
        <w:spacing w:after="0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Дети тянут сложенные листочки с номерами. Викторина начинается.</w:t>
      </w:r>
    </w:p>
    <w:p w14:paraId="30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Первый конкурс называется «</w:t>
      </w:r>
      <w:r>
        <w:rPr>
          <w:rFonts w:ascii="Times New Roman" w:hAnsi="Times New Roman"/>
          <w:sz w:val="28"/>
        </w:rPr>
        <w:t>Трудно в учении – легко в бою</w:t>
      </w:r>
      <w:r>
        <w:rPr>
          <w:rFonts w:ascii="Times New Roman" w:hAnsi="Times New Roman"/>
          <w:sz w:val="28"/>
        </w:rPr>
        <w:t xml:space="preserve">». </w:t>
      </w:r>
      <w:r>
        <w:rPr>
          <w:rFonts w:ascii="Times New Roman" w:hAnsi="Times New Roman"/>
          <w:sz w:val="28"/>
        </w:rPr>
        <w:t>Вопрос будет адресоваться одной из команд, согласно жеребьевке. Будьте внимательны</w:t>
      </w:r>
      <w:r>
        <w:rPr>
          <w:rFonts w:ascii="Times New Roman" w:hAnsi="Times New Roman"/>
          <w:sz w:val="28"/>
        </w:rPr>
        <w:t>, отвечайте четко.</w:t>
      </w:r>
    </w:p>
    <w:p w14:paraId="31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Первый вопрос</w:t>
      </w:r>
    </w:p>
    <w:p w14:paraId="3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Как называется война, победу в которой мы празднуем 9 Мая? (Великая Отечественная война.)</w:t>
      </w:r>
    </w:p>
    <w:p w14:paraId="33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Когда началась война? (</w:t>
      </w:r>
      <w:r>
        <w:rPr>
          <w:rFonts w:ascii="Times New Roman" w:hAnsi="Times New Roman"/>
          <w:sz w:val="28"/>
        </w:rPr>
        <w:t>22 июня 1941 года)</w:t>
      </w:r>
    </w:p>
    <w:p w14:paraId="34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Сколько лет она продолжалась? (Война продолжалась 4 года.)</w:t>
      </w:r>
    </w:p>
    <w:p w14:paraId="35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Второй вопрос</w:t>
      </w:r>
    </w:p>
    <w:p w14:paraId="3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Как называлась наша страна в</w:t>
      </w:r>
      <w:r>
        <w:rPr>
          <w:rFonts w:ascii="Times New Roman" w:hAnsi="Times New Roman"/>
          <w:sz w:val="28"/>
        </w:rPr>
        <w:t>о время Великой Отечественной войны</w:t>
      </w:r>
      <w:r>
        <w:rPr>
          <w:rFonts w:ascii="Times New Roman" w:hAnsi="Times New Roman"/>
          <w:sz w:val="28"/>
        </w:rPr>
        <w:t>? (</w:t>
      </w:r>
      <w:r>
        <w:rPr>
          <w:rFonts w:ascii="Times New Roman" w:hAnsi="Times New Roman"/>
          <w:sz w:val="28"/>
        </w:rPr>
        <w:t>Советский Союз)</w:t>
      </w:r>
    </w:p>
    <w:p w14:paraId="37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Кто напал на нашу страну? (Фашистская Германия.)</w:t>
      </w:r>
    </w:p>
    <w:p w14:paraId="38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Как называется наша страна в настоящее время? (Россия</w:t>
      </w:r>
      <w:r>
        <w:rPr>
          <w:rFonts w:ascii="Times New Roman" w:hAnsi="Times New Roman"/>
          <w:sz w:val="28"/>
        </w:rPr>
        <w:t>.)</w:t>
      </w:r>
    </w:p>
    <w:p w14:paraId="39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Третий вопрос</w:t>
      </w:r>
    </w:p>
    <w:p w14:paraId="3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В войне принимали участие разные виды войск. Какие? (авиация, флот, пехота)</w:t>
      </w:r>
    </w:p>
    <w:p w14:paraId="3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 Использовалось разное вооружение. Какое? (самолеты, корабли, танки, зенитные орудия)</w:t>
      </w:r>
    </w:p>
    <w:p w14:paraId="3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 В</w:t>
      </w:r>
      <w:r>
        <w:rPr>
          <w:rFonts w:ascii="Times New Roman" w:hAnsi="Times New Roman"/>
          <w:sz w:val="28"/>
        </w:rPr>
        <w:t xml:space="preserve"> войне участвовали в</w:t>
      </w:r>
      <w:r>
        <w:rPr>
          <w:rFonts w:ascii="Times New Roman" w:hAnsi="Times New Roman"/>
          <w:sz w:val="28"/>
        </w:rPr>
        <w:t xml:space="preserve">оенные различных специальностей. Какие? (летчики, моряки, танкисты, снайперы). </w:t>
      </w:r>
    </w:p>
    <w:p w14:paraId="3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3E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Четвертый вопрос</w:t>
      </w:r>
    </w:p>
    <w:p w14:paraId="3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Знаете ли вы, где воевали:</w:t>
      </w:r>
    </w:p>
    <w:p w14:paraId="4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‒военный флот? (На море, на воде.)</w:t>
      </w:r>
    </w:p>
    <w:p w14:paraId="4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‒авиация? (В небе, в воздухе.)</w:t>
      </w:r>
    </w:p>
    <w:p w14:paraId="4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‒пехота? (На суше, на земле.)</w:t>
      </w:r>
    </w:p>
    <w:p w14:paraId="4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Пятый </w:t>
      </w:r>
      <w:r>
        <w:rPr>
          <w:rFonts w:ascii="Times New Roman" w:hAnsi="Times New Roman"/>
          <w:b w:val="1"/>
          <w:sz w:val="28"/>
        </w:rPr>
        <w:t>вопрос</w:t>
      </w:r>
    </w:p>
    <w:p w14:paraId="45000000">
      <w:pPr>
        <w:pStyle w:val="Style_4"/>
        <w:spacing w:after="0" w:before="0"/>
        <w:ind/>
        <w:rPr>
          <w:sz w:val="28"/>
        </w:rPr>
      </w:pPr>
      <w:r>
        <w:rPr>
          <w:sz w:val="28"/>
        </w:rPr>
        <w:t>– Как мы сейчас называем людей, прошедших войну и доживших до наших дней? (Ветераны.)</w:t>
      </w:r>
    </w:p>
    <w:p w14:paraId="46000000">
      <w:pPr>
        <w:pStyle w:val="Style_4"/>
        <w:spacing w:after="0" w:before="0"/>
        <w:ind/>
        <w:rPr>
          <w:sz w:val="28"/>
        </w:rPr>
      </w:pPr>
      <w:r>
        <w:rPr>
          <w:sz w:val="28"/>
        </w:rPr>
        <w:t>– Как можно узнать ветерана</w:t>
      </w:r>
      <w:r>
        <w:rPr>
          <w:sz w:val="28"/>
        </w:rPr>
        <w:t xml:space="preserve"> ВОВ</w:t>
      </w:r>
      <w:r>
        <w:rPr>
          <w:sz w:val="28"/>
        </w:rPr>
        <w:t>? (Это пожилой человек, в форме, с наградами.)</w:t>
      </w:r>
    </w:p>
    <w:p w14:paraId="47000000">
      <w:pPr>
        <w:pStyle w:val="Style_4"/>
        <w:spacing w:after="0" w:before="0"/>
        <w:ind/>
        <w:rPr>
          <w:sz w:val="28"/>
        </w:rPr>
      </w:pPr>
      <w:r>
        <w:rPr>
          <w:sz w:val="28"/>
        </w:rPr>
        <w:t>– Что мы должны сделать, если 9 Мая встретим ветерана? (Поздравить с праздником, поблагодарить</w:t>
      </w:r>
      <w:r>
        <w:rPr>
          <w:sz w:val="28"/>
        </w:rPr>
        <w:t xml:space="preserve"> за победу</w:t>
      </w:r>
      <w:r>
        <w:rPr>
          <w:sz w:val="28"/>
        </w:rPr>
        <w:t>.)</w:t>
      </w:r>
    </w:p>
    <w:p w14:paraId="48000000">
      <w:pPr>
        <w:pStyle w:val="Style_4"/>
        <w:spacing w:after="0" w:before="0"/>
        <w:ind/>
        <w:rPr>
          <w:sz w:val="28"/>
        </w:rPr>
      </w:pPr>
    </w:p>
    <w:p w14:paraId="49000000">
      <w:pPr>
        <w:pStyle w:val="Style_4"/>
        <w:spacing w:after="0" w:before="0"/>
        <w:ind/>
        <w:rPr>
          <w:rStyle w:val="Style_5_ch"/>
          <w:b w:val="0"/>
          <w:sz w:val="28"/>
        </w:rPr>
      </w:pPr>
      <w:r>
        <w:rPr>
          <w:sz w:val="28"/>
        </w:rPr>
        <w:t>– На этом наш</w:t>
      </w:r>
      <w:r>
        <w:rPr>
          <w:sz w:val="28"/>
        </w:rPr>
        <w:t xml:space="preserve"> первый конкурс закончился</w:t>
      </w:r>
      <w:r>
        <w:rPr>
          <w:sz w:val="28"/>
        </w:rPr>
        <w:t xml:space="preserve">. Ребята, когда вы говорили о ветеранах, вы упомянули о том, что у них есть боевые награды. Сейчас я </w:t>
      </w:r>
      <w:r>
        <w:rPr>
          <w:sz w:val="28"/>
        </w:rPr>
        <w:t>вас познакомлю с самыми главными орденами и медалями Великой Отечественной войны.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4A000000">
      <w:pPr>
        <w:pStyle w:val="Style_4"/>
        <w:rPr>
          <w:rStyle w:val="Style_5_ch"/>
          <w:sz w:val="28"/>
        </w:rPr>
      </w:pPr>
      <w:r>
        <w:rPr>
          <w:rStyle w:val="Style_5_ch"/>
          <w:sz w:val="28"/>
        </w:rPr>
        <w:t>Орден «Победа».</w:t>
      </w:r>
    </w:p>
    <w:p w14:paraId="4B000000">
      <w:pPr>
        <w:pStyle w:val="Style_4"/>
      </w:pPr>
      <w:r>
        <w:drawing>
          <wp:inline>
            <wp:extent cx="1323975" cy="1350349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323975" cy="135034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C000000">
      <w:pPr>
        <w:pStyle w:val="Style_4"/>
        <w:rPr>
          <w:sz w:val="28"/>
        </w:rPr>
      </w:pPr>
      <w:r>
        <w:rPr>
          <w:sz w:val="28"/>
        </w:rPr>
        <w:t>Это орден времен Великой Отечественной войны, которым награждались высшие военачальники, внесшие существенный вклад в победу. Представляет собой пятиконечную звезду, изготовленную из очень дорогого металла – платины и украшенную 150  бриллиантами. Лучи звезды изготовлены из рубинов. В центре звезды расположен медальон, на котором на голубом фоне  изображена Кремлевская стена, Спасская башня и Мавзолей Ленина. В верхней части расположена надпись «СССР», в нижней – «Победа».</w:t>
      </w:r>
    </w:p>
    <w:p w14:paraId="4D000000">
      <w:pPr>
        <w:pStyle w:val="Style_4"/>
        <w:rPr>
          <w:rStyle w:val="Style_5_ch"/>
          <w:sz w:val="28"/>
        </w:rPr>
      </w:pPr>
      <w:r>
        <w:rPr>
          <w:rStyle w:val="Style_5_ch"/>
          <w:sz w:val="28"/>
        </w:rPr>
        <w:t>Медаль «За взятие Берлина».</w:t>
      </w:r>
    </w:p>
    <w:p w14:paraId="4E000000">
      <w:pPr>
        <w:pStyle w:val="Style_4"/>
        <w:rPr>
          <w:sz w:val="28"/>
        </w:rPr>
      </w:pPr>
      <w:r>
        <w:rPr>
          <w:sz w:val="28"/>
        </w:rPr>
        <w:drawing>
          <wp:inline>
            <wp:extent cx="1514475" cy="1376294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514475" cy="137629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F000000">
      <w:pPr>
        <w:pStyle w:val="Style_4"/>
        <w:rPr>
          <w:sz w:val="28"/>
        </w:rPr>
      </w:pPr>
      <w:r>
        <w:rPr>
          <w:sz w:val="28"/>
        </w:rPr>
        <w:t xml:space="preserve">Учреждена в честь взятия Берлина в ходе Великой Отечественной войны. Ею награждали непосредственных участников  героического штурма и взятия вражеской столицы, а также организаторов и руководителей боевых </w:t>
      </w:r>
      <w:r>
        <w:rPr>
          <w:sz w:val="28"/>
        </w:rPr>
        <w:t xml:space="preserve">операций при взятии этого города. Всего медалью «За взятие Берлина» награждено более миллиона человек. </w:t>
      </w:r>
    </w:p>
    <w:p w14:paraId="50000000">
      <w:pPr>
        <w:pStyle w:val="Style_4"/>
        <w:rPr>
          <w:b w:val="1"/>
          <w:sz w:val="28"/>
        </w:rPr>
      </w:pPr>
      <w:r>
        <w:rPr>
          <w:b w:val="1"/>
          <w:sz w:val="28"/>
        </w:rPr>
        <w:t>Орден</w:t>
      </w:r>
      <w:r>
        <w:rPr>
          <w:b w:val="1"/>
          <w:sz w:val="28"/>
        </w:rPr>
        <w:t xml:space="preserve"> Отечественной войны</w:t>
      </w:r>
      <w:r>
        <w:rPr>
          <w:b w:val="1"/>
          <w:sz w:val="28"/>
        </w:rPr>
        <w:t>.</w:t>
      </w:r>
    </w:p>
    <w:p w14:paraId="51000000">
      <w:pPr>
        <w:pStyle w:val="Style_4"/>
        <w:rPr>
          <w:b w:val="1"/>
          <w:sz w:val="28"/>
        </w:rPr>
      </w:pPr>
      <w:r>
        <w:rPr>
          <w:b w:val="1"/>
          <w:sz w:val="28"/>
        </w:rPr>
        <w:drawing>
          <wp:inline>
            <wp:extent cx="1514475" cy="1615437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514475" cy="161543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2000000">
      <w:pPr>
        <w:pStyle w:val="Style_4"/>
        <w:rPr>
          <w:sz w:val="28"/>
        </w:rPr>
      </w:pPr>
      <w:r>
        <w:rPr>
          <w:sz w:val="28"/>
        </w:rPr>
        <w:t>Орденом Отечественной войны награждали рядовых и командиров, проявивших в боях за Родину храбрость, стойкость и мужество, а также военнослужащих, которые своими действиями способствовали успеху боевых операций наших войск.</w:t>
      </w:r>
    </w:p>
    <w:p w14:paraId="53000000">
      <w:pPr>
        <w:pStyle w:val="Style_4"/>
        <w:rPr>
          <w:rStyle w:val="Style_5_ch"/>
          <w:sz w:val="28"/>
        </w:rPr>
      </w:pPr>
      <w:r>
        <w:rPr>
          <w:rStyle w:val="Style_5_ch"/>
          <w:sz w:val="28"/>
        </w:rPr>
        <w:t>Орден Славы.</w:t>
      </w:r>
    </w:p>
    <w:p w14:paraId="54000000">
      <w:pPr>
        <w:pStyle w:val="Style_4"/>
        <w:rPr>
          <w:sz w:val="28"/>
        </w:rPr>
      </w:pPr>
      <w:r>
        <w:rPr>
          <w:sz w:val="28"/>
        </w:rPr>
        <w:drawing>
          <wp:inline>
            <wp:extent cx="1809750" cy="1815783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1809750" cy="181578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5000000">
      <w:pPr>
        <w:pStyle w:val="Style_4"/>
        <w:rPr>
          <w:sz w:val="28"/>
        </w:rPr>
      </w:pPr>
      <w:r>
        <w:rPr>
          <w:sz w:val="28"/>
        </w:rPr>
        <w:t>Орден Славы получали солдаты и сержанты. Эти знаки отличия могли быть выданы за личный подвиг на поле боя. Он имел три степени. Всего за отличие в годы Великой Отечественной войны было выдано около миллиона знаков Ордена Славы III степени, более 46 тысяч – II степени и около 2600 – I степени. Даже эти сведения говорят нам, как много подвигов было совершено.</w:t>
      </w:r>
    </w:p>
    <w:p w14:paraId="56000000">
      <w:pPr>
        <w:pStyle w:val="Style_4"/>
        <w:rPr>
          <w:sz w:val="28"/>
        </w:rPr>
      </w:pPr>
      <w:r>
        <w:rPr>
          <w:sz w:val="28"/>
        </w:rPr>
        <w:drawing>
          <wp:inline>
            <wp:extent cx="1900238" cy="1266825"/>
            <wp:effectExtent b="0" l="0" r="0" t="0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1900238" cy="12668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7000000">
      <w:pPr>
        <w:pStyle w:val="Style_4"/>
        <w:spacing w:after="0" w:before="0"/>
        <w:ind/>
        <w:rPr>
          <w:sz w:val="28"/>
        </w:rPr>
      </w:pPr>
      <w:r>
        <w:rPr>
          <w:sz w:val="28"/>
        </w:rPr>
        <w:t xml:space="preserve">– А сейчас  я предлагаю всем детям и взрослым почтить память всех погибших во время Великой Отечественной войны. </w:t>
      </w:r>
    </w:p>
    <w:p w14:paraId="58000000">
      <w:pPr>
        <w:pStyle w:val="Style_4"/>
        <w:spacing w:after="0" w:before="0"/>
        <w:ind/>
        <w:rPr>
          <w:i w:val="1"/>
          <w:sz w:val="28"/>
        </w:rPr>
      </w:pPr>
      <w:r>
        <w:rPr>
          <w:i w:val="1"/>
          <w:sz w:val="28"/>
        </w:rPr>
        <w:t>Звучит фрагмент песни «Священная война»</w:t>
      </w:r>
    </w:p>
    <w:p w14:paraId="59000000">
      <w:pPr>
        <w:pStyle w:val="Style_4"/>
        <w:spacing w:after="0" w:before="0"/>
        <w:ind/>
        <w:rPr>
          <w:sz w:val="28"/>
        </w:rPr>
      </w:pPr>
    </w:p>
    <w:p w14:paraId="5A000000">
      <w:pPr>
        <w:pStyle w:val="Style_4"/>
        <w:spacing w:after="0" w:before="0"/>
        <w:ind/>
        <w:rPr>
          <w:sz w:val="28"/>
        </w:rPr>
      </w:pPr>
      <w:r>
        <w:rPr>
          <w:sz w:val="28"/>
        </w:rPr>
        <w:t xml:space="preserve">– Наш следующий конкурс – конкурс </w:t>
      </w:r>
      <w:r>
        <w:rPr>
          <w:sz w:val="28"/>
        </w:rPr>
        <w:t>«З</w:t>
      </w:r>
      <w:r>
        <w:rPr>
          <w:sz w:val="28"/>
        </w:rPr>
        <w:t>агадок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Слушайте внимательно и отвечайте дружно.</w:t>
      </w:r>
      <w:r>
        <w:rPr>
          <w:sz w:val="28"/>
        </w:rPr>
        <w:t xml:space="preserve"> </w:t>
      </w:r>
      <w:r>
        <w:rPr>
          <w:sz w:val="28"/>
        </w:rPr>
        <w:t>Вопрос так же будет адресоваться одной из команд.</w:t>
      </w:r>
    </w:p>
    <w:p w14:paraId="5B000000">
      <w:pPr>
        <w:pStyle w:val="Style_4"/>
        <w:rPr>
          <w:sz w:val="28"/>
        </w:rPr>
      </w:pPr>
      <w:r>
        <w:rPr>
          <w:sz w:val="28"/>
        </w:rPr>
        <w:t>Подрасту и вслед за братом</w:t>
      </w:r>
      <w:r>
        <w:rPr>
          <w:sz w:val="28"/>
        </w:rPr>
        <w:br/>
      </w:r>
      <w:r>
        <w:rPr>
          <w:sz w:val="28"/>
        </w:rPr>
        <w:t>Тоже буду я солдатом,</w:t>
      </w:r>
      <w:r>
        <w:rPr>
          <w:sz w:val="28"/>
        </w:rPr>
        <w:br/>
      </w:r>
      <w:r>
        <w:rPr>
          <w:sz w:val="28"/>
        </w:rPr>
        <w:t>Буду помогать ему</w:t>
      </w:r>
      <w:r>
        <w:rPr>
          <w:sz w:val="28"/>
        </w:rPr>
        <w:br/>
      </w:r>
      <w:r>
        <w:rPr>
          <w:sz w:val="28"/>
        </w:rPr>
        <w:t>Охранять свою … (страну).</w:t>
      </w:r>
    </w:p>
    <w:p w14:paraId="5C000000">
      <w:pPr>
        <w:pStyle w:val="Style_4"/>
        <w:rPr>
          <w:sz w:val="28"/>
        </w:rPr>
      </w:pPr>
      <w:r>
        <w:rPr>
          <w:sz w:val="28"/>
        </w:rPr>
        <w:t>Брат сказал: «Не торопись!</w:t>
      </w:r>
      <w:r>
        <w:rPr>
          <w:sz w:val="28"/>
        </w:rPr>
        <w:br/>
      </w:r>
      <w:r>
        <w:rPr>
          <w:sz w:val="28"/>
        </w:rPr>
        <w:t>Лучше в школе ты учись!</w:t>
      </w:r>
      <w:r>
        <w:rPr>
          <w:sz w:val="28"/>
        </w:rPr>
        <w:br/>
      </w:r>
      <w:r>
        <w:rPr>
          <w:sz w:val="28"/>
        </w:rPr>
        <w:t>Будешь ты отличником –</w:t>
      </w:r>
      <w:r>
        <w:rPr>
          <w:sz w:val="28"/>
        </w:rPr>
        <w:br/>
      </w:r>
      <w:r>
        <w:rPr>
          <w:sz w:val="28"/>
        </w:rPr>
        <w:t>Станешь … (пограничником).</w:t>
      </w:r>
    </w:p>
    <w:p w14:paraId="5D000000">
      <w:pPr>
        <w:pStyle w:val="Style_4"/>
        <w:rPr>
          <w:sz w:val="28"/>
        </w:rPr>
      </w:pPr>
      <w:r>
        <w:rPr>
          <w:sz w:val="28"/>
        </w:rPr>
        <w:t>Моряком ты можешь стать,</w:t>
      </w:r>
      <w:r>
        <w:rPr>
          <w:sz w:val="28"/>
        </w:rPr>
        <w:br/>
      </w:r>
      <w:r>
        <w:rPr>
          <w:sz w:val="28"/>
        </w:rPr>
        <w:t>Чтоб границу охранять</w:t>
      </w:r>
      <w:r>
        <w:rPr>
          <w:sz w:val="28"/>
        </w:rPr>
        <w:br/>
      </w:r>
      <w:r>
        <w:rPr>
          <w:sz w:val="28"/>
        </w:rPr>
        <w:t>И служить не на земле,</w:t>
      </w:r>
      <w:r>
        <w:rPr>
          <w:sz w:val="28"/>
        </w:rPr>
        <w:br/>
      </w:r>
      <w:r>
        <w:rPr>
          <w:sz w:val="28"/>
        </w:rPr>
        <w:t>А на военном … (корабле).</w:t>
      </w:r>
    </w:p>
    <w:p w14:paraId="5E000000">
      <w:pPr>
        <w:pStyle w:val="Style_4"/>
        <w:rPr>
          <w:sz w:val="28"/>
        </w:rPr>
      </w:pPr>
      <w:r>
        <w:rPr>
          <w:sz w:val="28"/>
        </w:rPr>
        <w:t>Самолет парит, как птица,</w:t>
      </w:r>
      <w:r>
        <w:rPr>
          <w:sz w:val="28"/>
        </w:rPr>
        <w:br/>
      </w:r>
      <w:r>
        <w:rPr>
          <w:sz w:val="28"/>
        </w:rPr>
        <w:t>Там – воздушная граница.</w:t>
      </w:r>
      <w:r>
        <w:rPr>
          <w:sz w:val="28"/>
        </w:rPr>
        <w:br/>
      </w:r>
      <w:r>
        <w:rPr>
          <w:sz w:val="28"/>
        </w:rPr>
        <w:t>На посту и днем, и ночью</w:t>
      </w:r>
      <w:r>
        <w:rPr>
          <w:sz w:val="28"/>
        </w:rPr>
        <w:br/>
      </w:r>
      <w:r>
        <w:rPr>
          <w:sz w:val="28"/>
        </w:rPr>
        <w:t>Наш солдат – военный … (летчик).</w:t>
      </w:r>
    </w:p>
    <w:p w14:paraId="5F000000">
      <w:pPr>
        <w:pStyle w:val="Style_4"/>
        <w:rPr>
          <w:sz w:val="28"/>
        </w:rPr>
      </w:pPr>
      <w:r>
        <w:rPr>
          <w:sz w:val="28"/>
        </w:rPr>
        <w:t>Снова в бой машина мчится,</w:t>
      </w:r>
      <w:r>
        <w:rPr>
          <w:sz w:val="28"/>
        </w:rPr>
        <w:br/>
      </w:r>
      <w:r>
        <w:rPr>
          <w:sz w:val="28"/>
        </w:rPr>
        <w:t>Режут землю гусеницы,</w:t>
      </w:r>
      <w:r>
        <w:rPr>
          <w:sz w:val="28"/>
        </w:rPr>
        <w:br/>
      </w:r>
      <w:r>
        <w:rPr>
          <w:sz w:val="28"/>
        </w:rPr>
        <w:t>Та машина в поле чистом</w:t>
      </w:r>
      <w:r>
        <w:rPr>
          <w:sz w:val="28"/>
        </w:rPr>
        <w:br/>
      </w:r>
      <w:r>
        <w:rPr>
          <w:sz w:val="28"/>
        </w:rPr>
        <w:t>Управляется … (танкистом).</w:t>
      </w:r>
    </w:p>
    <w:p w14:paraId="60000000">
      <w:pPr>
        <w:pStyle w:val="Style_4"/>
        <w:rPr>
          <w:sz w:val="28"/>
        </w:rPr>
      </w:pPr>
      <w:r>
        <w:rPr>
          <w:sz w:val="28"/>
        </w:rPr>
        <w:t>Любой профессии военной</w:t>
      </w:r>
      <w:r>
        <w:rPr>
          <w:sz w:val="28"/>
        </w:rPr>
        <w:br/>
      </w:r>
      <w:r>
        <w:rPr>
          <w:sz w:val="28"/>
        </w:rPr>
        <w:t>Учиться нужно непременно,</w:t>
      </w:r>
      <w:r>
        <w:rPr>
          <w:sz w:val="28"/>
        </w:rPr>
        <w:br/>
      </w:r>
      <w:r>
        <w:rPr>
          <w:sz w:val="28"/>
        </w:rPr>
        <w:t>Чтоб быть опорой для страны,</w:t>
      </w:r>
      <w:r>
        <w:rPr>
          <w:sz w:val="28"/>
        </w:rPr>
        <w:br/>
      </w:r>
      <w:r>
        <w:rPr>
          <w:sz w:val="28"/>
        </w:rPr>
        <w:t>Чтоб в мире не было … (войны).</w:t>
      </w:r>
    </w:p>
    <w:p w14:paraId="61000000">
      <w:pPr>
        <w:pStyle w:val="Style_4"/>
        <w:spacing w:after="0" w:before="0"/>
        <w:ind/>
        <w:rPr>
          <w:sz w:val="28"/>
        </w:rPr>
      </w:pPr>
      <w:r>
        <w:rPr>
          <w:sz w:val="28"/>
        </w:rPr>
        <w:t xml:space="preserve">– Наш следующий конкурс – </w:t>
      </w:r>
      <w:r>
        <w:rPr>
          <w:sz w:val="28"/>
        </w:rPr>
        <w:t>«Лучший чтец»</w:t>
      </w:r>
      <w:r>
        <w:rPr>
          <w:sz w:val="28"/>
        </w:rPr>
        <w:t>. От каждой команды участвует один человек – он прочитает стихотворение на военную тему.</w:t>
      </w:r>
    </w:p>
    <w:p w14:paraId="62000000">
      <w:pPr>
        <w:pStyle w:val="Style_4"/>
        <w:spacing w:before="0"/>
        <w:ind/>
        <w:rPr>
          <w:i w:val="1"/>
          <w:sz w:val="28"/>
        </w:rPr>
      </w:pPr>
      <w:r>
        <w:rPr>
          <w:i w:val="1"/>
          <w:sz w:val="28"/>
        </w:rPr>
        <w:t>Дети выходят и читают стихи о войне.</w:t>
      </w:r>
    </w:p>
    <w:p w14:paraId="63000000">
      <w:pPr>
        <w:pStyle w:val="Style_4"/>
        <w:spacing w:after="0" w:before="0"/>
        <w:ind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Следующий конкурс «Военные эстафеты»</w:t>
      </w:r>
    </w:p>
    <w:p w14:paraId="64000000">
      <w:pPr>
        <w:pStyle w:val="Style_4"/>
        <w:spacing w:after="0" w:before="0"/>
        <w:ind/>
        <w:rPr>
          <w:b w:val="1"/>
          <w:sz w:val="28"/>
        </w:rPr>
      </w:pPr>
      <w:r>
        <w:rPr>
          <w:rStyle w:val="Style_5_ch"/>
          <w:b w:val="0"/>
          <w:sz w:val="28"/>
        </w:rPr>
        <w:t>1 э</w:t>
      </w:r>
      <w:r>
        <w:rPr>
          <w:rStyle w:val="Style_5_ch"/>
          <w:b w:val="0"/>
          <w:sz w:val="28"/>
        </w:rPr>
        <w:t>стафета «</w:t>
      </w:r>
      <w:r>
        <w:rPr>
          <w:rStyle w:val="Style_5_ch"/>
          <w:b w:val="0"/>
          <w:sz w:val="28"/>
        </w:rPr>
        <w:t>Меткие стрелки</w:t>
      </w:r>
      <w:r>
        <w:rPr>
          <w:rStyle w:val="Style_5_ch"/>
          <w:b w:val="0"/>
          <w:sz w:val="28"/>
        </w:rPr>
        <w:t>»</w:t>
      </w:r>
    </w:p>
    <w:p w14:paraId="65000000">
      <w:pPr>
        <w:pStyle w:val="Style_4"/>
        <w:spacing w:after="0" w:before="0"/>
        <w:ind/>
        <w:rPr>
          <w:sz w:val="28"/>
        </w:rPr>
      </w:pPr>
      <w:r>
        <w:rPr>
          <w:sz w:val="28"/>
        </w:rPr>
        <w:t>И</w:t>
      </w:r>
      <w:r>
        <w:rPr>
          <w:sz w:val="28"/>
        </w:rPr>
        <w:t>нвентарь: по 2 корзины и по 10 мячиков</w:t>
      </w:r>
      <w:r>
        <w:rPr>
          <w:sz w:val="28"/>
        </w:rPr>
        <w:t xml:space="preserve"> для каждой команды.</w:t>
      </w:r>
    </w:p>
    <w:p w14:paraId="66000000">
      <w:pPr>
        <w:pStyle w:val="Style_4"/>
        <w:spacing w:after="0" w:before="0"/>
        <w:ind/>
        <w:rPr>
          <w:sz w:val="28"/>
        </w:rPr>
      </w:pPr>
      <w:r>
        <w:rPr>
          <w:sz w:val="28"/>
        </w:rPr>
        <w:t xml:space="preserve">Дети каждой команды становятся друг за другом. Перед первым участником стоит корзина с </w:t>
      </w:r>
      <w:r>
        <w:rPr>
          <w:sz w:val="28"/>
        </w:rPr>
        <w:t>мячиками</w:t>
      </w:r>
      <w:r>
        <w:rPr>
          <w:sz w:val="28"/>
        </w:rPr>
        <w:t xml:space="preserve">, вторая пустая корзина находится </w:t>
      </w:r>
      <w:r>
        <w:rPr>
          <w:sz w:val="28"/>
        </w:rPr>
        <w:t xml:space="preserve">у </w:t>
      </w:r>
      <w:r>
        <w:rPr>
          <w:sz w:val="28"/>
        </w:rPr>
        <w:t>одного из участников команды, который стоит напротив на расстоянии трех метров.</w:t>
      </w:r>
    </w:p>
    <w:p w14:paraId="67000000">
      <w:pPr>
        <w:pStyle w:val="Style_4"/>
        <w:spacing w:after="0" w:before="0"/>
        <w:ind/>
        <w:rPr>
          <w:sz w:val="28"/>
        </w:rPr>
      </w:pPr>
      <w:r>
        <w:rPr>
          <w:sz w:val="28"/>
        </w:rPr>
        <w:t xml:space="preserve">Задание: </w:t>
      </w:r>
      <w:r>
        <w:rPr>
          <w:sz w:val="28"/>
        </w:rPr>
        <w:t>поймать как можно больше мячей.</w:t>
      </w:r>
    </w:p>
    <w:p w14:paraId="68000000">
      <w:pPr>
        <w:pStyle w:val="Style_4"/>
        <w:spacing w:after="0" w:before="0"/>
        <w:ind/>
        <w:rPr>
          <w:b w:val="1"/>
          <w:sz w:val="28"/>
        </w:rPr>
      </w:pPr>
      <w:r>
        <w:rPr>
          <w:rStyle w:val="Style_5_ch"/>
          <w:b w:val="0"/>
          <w:sz w:val="28"/>
        </w:rPr>
        <w:t>2 эстафета</w:t>
      </w:r>
      <w:r>
        <w:rPr>
          <w:rStyle w:val="Style_5_ch"/>
          <w:b w:val="0"/>
          <w:sz w:val="28"/>
        </w:rPr>
        <w:t xml:space="preserve"> «</w:t>
      </w:r>
      <w:r>
        <w:rPr>
          <w:rStyle w:val="Style_5_ch"/>
          <w:b w:val="0"/>
          <w:sz w:val="28"/>
        </w:rPr>
        <w:t>Переправа»</w:t>
      </w:r>
    </w:p>
    <w:p w14:paraId="69000000">
      <w:pPr>
        <w:pStyle w:val="Style_4"/>
        <w:spacing w:after="0" w:before="0"/>
        <w:ind/>
        <w:rPr>
          <w:sz w:val="28"/>
        </w:rPr>
      </w:pPr>
      <w:r>
        <w:rPr>
          <w:sz w:val="28"/>
        </w:rPr>
        <w:t>Инвентарь: по 2 обруча и по 1 стойке на каждую команду. Стойка определяет место разворота.</w:t>
      </w:r>
    </w:p>
    <w:p w14:paraId="6A000000">
      <w:pPr>
        <w:pStyle w:val="Style_4"/>
        <w:spacing w:after="0" w:before="0"/>
        <w:ind/>
        <w:rPr>
          <w:sz w:val="28"/>
        </w:rPr>
      </w:pPr>
      <w:r>
        <w:rPr>
          <w:sz w:val="28"/>
        </w:rPr>
        <w:t>Дети каждой команды становятся друг за другом. Первый участник встает двумя ногами в один обруч, второй держит в руках. По команде он бросает второй обруч перед собой, перепрыгивает в него, берет освободившийся обруч, бросает его перед собой, перепрыгивает и т.д.</w:t>
      </w:r>
    </w:p>
    <w:p w14:paraId="6B000000">
      <w:pPr>
        <w:pStyle w:val="Style_4"/>
        <w:spacing w:after="0" w:before="0"/>
        <w:ind/>
        <w:rPr>
          <w:rStyle w:val="Style_5_ch"/>
          <w:b w:val="0"/>
          <w:sz w:val="28"/>
        </w:rPr>
      </w:pPr>
      <w:r>
        <w:rPr>
          <w:sz w:val="28"/>
        </w:rPr>
        <w:t>Задание: добраться таким образом до стойки, обогнуть ее и вернуться к команде. Затем в игру вступает второй член команды и т.д.</w:t>
      </w:r>
    </w:p>
    <w:p w14:paraId="6C000000">
      <w:pPr>
        <w:pStyle w:val="Style_4"/>
        <w:spacing w:after="0" w:before="0"/>
        <w:ind/>
        <w:rPr>
          <w:b w:val="1"/>
          <w:sz w:val="28"/>
        </w:rPr>
      </w:pPr>
      <w:r>
        <w:rPr>
          <w:rStyle w:val="Style_5_ch"/>
          <w:b w:val="0"/>
          <w:sz w:val="28"/>
        </w:rPr>
        <w:t xml:space="preserve">3 эстафета </w:t>
      </w:r>
      <w:r>
        <w:rPr>
          <w:rStyle w:val="Style_5_ch"/>
          <w:b w:val="0"/>
          <w:sz w:val="28"/>
        </w:rPr>
        <w:t xml:space="preserve">«Раненые </w:t>
      </w:r>
      <w:r>
        <w:rPr>
          <w:rStyle w:val="Style_5_ch"/>
          <w:b w:val="0"/>
          <w:sz w:val="28"/>
        </w:rPr>
        <w:t>солдаты</w:t>
      </w:r>
      <w:r>
        <w:rPr>
          <w:rStyle w:val="Style_5_ch"/>
          <w:b w:val="0"/>
          <w:sz w:val="28"/>
        </w:rPr>
        <w:t>»</w:t>
      </w:r>
    </w:p>
    <w:p w14:paraId="6D000000">
      <w:pPr>
        <w:pStyle w:val="Style_4"/>
        <w:spacing w:after="0" w:before="0"/>
        <w:ind/>
        <w:rPr>
          <w:sz w:val="28"/>
        </w:rPr>
      </w:pPr>
      <w:r>
        <w:rPr>
          <w:sz w:val="28"/>
        </w:rPr>
        <w:t xml:space="preserve">Инвентарь: </w:t>
      </w:r>
      <w:r>
        <w:rPr>
          <w:sz w:val="28"/>
        </w:rPr>
        <w:t xml:space="preserve">бинты, </w:t>
      </w:r>
      <w:r>
        <w:rPr>
          <w:sz w:val="28"/>
        </w:rPr>
        <w:t>«</w:t>
      </w:r>
      <w:r>
        <w:rPr>
          <w:sz w:val="28"/>
        </w:rPr>
        <w:t>плащ-палатки</w:t>
      </w:r>
      <w:r>
        <w:rPr>
          <w:sz w:val="28"/>
        </w:rPr>
        <w:t>»</w:t>
      </w:r>
      <w:r>
        <w:rPr>
          <w:sz w:val="28"/>
        </w:rPr>
        <w:t>.</w:t>
      </w:r>
    </w:p>
    <w:p w14:paraId="6E000000">
      <w:pPr>
        <w:pStyle w:val="Style_4"/>
        <w:spacing w:after="0" w:before="0"/>
        <w:ind/>
        <w:rPr>
          <w:sz w:val="28"/>
        </w:rPr>
      </w:pPr>
      <w:r>
        <w:rPr>
          <w:sz w:val="28"/>
        </w:rPr>
        <w:t xml:space="preserve">Выбираются три пары, трое раненых ложатся перед стойкой. По команде первая пара с </w:t>
      </w:r>
      <w:r>
        <w:rPr>
          <w:sz w:val="28"/>
        </w:rPr>
        <w:t>«</w:t>
      </w:r>
      <w:r>
        <w:rPr>
          <w:sz w:val="28"/>
        </w:rPr>
        <w:t>плащ-палаткой</w:t>
      </w:r>
      <w:r>
        <w:rPr>
          <w:sz w:val="28"/>
        </w:rPr>
        <w:t>»</w:t>
      </w:r>
      <w:r>
        <w:rPr>
          <w:sz w:val="28"/>
        </w:rPr>
        <w:t xml:space="preserve"> и бинтами подбегает к первому раненому, </w:t>
      </w:r>
      <w:r>
        <w:rPr>
          <w:sz w:val="28"/>
        </w:rPr>
        <w:t xml:space="preserve">бинтуют ногу и руку, укладывают на </w:t>
      </w:r>
      <w:r>
        <w:rPr>
          <w:sz w:val="28"/>
        </w:rPr>
        <w:t>«</w:t>
      </w:r>
      <w:r>
        <w:rPr>
          <w:sz w:val="28"/>
        </w:rPr>
        <w:t>плащ-палатку</w:t>
      </w:r>
      <w:r>
        <w:rPr>
          <w:sz w:val="28"/>
        </w:rPr>
        <w:t>»</w:t>
      </w:r>
      <w:r>
        <w:rPr>
          <w:sz w:val="28"/>
        </w:rPr>
        <w:t xml:space="preserve">, уносят с «поля боя», передают </w:t>
      </w:r>
      <w:r>
        <w:rPr>
          <w:sz w:val="28"/>
        </w:rPr>
        <w:t>«</w:t>
      </w:r>
      <w:r>
        <w:rPr>
          <w:sz w:val="28"/>
        </w:rPr>
        <w:t>плащ-палатку</w:t>
      </w:r>
      <w:r>
        <w:rPr>
          <w:sz w:val="28"/>
        </w:rPr>
        <w:t>»</w:t>
      </w:r>
      <w:r>
        <w:rPr>
          <w:sz w:val="28"/>
        </w:rPr>
        <w:t xml:space="preserve"> следующей паре и т.д.</w:t>
      </w:r>
    </w:p>
    <w:p w14:paraId="6F000000">
      <w:pPr>
        <w:pStyle w:val="Style_4"/>
        <w:spacing w:after="0" w:before="0"/>
        <w:ind/>
        <w:rPr>
          <w:sz w:val="28"/>
        </w:rPr>
      </w:pPr>
      <w:r>
        <w:rPr>
          <w:sz w:val="28"/>
        </w:rPr>
        <w:t xml:space="preserve">Задание: </w:t>
      </w:r>
      <w:r>
        <w:rPr>
          <w:sz w:val="28"/>
        </w:rPr>
        <w:t>перенести всех раненых солдат с «поля боя».</w:t>
      </w:r>
    </w:p>
    <w:p w14:paraId="70000000">
      <w:pPr>
        <w:pStyle w:val="Style_4"/>
        <w:spacing w:after="0" w:before="0"/>
        <w:ind/>
        <w:rPr>
          <w:rStyle w:val="Style_5_ch"/>
          <w:b w:val="0"/>
          <w:sz w:val="36"/>
        </w:rPr>
      </w:pPr>
    </w:p>
    <w:p w14:paraId="71000000">
      <w:pPr>
        <w:pStyle w:val="Style_4"/>
        <w:spacing w:after="0" w:before="0"/>
        <w:ind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И</w:t>
      </w:r>
      <w:r>
        <w:rPr>
          <w:sz w:val="28"/>
        </w:rPr>
        <w:t xml:space="preserve"> самое последнее задание. Один и тот же вопрос для каждой команды. «</w:t>
      </w:r>
      <w:r>
        <w:rPr>
          <w:sz w:val="28"/>
        </w:rPr>
        <w:t>Как вы считаете, ч</w:t>
      </w:r>
      <w:r>
        <w:rPr>
          <w:sz w:val="28"/>
        </w:rPr>
        <w:t xml:space="preserve">то нужно </w:t>
      </w:r>
      <w:r>
        <w:rPr>
          <w:sz w:val="28"/>
        </w:rPr>
        <w:t>с</w:t>
      </w:r>
      <w:r>
        <w:rPr>
          <w:sz w:val="28"/>
        </w:rPr>
        <w:t>делать, чтобы войны больше не было?»</w:t>
      </w:r>
    </w:p>
    <w:p w14:paraId="72000000">
      <w:pPr>
        <w:pStyle w:val="Style_4"/>
        <w:spacing w:before="0"/>
        <w:ind/>
        <w:rPr>
          <w:i w:val="1"/>
          <w:sz w:val="28"/>
        </w:rPr>
      </w:pPr>
      <w:r>
        <w:rPr>
          <w:i w:val="1"/>
          <w:sz w:val="28"/>
        </w:rPr>
        <w:t xml:space="preserve">Дети </w:t>
      </w:r>
      <w:r>
        <w:rPr>
          <w:i w:val="1"/>
          <w:sz w:val="28"/>
        </w:rPr>
        <w:t>совещаются, капитаны команд по очереди отвечают</w:t>
      </w:r>
      <w:r>
        <w:rPr>
          <w:i w:val="1"/>
          <w:sz w:val="28"/>
        </w:rPr>
        <w:t>.</w:t>
      </w:r>
    </w:p>
    <w:p w14:paraId="73000000">
      <w:pPr>
        <w:pStyle w:val="Style_4"/>
        <w:spacing w:after="0" w:before="0"/>
        <w:ind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 xml:space="preserve">Во время </w:t>
      </w:r>
      <w:r>
        <w:rPr>
          <w:sz w:val="28"/>
        </w:rPr>
        <w:t xml:space="preserve">войны, в минуты между боями солдаты пели песни. Я предлагаю, пока члены жюри подводят итоги викторины, взрослым и детям спеть одну из таких песен. </w:t>
      </w:r>
    </w:p>
    <w:p w14:paraId="74000000">
      <w:pPr>
        <w:pStyle w:val="Style_4"/>
        <w:spacing w:after="0" w:before="0"/>
        <w:ind/>
        <w:rPr>
          <w:i w:val="1"/>
          <w:sz w:val="28"/>
        </w:rPr>
      </w:pPr>
      <w:r>
        <w:rPr>
          <w:i w:val="1"/>
          <w:sz w:val="28"/>
        </w:rPr>
        <w:t>Исполняется песня «На безымянной высоте»</w:t>
      </w:r>
    </w:p>
    <w:p w14:paraId="75000000">
      <w:pPr>
        <w:pStyle w:val="Style_4"/>
        <w:spacing w:after="0" w:before="0"/>
        <w:ind/>
        <w:rPr>
          <w:sz w:val="28"/>
        </w:rPr>
      </w:pPr>
      <w:r>
        <w:rPr>
          <w:sz w:val="28"/>
        </w:rPr>
        <w:t xml:space="preserve">На этом наша викторина </w:t>
      </w:r>
      <w:r>
        <w:rPr>
          <w:sz w:val="28"/>
        </w:rPr>
        <w:t>подошла к концу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Члены жюри  поздравляют всех с праздником, к</w:t>
      </w:r>
      <w:r>
        <w:rPr>
          <w:sz w:val="28"/>
        </w:rPr>
        <w:t xml:space="preserve">аждой команде вручается сухпаек в </w:t>
      </w:r>
      <w:r>
        <w:rPr>
          <w:sz w:val="28"/>
        </w:rPr>
        <w:t xml:space="preserve">специальных </w:t>
      </w:r>
      <w:r>
        <w:rPr>
          <w:sz w:val="28"/>
        </w:rPr>
        <w:t>коробках</w:t>
      </w:r>
      <w:r>
        <w:rPr>
          <w:sz w:val="28"/>
        </w:rPr>
        <w:t xml:space="preserve"> и грамота</w:t>
      </w:r>
      <w:r>
        <w:rPr>
          <w:sz w:val="28"/>
        </w:rPr>
        <w:t>.</w:t>
      </w:r>
    </w:p>
    <w:p w14:paraId="76000000">
      <w:pPr>
        <w:rPr>
          <w:rFonts w:ascii="Times New Roman" w:hAnsi="Times New Roman"/>
        </w:rPr>
      </w:pPr>
      <w:r>
        <w:rPr>
          <w:rFonts w:ascii="Times New Roman" w:hAnsi="Times New Roman"/>
          <w:i w:val="1"/>
          <w:sz w:val="28"/>
        </w:rPr>
        <w:t>Исполняется песня</w:t>
      </w:r>
      <w:r>
        <w:rPr>
          <w:rFonts w:ascii="Times New Roman" w:hAnsi="Times New Roman"/>
          <w:i w:val="1"/>
          <w:sz w:val="28"/>
        </w:rPr>
        <w:t xml:space="preserve"> «День Победы»</w:t>
      </w:r>
    </w:p>
    <w:p w14:paraId="77000000">
      <w:r>
        <w:drawing>
          <wp:inline>
            <wp:extent cx="2390775" cy="1531430"/>
            <wp:effectExtent b="0" l="0" r="0" t="0"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2390775" cy="153143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851" w:footer="709" w:gutter="0" w:header="709" w:left="170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c4"/>
    <w:basedOn w:val="Style_9"/>
    <w:link w:val="Style_8_ch"/>
  </w:style>
  <w:style w:styleId="Style_8_ch" w:type="character">
    <w:name w:val="c4"/>
    <w:basedOn w:val="Style_9_ch"/>
    <w:link w:val="Style_8"/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alloon Text"/>
    <w:basedOn w:val="Style_6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6_ch"/>
    <w:link w:val="Style_14"/>
    <w:rPr>
      <w:rFonts w:ascii="Tahoma" w:hAnsi="Tahoma"/>
      <w:sz w:val="16"/>
    </w:rPr>
  </w:style>
  <w:style w:styleId="Style_4" w:type="paragraph">
    <w:name w:val="Normal (Web)"/>
    <w:basedOn w:val="Style_6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6_ch"/>
    <w:link w:val="Style_4"/>
    <w:rPr>
      <w:rFonts w:ascii="Times New Roman" w:hAnsi="Times New Roman"/>
      <w:sz w:val="24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3" w:type="paragraph">
    <w:name w:val="apple-converted-space"/>
    <w:basedOn w:val="Style_9"/>
    <w:link w:val="Style_3_ch"/>
  </w:style>
  <w:style w:styleId="Style_3_ch" w:type="character">
    <w:name w:val="apple-converted-space"/>
    <w:basedOn w:val="Style_9_ch"/>
    <w:link w:val="Style_3"/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5" w:type="paragraph">
    <w:name w:val="Strong"/>
    <w:basedOn w:val="Style_9"/>
    <w:link w:val="Style_5_ch"/>
    <w:rPr>
      <w:b w:val="1"/>
    </w:rPr>
  </w:style>
  <w:style w:styleId="Style_5_ch" w:type="character">
    <w:name w:val="Strong"/>
    <w:basedOn w:val="Style_9_ch"/>
    <w:link w:val="Style_5"/>
    <w:rPr>
      <w:b w:val="1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1" w:type="paragraph">
    <w:name w:val="c0"/>
    <w:basedOn w:val="Style_9"/>
    <w:link w:val="Style_1_ch"/>
  </w:style>
  <w:style w:styleId="Style_1_ch" w:type="character">
    <w:name w:val="c0"/>
    <w:basedOn w:val="Style_9_ch"/>
    <w:link w:val="Style_1"/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" w:type="paragraph">
    <w:name w:val="heading 2"/>
    <w:basedOn w:val="Style_6"/>
    <w:link w:val="Style_2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_ch" w:type="character">
    <w:name w:val="heading 2"/>
    <w:basedOn w:val="Style_6_ch"/>
    <w:link w:val="Style_2"/>
    <w:rPr>
      <w:rFonts w:ascii="Times New Roman" w:hAnsi="Times New Roman"/>
      <w:b w:val="1"/>
      <w:sz w:val="3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9" Target="fontTable.xml" Type="http://schemas.openxmlformats.org/officeDocument/2006/relationships/fontTable"/>
  <Relationship Id="rId8" Target="media/8.jpeg" Type="http://schemas.openxmlformats.org/officeDocument/2006/relationships/image"/>
  <Relationship Id="rId7" Target="media/7.jpeg" Type="http://schemas.openxmlformats.org/officeDocument/2006/relationships/image"/>
  <Relationship Id="rId14" Target="theme/theme1.xml" Type="http://schemas.openxmlformats.org/officeDocument/2006/relationships/theme"/>
  <Relationship Id="rId6" Target="media/6.jpeg" Type="http://schemas.openxmlformats.org/officeDocument/2006/relationships/image"/>
  <Relationship Id="rId5" Target="media/5.jpeg" Type="http://schemas.openxmlformats.org/officeDocument/2006/relationships/image"/>
  <Relationship Id="rId4" Target="media/4.jpeg" Type="http://schemas.openxmlformats.org/officeDocument/2006/relationships/image"/>
  <Relationship Id="rId12" Target="stylesWithEffects.xml" Type="http://schemas.microsoft.com/office/2007/relationships/stylesWithEffects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2024-02-26T11:41:29Z</dcterms:modified>
</cp:coreProperties>
</file>