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0" w:rsidRPr="00B80C00" w:rsidRDefault="00B80C00" w:rsidP="00B80C00">
      <w:pPr>
        <w:pStyle w:val="1"/>
        <w:spacing w:line="435" w:lineRule="atLeast"/>
        <w:rPr>
          <w:rFonts w:ascii="Arial" w:hAnsi="Arial" w:cs="Arial"/>
          <w:color w:val="23282D"/>
          <w:sz w:val="28"/>
          <w:szCs w:val="28"/>
        </w:rPr>
      </w:pPr>
      <w:r w:rsidRPr="00B80C00">
        <w:rPr>
          <w:rFonts w:ascii="Arial" w:hAnsi="Arial" w:cs="Arial"/>
          <w:b/>
          <w:bCs/>
          <w:color w:val="23282D"/>
          <w:sz w:val="28"/>
          <w:szCs w:val="28"/>
        </w:rPr>
        <w:t>МАСТЕР-КЛАСС (родителей совместно с детьми) «Лаборатория научных чудес» (старший дошкольный возраст 5-6 лет)</w:t>
      </w:r>
    </w:p>
    <w:p w:rsidR="00B80C00" w:rsidRPr="00B80C00" w:rsidRDefault="00B80C00" w:rsidP="00B80C0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t>МАДОУ ДСКВ «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Югорка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МАСТЕР-КЛАСС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(родителей совместно с детьми)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«Лаборатория научных чудес»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(старший дошкольный возраст 5-6 лет)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Конспект подготовила и провела вос</w:t>
      </w:r>
      <w:r w:rsidR="002D0170">
        <w:rPr>
          <w:rFonts w:ascii="Times New Roman" w:hAnsi="Times New Roman" w:cs="Times New Roman"/>
          <w:color w:val="000000"/>
          <w:sz w:val="24"/>
          <w:szCs w:val="24"/>
        </w:rPr>
        <w:t>питатель:</w:t>
      </w:r>
      <w:r w:rsidR="002D0170">
        <w:rPr>
          <w:rFonts w:ascii="Times New Roman" w:hAnsi="Times New Roman" w:cs="Times New Roman"/>
          <w:color w:val="000000"/>
          <w:sz w:val="24"/>
          <w:szCs w:val="24"/>
        </w:rPr>
        <w:br/>
        <w:t>Абдурагимова З.И.</w:t>
      </w:r>
      <w:r w:rsidR="002D0170">
        <w:rPr>
          <w:rFonts w:ascii="Times New Roman" w:hAnsi="Times New Roman" w:cs="Times New Roman"/>
          <w:color w:val="000000"/>
          <w:sz w:val="24"/>
          <w:szCs w:val="24"/>
        </w:rPr>
        <w:br/>
        <w:t>2018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Цель собрания: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построение взаимодействия с семьями воспитанников в целях осуществления полноценного развития каждого ребёнка;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вовлечение семей воспитанников непосредственно в образовательный процесс.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Задачи собрания: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заинтересовать родителей экспериментированием в домашних условиях.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-формировать умение родителей поддерживать в ребёнке желание экспериментировать в домашних условиях, общаться с детьми.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собрания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- Здравствуйте, уважаемые родители! Мы очень рады, что вы нашли время и пришли к нам на встречу. Это означает, что нас всех объединяет интерес к теме воспитания детей.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Наша с вами встреча будет необыкновенной и приятной. Но сначала, давайте узнаем тему нашей встречи.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1 (название темы: «Занимательные опыты и эксперименты как средство развития любознательности и познавательной активности дошкольников»).- Совсем не за горами то время, когда ваш ребёнок пойдёт в школу. И я думаю, что каждый родитель хотел бы, чтоб его ребёнок не просто учился, а успешно учился.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2 (цитата из закона РФ «Об образовании»)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На сегодняшний день перед государством, школой, дошкольным учреждением и родителями встает важная задача: добиться того, чтобы каждый ребенок вырос инициативным, думающим, способным на творческий подход к любому делу. Именно на это указывается в законе РФ «Об образовании».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Учителя начальных классов обозначают проблему, что дети, приходя в школу, имеют недостаточные знания об окружающем мире, исчезли «почемучки», которые могли бы задавать вопросы, самостоятельно или с небольшой помощью взрослого находить на них ответы.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Поэтому процесс воспитания дошкольника направлен на поиск таких форм организации работы, которые привлекали бы детей и были бы эффективны в достижении поставленной цели.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3,4 (фото: дети занимаются экспериментальной деятельностью)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-Одной из таких форм, которую мы используем в педагогической работе, стала детская экспериментальная деятельность, которая способствует формированию у детей познавательного интереса, развивает наблюдательность, мыслительную деятельность.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с детьми различные опыты и эксперименты.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Сегодня мы с детьми познакомим вас с теми некоторыми опытами, которые нам больше всего нравятся.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Для этого, уважаемые родители, я приглашаю вас, окунуться в мир детства.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Нам нужно разделиться на три команды и пройти в нашу «Лабораторию научных чудес» (родители проходят в «лабораторию» и занимают места за столами).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5 (фото – заставка «лаборатория»)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теперь, я хочу пригласить главных «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Знаек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>» нашего детского сада (звучит песня-заставка «В каждом маленьком ребёнке» из мультфильма «Обезьянки», заходят дети в белых халатах и шапочках на голове, занимают места рядом с родителями).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Ну, а я превращаюсь в профессора «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Знаек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Итак, уважаемые младшие лаборанты, вы готовы к научно-исследовательской работе? (ответы)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Тогда, проходите и занимайте места около старших лаборантов, своих родителей.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И прежде, чем перейти к опытам и экспериментам, нам необходимо вспомнить правила безопасности: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6 (написаны правила с картинками)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Быть осторожными со стеклянными предметами!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Ничего не пробовать на язык!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Не вдыхать знакомые и незнакомые вещества!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Ну что, готовы? (ответы взрослых и детей)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Тогда переходим к нашим опытам и экспериментам.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ЗАДАНИЕ 1: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Отгадайте загадку.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Мы его не замечаем,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Мы о нём не говорим.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Просто мы его вдыхаем –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Он ведь нам необходим… (воздух)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Правильно, воздух.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Видим ли мы воздух? (ответы детей и родителей: нет, воздух невидимый)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есть ли у воздуха цвет? (ответы детей и родителей: нет, он бесцветный).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где находится воздух? (участники дают ответы).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как вы думаете, есть ли воздух в организме человека? Чтобы это узнать, проделаем небольшой эксперимент.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Опыт-эксперимент «Подушка из пены»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опыта: Для этого вам нужно, капнуть в тазик с водой несколько капель жидкого мыла, а затем осторожно всё перемешать. А теперь опустите конец трубочки в тазик с водой дуйте в мыльную воду (дети и родители выполняют).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-Что произошло с водой? (появились пузырьки, пена.)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-Откуда появились пузырьки? (мы выдули их из мыльной воды).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Правильно, мы вдыхали воздух в себя, а затем выдыхали его через трубочку, направленную в мыльную пену.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теперь давайте посмотрим у кого пена выше и пышнее? (воспитатель проходит, смотрит, оценивает).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Ваш вывод, уважаемые исследователи? (мыло растворяется в воде, пенится, образует много пузырьков).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-Молодцы, очень хорошо справились с работой, хорошие подушки из пены сделали.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теперь, попробуйте положить на свои подушки кусочки ваты (кладут, и они держатся на пене).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теперь положите по голышу, что случилось? (голыши провалились в тазик).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Ваш вывод, уважаемые исследователи? (мыльная пена может быть и высокой, но держит только легкие предметы).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Молодцы, и теперь переходим к следующему заданию.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ЗАДАНИЕ 2: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Круглый, гладкий, как арбуз…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Цвет – любой, на разный вкус.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Коль отпустишь с поводка,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Улетит за облака.. (воздушный шар)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Правильно, воздушный шарик. Многие праздники проходят с воздушными шариками. Любят с ними играть и взрослые и дети. Но сейчас мы будет не играть с ними, а проводить опыт.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Ваша задача, уважаемые «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Знайки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>», наполнить шарики воздухом, т.е. надуть, а затем постараться проколоть их иголкой так, чтобы они не лопнули.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Опыт-эксперимент «Волшебное 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протыкание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 xml:space="preserve"> шарика»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Дети и родители пробуют выполнить задачу.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Ну что, получилось у вас, сохранить ваши шарики? (ответы, предположения детей и родителей).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я могу доказать, что шарик может и не лопнуть при его прокалывании.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Демонстрирую опыт с прокалыванием шарика.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опыта: Надуть шарик, размерами не превышающий длину шпажки. После этого завязать шарик, чтоб он не сдувался. Затем аккуратно проткнуть шарик рядышком с хоботком шарика, так как там идет уплотнение, и шарик не лопнет. После аккуратно проткнуть шарик с другой стороны, где он уплотнен.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Вывод: скотч не даёт давлению разорвать шарик, а сама иголка закрывает дырочку и не даёт воздуху выходить наружу.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Ребята, а какие ещё с воздушным шариком можно провести эксперименты? (ответы детей).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Уважаемые «научные сотрудники», скажите вы любите купаться? А для того, чтобы не утонуть, вы что делаете? (ответы родителей и детей).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Вот сейчас мы с вами проведём эксперимент с яйцом «Ловкий пловец».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ловким пловцом у нас окажется: обыкновенное сырое куриное яйцо.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ЗАДАНИЕ 3: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Возьмите и погрузите яйцо в одну из банок.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Что произошло? (яйцо опустилось на дно).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в другую банку добавьте 3 ст. ложки соли, хорошо размешайте, а затем вновь опустите яйцо в воду (участники проделывают).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Почему в пресной воде яйцо тонет, а в соленой — поднимается на поверхность?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Вывод: вода, хоть и жидкость, но тоже имеет свою плотность. Плотной она стала из-за соли.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Ну, что не устали? Тогда переходим к следующему заданию.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Ребята, мы уже узнаем, что обыкновенная вода удивительное вещество.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Какой вода может быть? (ответы детей: бесцветной, прозрачной, сладкая, солёная, горячая, холодная, безвкусная).- А цветной может быть? (ответы детей).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Правильно, может, если в ней растворить красители. Но сегодня мы проведём с вами опыт, который покажет нам, что краски в воде могут и не смешиваться.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Этот опыт называется «Светофор в стакане».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Для этого понадобится: 3 пластиковых стакана, каждый стакан заполнен водой на 1/3 часть, сахарный песок, шприц или столовая ложка.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опыта: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 пронумерованные стаканы (1,2,3) добавим сахарный песок: в стакан под №1- 3 столовые ложки, в стакан под №2 – 4 столовые ложки, в стакан под №3 – 5 столовых ложек.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Поставьте все стаканы по порядку. Теперь добавьте в каждый стакан по 3 столовые ложки воды. Хорошенько, чтобы весь сахар разошёлся: перемешайте. Добавьте немного красной краски в 1 стакан, немного жёлтой во 2 стакан, зелёную краску в 3 стакан, и снова всё перемешайте.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Теперь возьмите шприц, и аккуратно, вливайте окрашенную воду в стакан. Первый слой будет зелёным, потом жёлтый и красный. Если вливать новую порцию аккуратно поверх предыдущей, то вода не смешается, а разделиться на слои, из-за разного содержания сахара в воде, то есть из-за разной плотности воды.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Уважаемые научные сотрудники, в чем же секрет? (высказывают предположения, выводы).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Вывод: Концентрация сахара в каждой раскрашенной воде была разной. Чем больше сахара, тем выше плотность воды и тем ниже этот слой будет в стакане. Жидкость с наименьшим содержанием сахара, а соответственно, с наименьшей плотностью окажется на самом верху.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А сейчас мы с вами выполним последнее наше задание – опыт, который называется «Цветочная поляна».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ЗАДАНИЕ 4: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Сегодня мы будем распускать бумажные цветы.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Для этого нам потребуются: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• цветная бумага;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• ножницы;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• миска с водой.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опыта: Для начала вырежем из бумаги цветы и согнем лепестки так. Теперь опустим эти цветы в воду и будем наблюдать за тем, как они «распускаются».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Участники выполняют опыт. Профессор проходит и контролирует их работу.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Почему же так происходит?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Ну что ж, работа закончена. А теперь давайте сделаем вывод (участники выдвигают свои версии, предположения).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Вывод: Бумага начинает намокать в местах сгиба и распрямляется.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Молодцы, уважаемые исследователи, вы сегодня очень хорошо потрудились. А теперь, пришло время отдохнуть и поиграть. Я приглашаю всех «научных сотрудников (детей и взрослых)» выйти на середину и встать в круг.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Игра «Волшебная коробочка»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Ход игры: Дети и взрослые встают в круг и передают друг другу коробочку, в это время играет весёлая музыка. Когда музыка прекратилась, тот, у кого в руках волшебная коробочка, раскрывает одну из них — первую, игра продолжается до тех пор, пока все коробочки откроются. Игрок, которому повезло, он раскрыл последнюю коробочку с призом (вместе с призом лежит план схема маршрута до клада). Дети двигаются по заданному маршруту и находят клад (конфеты) в группе на столе или каждый в своём шкафчике (сопровождает их второй воспитатель).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продолжает собрание.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Уважаемые родители, вам понравилось участвовать в проведении опытов?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Кто-то раньше проводил данные эксперименты? Как, по-вашему, что испытывали дети, когда участвовали в совместном проведении опытов? (ответы детей).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Совершенно верно, дети испытывали удовольствие от опыта, его результата, а главное у них была радость от совместной работы с самыми дорогими и близкими ему людьми, родителями. 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раствориться: морская соль, пена для ванны, хвойный экстракт, кусочки 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мыла и т. п.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Для вас, уважаемые родители, мы подготовили буклеты, которые вы можете взять домой и, хорошенько изучив их, применять на практике.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6 (картинка с игрой = картинке с детским экспериментированием)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Рефлексия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Из всего вышеизложенного можно сделать вывод, что для детей дошкольного возраста экспериментирование, наравне с игрой, является ведущим видом деятельности.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СЛАЙД 7 (древняя китайская пословица)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В завершении хотелось бы напомнить одну древнюю китайскую пословицу: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«Расскажи - и я забуду, покажи - и я запомню, дай попробовать - и я пойму".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- Наша встреча на этом заканчивается. Желаем успехов в познании мира вам и вашим детям!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Опыт-эксперимент «Подушка из пены»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Опыт-эксперимент «Волшебное </w:t>
      </w:r>
      <w:proofErr w:type="spellStart"/>
      <w:r w:rsidRPr="00B80C00">
        <w:rPr>
          <w:rFonts w:ascii="Times New Roman" w:hAnsi="Times New Roman" w:cs="Times New Roman"/>
          <w:color w:val="000000"/>
          <w:sz w:val="24"/>
          <w:szCs w:val="24"/>
        </w:rPr>
        <w:t>протыкание</w:t>
      </w:r>
      <w:proofErr w:type="spellEnd"/>
      <w:r w:rsidRPr="00B80C00">
        <w:rPr>
          <w:rFonts w:ascii="Times New Roman" w:hAnsi="Times New Roman" w:cs="Times New Roman"/>
          <w:color w:val="000000"/>
          <w:sz w:val="24"/>
          <w:szCs w:val="24"/>
        </w:rPr>
        <w:t xml:space="preserve"> шарика»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Эксперимент с яйцом «Ловкий пловец»</w:t>
      </w:r>
      <w:r w:rsidRPr="00B80C00">
        <w:rPr>
          <w:rFonts w:ascii="Times New Roman" w:hAnsi="Times New Roman" w:cs="Times New Roman"/>
          <w:color w:val="000000"/>
          <w:sz w:val="24"/>
          <w:szCs w:val="24"/>
        </w:rPr>
        <w:br/>
        <w:t>Эксперимент «Светофор в стакане»</w:t>
      </w:r>
    </w:p>
    <w:p w:rsidR="00DF08BF" w:rsidRPr="00B80C00" w:rsidRDefault="00DF08BF" w:rsidP="00616AE0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DF08BF" w:rsidRPr="00B80C00" w:rsidSect="00D77122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589"/>
    <w:multiLevelType w:val="multilevel"/>
    <w:tmpl w:val="620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612F"/>
    <w:multiLevelType w:val="multilevel"/>
    <w:tmpl w:val="2C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7436E"/>
    <w:multiLevelType w:val="multilevel"/>
    <w:tmpl w:val="14C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71856"/>
    <w:multiLevelType w:val="multilevel"/>
    <w:tmpl w:val="AFB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41FE6"/>
    <w:multiLevelType w:val="multilevel"/>
    <w:tmpl w:val="C68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83433"/>
    <w:multiLevelType w:val="multilevel"/>
    <w:tmpl w:val="B226F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B1B0D"/>
    <w:multiLevelType w:val="multilevel"/>
    <w:tmpl w:val="D55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090E"/>
    <w:multiLevelType w:val="multilevel"/>
    <w:tmpl w:val="364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8568D"/>
    <w:multiLevelType w:val="multilevel"/>
    <w:tmpl w:val="6EA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A72CB"/>
    <w:multiLevelType w:val="multilevel"/>
    <w:tmpl w:val="51B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86128"/>
    <w:multiLevelType w:val="multilevel"/>
    <w:tmpl w:val="01A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968AA"/>
    <w:multiLevelType w:val="multilevel"/>
    <w:tmpl w:val="379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2504"/>
    <w:multiLevelType w:val="multilevel"/>
    <w:tmpl w:val="773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C2DED"/>
    <w:multiLevelType w:val="multilevel"/>
    <w:tmpl w:val="51B0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02C61"/>
    <w:multiLevelType w:val="multilevel"/>
    <w:tmpl w:val="9EE4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B6F4D"/>
    <w:multiLevelType w:val="multilevel"/>
    <w:tmpl w:val="6EC4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1058A"/>
    <w:multiLevelType w:val="multilevel"/>
    <w:tmpl w:val="6F8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B2E6B"/>
    <w:multiLevelType w:val="multilevel"/>
    <w:tmpl w:val="FD8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46623"/>
    <w:multiLevelType w:val="multilevel"/>
    <w:tmpl w:val="44A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B4E32"/>
    <w:multiLevelType w:val="multilevel"/>
    <w:tmpl w:val="32A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356F4"/>
    <w:multiLevelType w:val="multilevel"/>
    <w:tmpl w:val="238A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7433B"/>
    <w:multiLevelType w:val="hybridMultilevel"/>
    <w:tmpl w:val="1F2067B6"/>
    <w:lvl w:ilvl="0" w:tplc="FCA4D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50E1"/>
    <w:multiLevelType w:val="multilevel"/>
    <w:tmpl w:val="400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C3D82"/>
    <w:multiLevelType w:val="multilevel"/>
    <w:tmpl w:val="B22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3058D"/>
    <w:multiLevelType w:val="multilevel"/>
    <w:tmpl w:val="45B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071D3"/>
    <w:multiLevelType w:val="multilevel"/>
    <w:tmpl w:val="F25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34290"/>
    <w:multiLevelType w:val="multilevel"/>
    <w:tmpl w:val="847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B6706"/>
    <w:multiLevelType w:val="multilevel"/>
    <w:tmpl w:val="5DD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92B70"/>
    <w:multiLevelType w:val="multilevel"/>
    <w:tmpl w:val="61E29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7C104AA"/>
    <w:multiLevelType w:val="multilevel"/>
    <w:tmpl w:val="259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370E1"/>
    <w:multiLevelType w:val="multilevel"/>
    <w:tmpl w:val="748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22D90"/>
    <w:multiLevelType w:val="multilevel"/>
    <w:tmpl w:val="5C7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614A2"/>
    <w:multiLevelType w:val="multilevel"/>
    <w:tmpl w:val="8DF8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248D1"/>
    <w:multiLevelType w:val="multilevel"/>
    <w:tmpl w:val="5A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880E9A"/>
    <w:multiLevelType w:val="multilevel"/>
    <w:tmpl w:val="AF722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32"/>
  </w:num>
  <w:num w:numId="5">
    <w:abstractNumId w:val="28"/>
  </w:num>
  <w:num w:numId="6">
    <w:abstractNumId w:val="14"/>
  </w:num>
  <w:num w:numId="7">
    <w:abstractNumId w:val="20"/>
  </w:num>
  <w:num w:numId="8">
    <w:abstractNumId w:val="31"/>
  </w:num>
  <w:num w:numId="9">
    <w:abstractNumId w:val="26"/>
  </w:num>
  <w:num w:numId="10">
    <w:abstractNumId w:val="27"/>
  </w:num>
  <w:num w:numId="11">
    <w:abstractNumId w:val="12"/>
  </w:num>
  <w:num w:numId="12">
    <w:abstractNumId w:val="18"/>
  </w:num>
  <w:num w:numId="13">
    <w:abstractNumId w:val="8"/>
  </w:num>
  <w:num w:numId="14">
    <w:abstractNumId w:val="7"/>
  </w:num>
  <w:num w:numId="15">
    <w:abstractNumId w:val="19"/>
  </w:num>
  <w:num w:numId="16">
    <w:abstractNumId w:val="33"/>
  </w:num>
  <w:num w:numId="17">
    <w:abstractNumId w:val="1"/>
  </w:num>
  <w:num w:numId="18">
    <w:abstractNumId w:val="3"/>
  </w:num>
  <w:num w:numId="19">
    <w:abstractNumId w:val="0"/>
  </w:num>
  <w:num w:numId="20">
    <w:abstractNumId w:val="4"/>
  </w:num>
  <w:num w:numId="21">
    <w:abstractNumId w:val="11"/>
  </w:num>
  <w:num w:numId="22">
    <w:abstractNumId w:val="24"/>
  </w:num>
  <w:num w:numId="23">
    <w:abstractNumId w:val="23"/>
  </w:num>
  <w:num w:numId="24">
    <w:abstractNumId w:val="30"/>
  </w:num>
  <w:num w:numId="25">
    <w:abstractNumId w:val="25"/>
  </w:num>
  <w:num w:numId="26">
    <w:abstractNumId w:val="13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16"/>
  </w:num>
  <w:num w:numId="32">
    <w:abstractNumId w:val="9"/>
  </w:num>
  <w:num w:numId="33">
    <w:abstractNumId w:val="2"/>
  </w:num>
  <w:num w:numId="34">
    <w:abstractNumId w:val="1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7447"/>
    <w:rsid w:val="0004059B"/>
    <w:rsid w:val="000E4A5E"/>
    <w:rsid w:val="00146D0D"/>
    <w:rsid w:val="00187857"/>
    <w:rsid w:val="00195661"/>
    <w:rsid w:val="001A30CF"/>
    <w:rsid w:val="001E1B07"/>
    <w:rsid w:val="001F1189"/>
    <w:rsid w:val="0020179D"/>
    <w:rsid w:val="002164B4"/>
    <w:rsid w:val="00270925"/>
    <w:rsid w:val="002800CF"/>
    <w:rsid w:val="002834BB"/>
    <w:rsid w:val="0029105A"/>
    <w:rsid w:val="002A2AA5"/>
    <w:rsid w:val="002C5E0C"/>
    <w:rsid w:val="002D0170"/>
    <w:rsid w:val="00335CB2"/>
    <w:rsid w:val="00365591"/>
    <w:rsid w:val="003E5A39"/>
    <w:rsid w:val="00413220"/>
    <w:rsid w:val="00431755"/>
    <w:rsid w:val="004C1967"/>
    <w:rsid w:val="004D3C12"/>
    <w:rsid w:val="00582B90"/>
    <w:rsid w:val="005B42C2"/>
    <w:rsid w:val="00616AE0"/>
    <w:rsid w:val="006200C1"/>
    <w:rsid w:val="00635567"/>
    <w:rsid w:val="006578D8"/>
    <w:rsid w:val="006919AB"/>
    <w:rsid w:val="006F6887"/>
    <w:rsid w:val="00756856"/>
    <w:rsid w:val="007738E5"/>
    <w:rsid w:val="00800EC2"/>
    <w:rsid w:val="0086078D"/>
    <w:rsid w:val="00871247"/>
    <w:rsid w:val="008C2653"/>
    <w:rsid w:val="008D5B30"/>
    <w:rsid w:val="008F7156"/>
    <w:rsid w:val="0092304C"/>
    <w:rsid w:val="00987447"/>
    <w:rsid w:val="00995ABD"/>
    <w:rsid w:val="009A3B93"/>
    <w:rsid w:val="009D1079"/>
    <w:rsid w:val="009F7242"/>
    <w:rsid w:val="00A11CCA"/>
    <w:rsid w:val="00A3548F"/>
    <w:rsid w:val="00A3742E"/>
    <w:rsid w:val="00A42CF5"/>
    <w:rsid w:val="00A70C1E"/>
    <w:rsid w:val="00AB580A"/>
    <w:rsid w:val="00AE6223"/>
    <w:rsid w:val="00B00455"/>
    <w:rsid w:val="00B018C5"/>
    <w:rsid w:val="00B22D87"/>
    <w:rsid w:val="00B3115B"/>
    <w:rsid w:val="00B417BE"/>
    <w:rsid w:val="00B80C00"/>
    <w:rsid w:val="00B829F4"/>
    <w:rsid w:val="00BF54EC"/>
    <w:rsid w:val="00C134CF"/>
    <w:rsid w:val="00C168FD"/>
    <w:rsid w:val="00C171C6"/>
    <w:rsid w:val="00C401C2"/>
    <w:rsid w:val="00C62C46"/>
    <w:rsid w:val="00C87A4B"/>
    <w:rsid w:val="00CA6B5E"/>
    <w:rsid w:val="00CD5425"/>
    <w:rsid w:val="00CE0DEB"/>
    <w:rsid w:val="00CF071A"/>
    <w:rsid w:val="00CF3AC1"/>
    <w:rsid w:val="00D058B3"/>
    <w:rsid w:val="00D10184"/>
    <w:rsid w:val="00D34046"/>
    <w:rsid w:val="00D34DCD"/>
    <w:rsid w:val="00D3706E"/>
    <w:rsid w:val="00D41762"/>
    <w:rsid w:val="00D460BB"/>
    <w:rsid w:val="00D77122"/>
    <w:rsid w:val="00D91BF0"/>
    <w:rsid w:val="00DB5A55"/>
    <w:rsid w:val="00DF08BF"/>
    <w:rsid w:val="00E30B5D"/>
    <w:rsid w:val="00E34982"/>
    <w:rsid w:val="00E45809"/>
    <w:rsid w:val="00EA4AD1"/>
    <w:rsid w:val="00EB0F57"/>
    <w:rsid w:val="00F316ED"/>
    <w:rsid w:val="00F37D87"/>
    <w:rsid w:val="00F478B4"/>
    <w:rsid w:val="00F62782"/>
    <w:rsid w:val="00F9281D"/>
    <w:rsid w:val="00FA15D0"/>
    <w:rsid w:val="00FA2B6C"/>
    <w:rsid w:val="00FA384C"/>
    <w:rsid w:val="00FA4EDE"/>
    <w:rsid w:val="00FB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0C"/>
  </w:style>
  <w:style w:type="paragraph" w:styleId="1">
    <w:name w:val="heading 1"/>
    <w:basedOn w:val="a"/>
    <w:link w:val="10"/>
    <w:uiPriority w:val="9"/>
    <w:qFormat/>
    <w:rsid w:val="00FB01D3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D3"/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FB01D3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B01D3"/>
    <w:rPr>
      <w:i/>
      <w:iCs/>
    </w:rPr>
  </w:style>
  <w:style w:type="character" w:styleId="a5">
    <w:name w:val="Strong"/>
    <w:basedOn w:val="a0"/>
    <w:uiPriority w:val="22"/>
    <w:qFormat/>
    <w:rsid w:val="00FB01D3"/>
    <w:rPr>
      <w:b/>
      <w:bCs/>
    </w:rPr>
  </w:style>
  <w:style w:type="character" w:customStyle="1" w:styleId="current1">
    <w:name w:val="current1"/>
    <w:basedOn w:val="a0"/>
    <w:rsid w:val="00FB01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author">
    <w:name w:val="post-author"/>
    <w:basedOn w:val="a0"/>
    <w:rsid w:val="00FB01D3"/>
  </w:style>
  <w:style w:type="paragraph" w:styleId="a6">
    <w:name w:val="Balloon Text"/>
    <w:basedOn w:val="a"/>
    <w:link w:val="a7"/>
    <w:uiPriority w:val="99"/>
    <w:semiHidden/>
    <w:unhideWhenUsed/>
    <w:rsid w:val="00F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D3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018C5"/>
  </w:style>
  <w:style w:type="paragraph" w:customStyle="1" w:styleId="c17">
    <w:name w:val="c17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18C5"/>
  </w:style>
  <w:style w:type="paragraph" w:customStyle="1" w:styleId="c16">
    <w:name w:val="c16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18C5"/>
  </w:style>
  <w:style w:type="paragraph" w:customStyle="1" w:styleId="c5">
    <w:name w:val="c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8C5"/>
  </w:style>
  <w:style w:type="paragraph" w:customStyle="1" w:styleId="c2">
    <w:name w:val="c2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18C5"/>
  </w:style>
  <w:style w:type="character" w:customStyle="1" w:styleId="c6">
    <w:name w:val="c6"/>
    <w:basedOn w:val="a0"/>
    <w:rsid w:val="00B018C5"/>
  </w:style>
  <w:style w:type="character" w:customStyle="1" w:styleId="c38">
    <w:name w:val="c38"/>
    <w:basedOn w:val="a0"/>
    <w:rsid w:val="00B018C5"/>
  </w:style>
  <w:style w:type="character" w:customStyle="1" w:styleId="c30">
    <w:name w:val="c30"/>
    <w:basedOn w:val="a0"/>
    <w:rsid w:val="00B018C5"/>
  </w:style>
  <w:style w:type="character" w:customStyle="1" w:styleId="c24">
    <w:name w:val="c24"/>
    <w:basedOn w:val="a0"/>
    <w:rsid w:val="00B018C5"/>
  </w:style>
  <w:style w:type="paragraph" w:customStyle="1" w:styleId="c28">
    <w:name w:val="c2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18C5"/>
  </w:style>
  <w:style w:type="character" w:customStyle="1" w:styleId="c41">
    <w:name w:val="c41"/>
    <w:basedOn w:val="a0"/>
    <w:rsid w:val="00B018C5"/>
  </w:style>
  <w:style w:type="character" w:customStyle="1" w:styleId="c33">
    <w:name w:val="c33"/>
    <w:basedOn w:val="a0"/>
    <w:rsid w:val="00B018C5"/>
  </w:style>
  <w:style w:type="paragraph" w:customStyle="1" w:styleId="c19">
    <w:name w:val="c19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018C5"/>
  </w:style>
  <w:style w:type="paragraph" w:customStyle="1" w:styleId="c15">
    <w:name w:val="c1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18C5"/>
  </w:style>
  <w:style w:type="paragraph" w:styleId="a8">
    <w:name w:val="Normal (Web)"/>
    <w:basedOn w:val="a"/>
    <w:uiPriority w:val="99"/>
    <w:unhideWhenUsed/>
    <w:rsid w:val="00B018C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5">
    <w:name w:val="ico5"/>
    <w:basedOn w:val="a0"/>
    <w:rsid w:val="00B018C5"/>
    <w:rPr>
      <w:rFonts w:ascii="FontAwesome" w:hAnsi="FontAwesome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A70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3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9105A"/>
  </w:style>
  <w:style w:type="paragraph" w:styleId="a9">
    <w:name w:val="No Spacing"/>
    <w:basedOn w:val="a"/>
    <w:uiPriority w:val="1"/>
    <w:qFormat/>
    <w:rsid w:val="0029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800EC2"/>
  </w:style>
  <w:style w:type="character" w:customStyle="1" w:styleId="40">
    <w:name w:val="Заголовок 4 Знак"/>
    <w:basedOn w:val="a0"/>
    <w:link w:val="4"/>
    <w:uiPriority w:val="9"/>
    <w:semiHidden/>
    <w:rsid w:val="00800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0E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43">
    <w:name w:val="style143"/>
    <w:basedOn w:val="a"/>
    <w:rsid w:val="00B3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8D5B30"/>
  </w:style>
  <w:style w:type="paragraph" w:customStyle="1" w:styleId="c52">
    <w:name w:val="c52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5A39"/>
  </w:style>
  <w:style w:type="paragraph" w:customStyle="1" w:styleId="c14">
    <w:name w:val="c14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00CF"/>
    <w:pPr>
      <w:ind w:left="720"/>
      <w:contextualSpacing/>
    </w:pPr>
  </w:style>
  <w:style w:type="paragraph" w:customStyle="1" w:styleId="c0">
    <w:name w:val="c0"/>
    <w:basedOn w:val="a"/>
    <w:rsid w:val="0028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34BB"/>
  </w:style>
  <w:style w:type="character" w:customStyle="1" w:styleId="c8">
    <w:name w:val="c8"/>
    <w:basedOn w:val="a0"/>
    <w:rsid w:val="002834BB"/>
  </w:style>
  <w:style w:type="table" w:styleId="ab">
    <w:name w:val="Table Grid"/>
    <w:basedOn w:val="a1"/>
    <w:uiPriority w:val="59"/>
    <w:rsid w:val="00DF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9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23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4256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63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202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50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6308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68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1637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6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4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3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49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2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85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0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60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5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968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3678">
                  <w:marLeft w:val="0"/>
                  <w:marRight w:val="0"/>
                  <w:marTop w:val="0"/>
                  <w:marBottom w:val="570"/>
                  <w:divBdr>
                    <w:top w:val="single" w:sz="6" w:space="9" w:color="C8C8C8"/>
                    <w:left w:val="single" w:sz="6" w:space="11" w:color="C8C8C8"/>
                    <w:bottom w:val="single" w:sz="6" w:space="8" w:color="C8C8C8"/>
                    <w:right w:val="single" w:sz="6" w:space="11" w:color="C8C8C8"/>
                  </w:divBdr>
                  <w:divsChild>
                    <w:div w:id="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1912">
              <w:marLeft w:val="0"/>
              <w:marRight w:val="0"/>
              <w:marTop w:val="0"/>
              <w:marBottom w:val="0"/>
              <w:divBdr>
                <w:top w:val="single" w:sz="6" w:space="13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91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90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20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97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8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56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82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6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156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2132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7359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9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4299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82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84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072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646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1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75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919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002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516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06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7024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867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99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0949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266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02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583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67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938">
              <w:marLeft w:val="600"/>
              <w:marRight w:val="600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207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FCB9-AAB1-46DA-A745-A43BB4C9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2019-03-06T03:37:00Z</dcterms:created>
  <dcterms:modified xsi:type="dcterms:W3CDTF">2019-03-06T03:38:00Z</dcterms:modified>
</cp:coreProperties>
</file>