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4E" w:rsidRPr="00624CAB" w:rsidRDefault="00624CAB" w:rsidP="00624CAB">
      <w:pPr>
        <w:jc w:val="center"/>
        <w:rPr>
          <w:rFonts w:ascii="Times New Roman" w:hAnsi="Times New Roman" w:cs="Times New Roman"/>
          <w:b/>
        </w:rPr>
      </w:pPr>
      <w:r w:rsidRPr="00624CAB">
        <w:rPr>
          <w:rFonts w:ascii="Times New Roman" w:hAnsi="Times New Roman" w:cs="Times New Roman"/>
          <w:b/>
        </w:rPr>
        <w:t>АГРЕССИЯ У СТАРШИХ ДОШКОЛЬНИКОВ</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xml:space="preserve">С каждым годом агрессия детей становится намного глобальнее. Это проблема касается не только самого ребёнка, но и окружающих его людей. Страдает и психическое и эмоциональное состояние ребёнка. Как с </w:t>
      </w:r>
      <w:proofErr w:type="gramStart"/>
      <w:r w:rsidRPr="00624CAB">
        <w:rPr>
          <w:rFonts w:ascii="Times New Roman" w:hAnsi="Times New Roman" w:cs="Times New Roman"/>
        </w:rPr>
        <w:t>этим</w:t>
      </w:r>
      <w:proofErr w:type="gramEnd"/>
      <w:r w:rsidRPr="00624CAB">
        <w:rPr>
          <w:rFonts w:ascii="Times New Roman" w:hAnsi="Times New Roman" w:cs="Times New Roman"/>
        </w:rPr>
        <w:t xml:space="preserve"> бороться и </w:t>
      </w:r>
      <w:proofErr w:type="gramStart"/>
      <w:r w:rsidRPr="00624CAB">
        <w:rPr>
          <w:rFonts w:ascii="Times New Roman" w:hAnsi="Times New Roman" w:cs="Times New Roman"/>
        </w:rPr>
        <w:t>какие</w:t>
      </w:r>
      <w:proofErr w:type="gramEnd"/>
      <w:r w:rsidRPr="00624CAB">
        <w:rPr>
          <w:rFonts w:ascii="Times New Roman" w:hAnsi="Times New Roman" w:cs="Times New Roman"/>
        </w:rPr>
        <w:t xml:space="preserve"> меры помогут предотвратить истерическое поведение на эти вопросы поможет ответить данная памятка.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Агрессивное поведение детей – вербальная и физическая активность, направленная на причинение вреда собственному здоровью, людям, животным, внешним объектам. Основано на негативных эмоциях, желании навредить. Проявляется непослушанием, раздражительностью, жестокостью, оскорблениями, клеветой, угрозами, отказам</w:t>
      </w:r>
      <w:bookmarkStart w:id="0" w:name="_GoBack"/>
      <w:bookmarkEnd w:id="0"/>
      <w:r w:rsidRPr="00624CAB">
        <w:rPr>
          <w:rFonts w:ascii="Times New Roman" w:hAnsi="Times New Roman" w:cs="Times New Roman"/>
        </w:rPr>
        <w:t>и от общения.</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Причины агрессии разнообразны – накопившееся эмоциональное напряжение, неумение выражать словами обиду, недостаток внимания взрослых, желание получить чужую игрушку или показать силу сверстникам. Часто дети причиняют вред окружающим или себе, потому что чувствуют беспомощность, грусть, обиду, но не могут разобраться в собственном состоянии, не владеют коммуникативными навыками для разрешения проблемы. При воздействии раздражителя преобладает возбуждение, «запаздывает» процесс торможения. Психологическая база детской агрессивности – низкая способность к саморегуляции, отсутствие развитых навыков общения, зависимость от взрослых, неустойчивая самооценка.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Критерии агрессивного ребёнка: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теряет контроль над собой.</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спорит, ругается с взрослыми.</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отказывается выполнять правила.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специально раздражает людей.</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винит других в своих ошибках.</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сердится и отказывается сделать что-либо.</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Часто завистлив, мстителен.</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Чувствителен, очень быстро реагирует на различные действия окружающих, которые нередко раздражают его.</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Что влияет на агрессивность ребёнка?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Неуважение к личности ребёнка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Если взрослый (особенно родители) позволяет себе оскорбления, унижения, некорректные высказывания в сторону маленького человека, то это приводит к развитию глубоких комплексов. Итогом такого общения может стать не только агрессия, но и вспышки сильнейшей ярости.</w:t>
      </w:r>
    </w:p>
    <w:p w:rsidR="008B4A4E" w:rsidRPr="00624CAB" w:rsidRDefault="008B4A4E" w:rsidP="00624CAB">
      <w:pPr>
        <w:jc w:val="both"/>
        <w:rPr>
          <w:rFonts w:ascii="Times New Roman" w:hAnsi="Times New Roman" w:cs="Times New Roman"/>
        </w:rPr>
      </w:pPr>
      <w:proofErr w:type="spellStart"/>
      <w:r w:rsidRPr="00624CAB">
        <w:rPr>
          <w:rFonts w:ascii="Times New Roman" w:hAnsi="Times New Roman" w:cs="Times New Roman"/>
        </w:rPr>
        <w:t>Гипероопека</w:t>
      </w:r>
      <w:proofErr w:type="spellEnd"/>
      <w:r w:rsidRPr="00624CAB">
        <w:rPr>
          <w:rFonts w:ascii="Times New Roman" w:hAnsi="Times New Roman" w:cs="Times New Roman"/>
        </w:rPr>
        <w:t xml:space="preserve"> и </w:t>
      </w:r>
      <w:proofErr w:type="spellStart"/>
      <w:r w:rsidRPr="00624CAB">
        <w:rPr>
          <w:rFonts w:ascii="Times New Roman" w:hAnsi="Times New Roman" w:cs="Times New Roman"/>
        </w:rPr>
        <w:t>гипоопека</w:t>
      </w:r>
      <w:proofErr w:type="spellEnd"/>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Полное отсутствие контроля, как и его чрезмерное проявление, несут большую опасность влияния на формы поведения ребёнка и в частности на уровень проявления агрессивного поведения. Чрезмерность контроля со стороны родителей может порождать страх, тревогу, которые, аккумулируясь в ребёнке, приведут к неизбежному протесту против существующих правил. Часто это происходит именно в форме агрессии.</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lastRenderedPageBreak/>
        <w:t>Что же следует делать, когда заметна агрессия у ребёнка?</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Для выхода накопившейся агрессии ребёнку можно предложить:</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комкать и рвать бумагу;</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подраться с подушкой или боксёрской грушей;</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использовать «мешочек / стаканчик для криков»;</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использовать надувные дубинки, водяной пистолет, батут;</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xml:space="preserve">• </w:t>
      </w:r>
      <w:proofErr w:type="gramStart"/>
      <w:r w:rsidRPr="00624CAB">
        <w:rPr>
          <w:rFonts w:ascii="Times New Roman" w:hAnsi="Times New Roman" w:cs="Times New Roman"/>
        </w:rPr>
        <w:t>пинать</w:t>
      </w:r>
      <w:proofErr w:type="gramEnd"/>
      <w:r w:rsidRPr="00624CAB">
        <w:rPr>
          <w:rFonts w:ascii="Times New Roman" w:hAnsi="Times New Roman" w:cs="Times New Roman"/>
        </w:rPr>
        <w:t xml:space="preserve"> ногой консервную банку;</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втирать пластилин в картон.</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xml:space="preserve">• </w:t>
      </w:r>
      <w:proofErr w:type="spellStart"/>
      <w:r w:rsidRPr="00624CAB">
        <w:rPr>
          <w:rFonts w:ascii="Times New Roman" w:hAnsi="Times New Roman" w:cs="Times New Roman"/>
        </w:rPr>
        <w:t>изотерапия</w:t>
      </w:r>
      <w:proofErr w:type="spellEnd"/>
      <w:r w:rsidRPr="00624CAB">
        <w:rPr>
          <w:rFonts w:ascii="Times New Roman" w:hAnsi="Times New Roman" w:cs="Times New Roman"/>
        </w:rPr>
        <w:t xml:space="preserve"> (можно использовать различные способы рисования: </w:t>
      </w:r>
      <w:proofErr w:type="spellStart"/>
      <w:r w:rsidRPr="00624CAB">
        <w:rPr>
          <w:rFonts w:ascii="Times New Roman" w:hAnsi="Times New Roman" w:cs="Times New Roman"/>
        </w:rPr>
        <w:t>кляксотерапия</w:t>
      </w:r>
      <w:proofErr w:type="spellEnd"/>
      <w:r w:rsidRPr="00624CAB">
        <w:rPr>
          <w:rFonts w:ascii="Times New Roman" w:hAnsi="Times New Roman" w:cs="Times New Roman"/>
        </w:rPr>
        <w:t>, рисование пальчиками, ладонями, стопами);</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песочная терапия;</w:t>
      </w:r>
    </w:p>
    <w:p w:rsidR="008B4A4E" w:rsidRPr="00624CAB" w:rsidRDefault="008B4A4E" w:rsidP="00624CAB">
      <w:pPr>
        <w:jc w:val="both"/>
        <w:rPr>
          <w:rFonts w:ascii="Times New Roman" w:hAnsi="Times New Roman" w:cs="Times New Roman"/>
        </w:rPr>
      </w:pPr>
      <w:proofErr w:type="gramStart"/>
      <w:r w:rsidRPr="00624CAB">
        <w:rPr>
          <w:rFonts w:ascii="Times New Roman" w:hAnsi="Times New Roman" w:cs="Times New Roman"/>
        </w:rPr>
        <w:t xml:space="preserve">• </w:t>
      </w:r>
      <w:proofErr w:type="spellStart"/>
      <w:r w:rsidRPr="00624CAB">
        <w:rPr>
          <w:rFonts w:ascii="Times New Roman" w:hAnsi="Times New Roman" w:cs="Times New Roman"/>
        </w:rPr>
        <w:t>сказкотерапия</w:t>
      </w:r>
      <w:proofErr w:type="spellEnd"/>
      <w:r w:rsidRPr="00624CAB">
        <w:rPr>
          <w:rFonts w:ascii="Times New Roman" w:hAnsi="Times New Roman" w:cs="Times New Roman"/>
        </w:rPr>
        <w:t xml:space="preserve"> (сочинение сказок самим ребёнком и для ребёнка.</w:t>
      </w:r>
      <w:proofErr w:type="gramEnd"/>
      <w:r w:rsidRPr="00624CAB">
        <w:rPr>
          <w:rFonts w:ascii="Times New Roman" w:hAnsi="Times New Roman" w:cs="Times New Roman"/>
        </w:rPr>
        <w:t xml:space="preserve"> Важно предлагать для ребёнка роль с позитивной силовой характеристикой, к примеру: рыцари, богатыри и др.</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 танцевальная терапия и др.</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Эти виды терапии позволяют через образы отработать трудности, прожить травмирующий опыт, найти внутренние ресурсы и новые способы взаимодействия с миром.</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Следует обратить внимание на подвижные игры, способствующие снятию напряжения и нейтрализации агрессии. Игры на развитие коммуникации ребёнка и позитивной модели поведения будут способствовать уменьшению агрессии в ребёнке.</w:t>
      </w:r>
    </w:p>
    <w:p w:rsidR="008B4A4E" w:rsidRPr="00624CAB" w:rsidRDefault="008B4A4E" w:rsidP="00624CAB">
      <w:pPr>
        <w:jc w:val="both"/>
        <w:rPr>
          <w:rFonts w:ascii="Times New Roman" w:hAnsi="Times New Roman" w:cs="Times New Roman"/>
        </w:rPr>
      </w:pPr>
      <w:r w:rsidRPr="00624CAB">
        <w:rPr>
          <w:rFonts w:ascii="Times New Roman" w:hAnsi="Times New Roman" w:cs="Times New Roman"/>
        </w:rPr>
        <w:t>Будьте сами примером спокойствия и правильной реакции на происходящее и тогда ребёнок будет брать с вас пример.</w:t>
      </w:r>
    </w:p>
    <w:p w:rsidR="007F759C" w:rsidRPr="00624CAB" w:rsidRDefault="007F759C" w:rsidP="00624CAB">
      <w:pPr>
        <w:jc w:val="both"/>
        <w:rPr>
          <w:rFonts w:ascii="Times New Roman" w:hAnsi="Times New Roman" w:cs="Times New Roman"/>
        </w:rPr>
      </w:pPr>
    </w:p>
    <w:sectPr w:rsidR="007F759C" w:rsidRPr="00624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97"/>
    <w:rsid w:val="00624CAB"/>
    <w:rsid w:val="007E1E97"/>
    <w:rsid w:val="007F759C"/>
    <w:rsid w:val="008B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 9</dc:creator>
  <cp:keywords/>
  <dc:description/>
  <cp:lastModifiedBy>Спортзал</cp:lastModifiedBy>
  <cp:revision>3</cp:revision>
  <dcterms:created xsi:type="dcterms:W3CDTF">2024-06-22T12:36:00Z</dcterms:created>
  <dcterms:modified xsi:type="dcterms:W3CDTF">2024-06-24T06:35:00Z</dcterms:modified>
</cp:coreProperties>
</file>