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841C2">
        <w:rPr>
          <w:rFonts w:ascii="Times New Roman" w:hAnsi="Times New Roman" w:cs="Times New Roman"/>
          <w:b/>
          <w:sz w:val="28"/>
          <w:szCs w:val="28"/>
        </w:rPr>
        <w:t>Памятка для родителей детей с ОВЗ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41C2">
        <w:rPr>
          <w:rFonts w:ascii="Times New Roman" w:hAnsi="Times New Roman" w:cs="Times New Roman"/>
          <w:i/>
          <w:sz w:val="28"/>
          <w:szCs w:val="28"/>
        </w:rPr>
        <w:t>«Мы такие же, как вы…»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841C2">
        <w:rPr>
          <w:rFonts w:ascii="Times New Roman" w:hAnsi="Times New Roman" w:cs="Times New Roman"/>
          <w:sz w:val="28"/>
          <w:szCs w:val="28"/>
          <w:u w:val="single"/>
        </w:rPr>
        <w:t>Что не может сделать один, мы делаем вместе!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Уважаемые родители! Помните, что успех коррекционного обучения и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воспитания прежде всего определяется содружеством всех специалистов детского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сада, воспитателей и вас, родителей.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1. Проявляйте инициативу, обращайтесь за помощью к специалистам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дошкольного учреждения, получите индивидуальные, семейные консультации,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участвуйте в тренингах для родителей и детей. Старайтесь прислушиваться и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следовать рекомендациям специалистов, занимающихся с вашим ребѐнком.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Помните, что все ваши страхи и «тѐмные» мысли ребѐнок чувствует на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интуитивном уровне. Ради успешного будущего вашего ребѐнка постарайтесь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найти в себе силы с надеждой и оптимизмом смотреть в будущее, живя в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настоящем.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Если нужно, обращайтесь за помощью к таким же родителям, помогайте друг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другу, делитесь переживаниями, поддерживайте друг друга. Преодолеть сложный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период может помочь педагог- психолог, педагоги или те родители, у которых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ребѐнок с похожими трудностями, и они успешно преодолели нелѐгкий период.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Общайтесь с другими родителями, делитесь опытом, вашими успехами в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обучении, воспитании, общении, перенимайте чужой опыт. Это поможет вам и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детям найти друзей, спутников жизни. Тренируйте эффективные способы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поведения.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2. Читайте как можно больше. Изучайте доступную информацию, чтобы быть «в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теме», знать особенности развития вашего ребенка и пути помощи, приемы, игры,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lastRenderedPageBreak/>
        <w:t>возможности. Постоянно возвращайтесь к уже прочитанному, стимулируйте себя,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ведь информация забывается, мы устаѐм, мы привыкаем к текущему положению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вещей, попросту – расслабляемся, перестаѐм поддерживать связь со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специалистами, ежедневно играть и заниматься с ребѐнком. А ведь чтобы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поддержать ребѐнка и помочь его развитию, занятия ежедневные и регулярные -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условие необходимое.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3. Соблюдайте все рекомендации учителя – логопеда. Нарушения речевого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развития – препятствие для развития в целом, поэтому необходимо ежедневно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тренировать ребѐнка в выполнении артикуляционной гимнастики и других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заданий учителя-логопеда.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4. Общайтесь с ребѐнком. Самооценка ребѐнка во многом зависит от оценки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окружающих его людей. Важно, чтобы ребѐнок верил в свои силы, испытывал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состояние комфорта, защищѐнности, позитивного мировосприятия и интереса.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Для этого очень большое значение имеет общение. Интересуйтесь событиями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жизни ребѐнка, его мнением. Например, задайте своему ребѐнку вопросы о том,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что он нового узнал сегодня в саду.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Есть вопрос – есть работа мысли. Есть мысль – активизируется память.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Помните, чтобы ребѐнок знал, как себя вести и что сказать в разных ситуациях,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его надо этому научить. Просто наблюдая за вами, «со временем», он этому не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научится. Учите, что надо сказать, когда сказать, как подойти, что ответить в том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или ином случае. Отрабатывайте разные ситуации общения сначала в игре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(приход в гости, поздравление с днем рождения, звонок по телефону маме на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работу, разговор с чужим человеком на улице и т.п.), а потом и в реальной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ситуации. На первых порах всегда будьте рядом, подсказывайте, поддерживайте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ребѐнка. Учите просить о помощи, помогать другим. Создавайте условия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1C2">
        <w:rPr>
          <w:rFonts w:ascii="Times New Roman" w:hAnsi="Times New Roman" w:cs="Times New Roman"/>
          <w:sz w:val="28"/>
          <w:szCs w:val="28"/>
        </w:rPr>
        <w:t>общения ребенка со сверстниками, друзьями,</w:t>
      </w:r>
      <w:r>
        <w:rPr>
          <w:rFonts w:ascii="Times New Roman" w:hAnsi="Times New Roman" w:cs="Times New Roman"/>
          <w:sz w:val="28"/>
          <w:szCs w:val="28"/>
        </w:rPr>
        <w:t xml:space="preserve"> т.к. никакие средства массовой </w:t>
      </w:r>
      <w:r w:rsidRPr="004841C2">
        <w:rPr>
          <w:rFonts w:ascii="Times New Roman" w:hAnsi="Times New Roman" w:cs="Times New Roman"/>
          <w:sz w:val="28"/>
          <w:szCs w:val="28"/>
        </w:rPr>
        <w:lastRenderedPageBreak/>
        <w:t>информации не заменят живого общения. Чем р</w:t>
      </w:r>
      <w:r>
        <w:rPr>
          <w:rFonts w:ascii="Times New Roman" w:hAnsi="Times New Roman" w:cs="Times New Roman"/>
          <w:sz w:val="28"/>
          <w:szCs w:val="28"/>
        </w:rPr>
        <w:t xml:space="preserve">аньше ребѐнок начнет общаться с </w:t>
      </w:r>
      <w:r w:rsidRPr="004841C2">
        <w:rPr>
          <w:rFonts w:ascii="Times New Roman" w:hAnsi="Times New Roman" w:cs="Times New Roman"/>
          <w:sz w:val="28"/>
          <w:szCs w:val="28"/>
        </w:rPr>
        <w:t>другими детьми, тем больше шансов, что он сможет легче адаптироват</w:t>
      </w:r>
      <w:r>
        <w:rPr>
          <w:rFonts w:ascii="Times New Roman" w:hAnsi="Times New Roman" w:cs="Times New Roman"/>
          <w:sz w:val="28"/>
          <w:szCs w:val="28"/>
        </w:rPr>
        <w:t xml:space="preserve">ься в </w:t>
      </w:r>
      <w:r w:rsidRPr="004841C2">
        <w:rPr>
          <w:rFonts w:ascii="Times New Roman" w:hAnsi="Times New Roman" w:cs="Times New Roman"/>
          <w:sz w:val="28"/>
          <w:szCs w:val="28"/>
        </w:rPr>
        <w:t>будущем. Старайтесь сохранять спокойствие, д</w:t>
      </w:r>
      <w:r>
        <w:rPr>
          <w:rFonts w:ascii="Times New Roman" w:hAnsi="Times New Roman" w:cs="Times New Roman"/>
          <w:sz w:val="28"/>
          <w:szCs w:val="28"/>
        </w:rPr>
        <w:t xml:space="preserve">оброжелательность, дружелюбие в </w:t>
      </w:r>
      <w:r w:rsidRPr="004841C2">
        <w:rPr>
          <w:rFonts w:ascii="Times New Roman" w:hAnsi="Times New Roman" w:cs="Times New Roman"/>
          <w:sz w:val="28"/>
          <w:szCs w:val="28"/>
        </w:rPr>
        <w:t>общении с детьми, между собой и с другими л</w:t>
      </w:r>
      <w:r>
        <w:rPr>
          <w:rFonts w:ascii="Times New Roman" w:hAnsi="Times New Roman" w:cs="Times New Roman"/>
          <w:sz w:val="28"/>
          <w:szCs w:val="28"/>
        </w:rPr>
        <w:t xml:space="preserve">юдьми. Ребѐнку с первых месяцев </w:t>
      </w:r>
      <w:r w:rsidRPr="004841C2">
        <w:rPr>
          <w:rFonts w:ascii="Times New Roman" w:hAnsi="Times New Roman" w:cs="Times New Roman"/>
          <w:sz w:val="28"/>
          <w:szCs w:val="28"/>
        </w:rPr>
        <w:t>жизни важно ощущать стабильность и спокойствие своего окружения.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5. Что делать НЕ НАДО. Не смотрите на ребѐнка как на маленького,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беспомощного. Не рекомендуется постоянно его опекать. Не подчиняйте всю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жизнь в семье ребѐнку, не делайте за него всѐ, включая и то, что без особого труда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смог бы сделать он сам. Такая гиперопека детям очень вредна. Именно в простых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видах деятельностях, элементарных навыках самообслуживания и самоконтроля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развиваются такие важные качества, как уверенность в себе, чувство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ответственности, самостоятельность. Конечно, контроль необходим, но его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необходимо организовывать не "над", а "рядом". Ребѐнок в 4-5 лет может и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должен самостоятельно одеваться и раздеваться, складывать свою одежду в шкаф,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убирать игрушки, помогать накрывать на стол и убирать со стола, может вытереть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пыль и протереть полы. Ребѐнок – ваш главный помощник. Приучайте его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выполнять домашние обязанности и поручения, ухаживать за собой, следить за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чистотой, развивайте умения и навыки по самообслуживанию и т.д., поскольку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это стимулирует развитие и приспособительную активность, делает ребѐнка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самостоятельным и менее зависимым. Предоставляйте ребѐнку разумную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самостоятельность в действиях и принятии доступных ему решений.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Хвалите детей, когда у них получается что-то сделать или чего-то достичь. Не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жалейте ребѐнка из-за того, что он не такой, как все. Дарите ребѐнку свою любовь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и внимание, и помните, что есть и другие члены семьи, которым вы тоже нужны.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Помогайте ребѐнку в сложных ситуациях. Научитесь обоснованно, спокойно и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терпеливо отказывать в случае необходимости, это позволит ребѐнку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ориентироваться в социальных условиях среды, проще говоря – понять, что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хорошо, а что плохо, какое поведение правильное, а какое неправильное, когда и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почему. Излагайте свои мысли четко, конкретно, последовательно, коротко – для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детей с ЗПР это важное условие.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Интересуйтесь мнением ребѐнка, внимательно выслушайте его, прежде чем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критиковать. Дайте ему возможность высказаться и тактично поправьте, если он в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чем-то ошибается. Будьте готовы принять точку зрения ребѐнка и согласиться с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ним. Это не нанесет ущерба вашему авторитету, зато укрепит в ребѐнке чувство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самоуважения.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6. Помните о домашних занятиях. При задержке психического развития у ребѐнка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ослаблена память, не сформировано произвольное внимание, замедлено развитие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мыслительных процессов, поэтому материал, изученный в детском саду,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необходимо повторять и закреплять дома, тренировать и отрабатывать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использование знаний и умений в разных условиях. Для этого специалисты дают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вам домашние задания на повторение изученной темы.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Первоначально задания выполняются ребѐнком с активной помощью родителя,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постепенно приучая ребенка к самостоятельности. Необходимо приучать ребѐнка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к самостоятельному выполнению заданий. Не следует спешить, показывая, как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нужно выполнять задание. Помощь должна носить своевременный и разумный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характер.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Важно определить, кто именно из взрослых будет заниматься с ребѐнком по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заданию учителя-дефектолога. Время занятий (15 – 20 мин.) должно быть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закреплено в режиме дня. Постоянное время зан</w:t>
      </w:r>
      <w:r>
        <w:rPr>
          <w:rFonts w:ascii="Times New Roman" w:hAnsi="Times New Roman" w:cs="Times New Roman"/>
          <w:sz w:val="28"/>
          <w:szCs w:val="28"/>
        </w:rPr>
        <w:t xml:space="preserve">ятий дисциплинирует ребѐнка без </w:t>
      </w:r>
      <w:r w:rsidRPr="004841C2">
        <w:rPr>
          <w:rFonts w:ascii="Times New Roman" w:hAnsi="Times New Roman" w:cs="Times New Roman"/>
          <w:sz w:val="28"/>
          <w:szCs w:val="28"/>
        </w:rPr>
        <w:t>лишних слов, помогает усвоению учебного материала. Занятия должны носить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занимательный характер обязательно! Мы не учимся, мы – играем.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При получении задания внимательно ознакомьтесь с его содержанием, убедитесь,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что вам все понятно. В затруднительных случаях консультируйтесь у педагога.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Подберите необходимый наглядный дидактический материал, пособия, которые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рекомендует учитель – дефектолог. И главное - занятия должны быть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регулярными. Вспоминать узнанное, закреплять знания вполне возможно во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время прогулок, поездок, по дороге в детский сад. Но некоторые виды занятий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требуют обязательной спокойной деловой обстановки, а также отсутствия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отвлекающих факторов. Занятия должны быть непродолжительными, не вызывать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утомления и пресыщения. Игры и занятия должны быть разнообразными,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чередуйте занятия по развитию речи с заданиями по развитию внимания, памяти,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мышления. Чтобы ребѐнку было легче удерживать внимание, не забывайте про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«переменки» - через 8-10 минут после начала занятий поиграйте в подвижную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игру, сделайте несколько физических упражнений.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Выделите дома специальное отдельное место для игр, занятий и отдыха.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Позвольте ребѐнку самостоятельно следить за порядком и чистотой этих мест.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Будьте терпеливы с ребѐнком, доброжелательны, но достаточно требовательны.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Отмечайте малейшие успехи, учите ребѐнка преодолевать трудности.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Обязательно посещайте консультации педагога и открытые занятия педагогов.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7. Развивайте у детей специальные умения и навыки. Помогайте найти скрытые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таланты и возможности ребѐнка. Стимулируйте его приспособительную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активность; помогайте в поиске скрытых возможностей. Научите детей техникам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концентрации внимания, переключения внимания, расслабления, регуляции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эмоционального состояния, отдыха.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8. Помните о своих интересах и желаниях. Живите полноценной жизнью,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получайте удовольствие от любимых занятий, хобби, участвуйте в интересных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событиях, читайте интересную литературу (специальную и художественную).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Если вы будете удовлетворены жизнью, вы несравнимо больше сможете дать и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вашим детям.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9. Отслеживайте, как идет развитие ребѐнка. Вспомните школьные годы и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заведите дневник наблюдений. Записывайте, что нового в поведении,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эмоциональном развитии, чему ребенок научился, что узнал. Такой дневник – ваш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стимул и поддержка, перечитывая записи, вы увидите, как идет развитие, сможете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понять, что необходимо делать, чему научить, что повторить, а что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скорректировать. Подобные записи ведут все специалисты. Станьте специалистом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по своему ребѐнку. Это придаст вам уверенности и спокойствия, организует вашу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жизнь.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10. Заботьтесь о здоровье и прививайте этот навык детям. Занимайтесь спортом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(плавайте, катайтесь на велосипеде, лыжах и т.д.), гуляйте, ведите активный образ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жизни, следите за питанием. Научите детей заботиться о других – это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стимулирует развитие. Заботьтесь о себе. Следите за своей внешностью,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поведением, эмоциональным самочувствием. Ваше самочувствие, здоровье и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настроение – основа качества жизни вашей семьи. Ваша бодрость и вера в лучшее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лучше всего поможет ребенку справляться с трудностями, даст ему внутреннюю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опору на всю жизнь.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Поддерживайте дружеские отношения с близкими, родственниками, друзьями и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знакомыми.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Доброжелательно, спокойно, терпеливо и уверенно реагируйте на интерес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посторонних к вашему ребѐнку в присутствии незнакомых людей и вашего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ребѐнка. Это позволит детям сформировать такой же стиль поведения и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отношений.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Помните, что ребѐнок повзрослеет и ему придѐтс</w:t>
      </w:r>
      <w:r>
        <w:rPr>
          <w:rFonts w:ascii="Times New Roman" w:hAnsi="Times New Roman" w:cs="Times New Roman"/>
          <w:sz w:val="28"/>
          <w:szCs w:val="28"/>
        </w:rPr>
        <w:t xml:space="preserve">я жить самостоятельно. Готовьте </w:t>
      </w:r>
      <w:r w:rsidRPr="004841C2">
        <w:rPr>
          <w:rFonts w:ascii="Times New Roman" w:hAnsi="Times New Roman" w:cs="Times New Roman"/>
          <w:sz w:val="28"/>
          <w:szCs w:val="28"/>
        </w:rPr>
        <w:t>его к будущей жизни, говорите о ней.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11. Своевременно консультируйтесь и проводите лечение ребенка у врачей, к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которым направляют специалисты. Задержка психического развития не болезнь, а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индивидуальный вариант психического развития. Но, как утверждают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специалисты, в основе развития психики таких детей лежит та или иная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несостоятельность структурно-функциональных мозговых систем, приобретенная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в результате негрубого повреждения мозга. Поэтому сопровождение врачом–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неврологом необходимо: он может выявить признаки органической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поврежденности мозга и медикаментозно воздействовать на него, может при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помощи лекарств скоординировать излишнюю заторможенность или</w:t>
      </w:r>
    </w:p>
    <w:p w:rsidR="004841C2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возбудимость ребѐнка, нормализовать сон, активизировать работу клеток</w:t>
      </w:r>
    </w:p>
    <w:p w:rsidR="00B43445" w:rsidRPr="004841C2" w:rsidRDefault="004841C2" w:rsidP="0048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1C2">
        <w:rPr>
          <w:rFonts w:ascii="Times New Roman" w:hAnsi="Times New Roman" w:cs="Times New Roman"/>
          <w:sz w:val="28"/>
          <w:szCs w:val="28"/>
        </w:rPr>
        <w:t>головного мозга</w:t>
      </w:r>
    </w:p>
    <w:sectPr w:rsidR="00B43445" w:rsidRPr="004841C2" w:rsidSect="004841C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1C2"/>
    <w:rsid w:val="004841C2"/>
    <w:rsid w:val="00976AC4"/>
    <w:rsid w:val="00B4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1620</Words>
  <Characters>9239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Библиотека11</cp:lastModifiedBy>
  <cp:revision>2</cp:revision>
  <dcterms:created xsi:type="dcterms:W3CDTF">2024-07-01T08:40:00Z</dcterms:created>
  <dcterms:modified xsi:type="dcterms:W3CDTF">2024-07-01T08:40:00Z</dcterms:modified>
</cp:coreProperties>
</file>