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                     Рабочая программа кружковой работы            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                          «Волшебный мир» средняя группа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Целевой раздел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Цель и задачи рабочей программы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Ожидаемые результаты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Содержательный раздел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Формы организации кружковой работы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Календарно-тематический план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Список литературы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Пояснительная записка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С введением Федерального Государственного образовательного стандарта дошкольного образования (Приказ Министерства образования и науки Российской Федерации от 17 октября 2013 г. N 1155), исследовательская деятельность дошкольников получила новый толчок в развитии.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Именно исследовательская деятельность помогает выпускнику ДОУ соответствовать требованиям ФГОС, согласно которым, выпускник сегодня должен обладать такими качествами как, любознательность, активность, побуждает интересоваться новым, неизвестным в окружающем мире. Ребёнок учится задавать вопросы взрослому, ему нравиться экспериментировать, он привыкает действовать самостоятельно. Проектно-исследовательская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Одним из основных направлений развития ребёнка согласно ФГОС, является познавательное развитие, таким образом, познавательно-исследовательская деятельность (исследование объектов  окружающего мира экспериментирование с ними) приобретает колоссальное значение в процессе становления ребёнка. ФГОС требует от нас создать условия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Умение видеть проблему, предлагать пути её решения, находить верный выход из проблемы, помогают успешной социализации личности.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lastRenderedPageBreak/>
        <w:t xml:space="preserve"> 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Исследовать, открыть, изучить - значит сделать шаг в неизведанное. Это огромная возможность для детей думать, пробовать, искать, экспериментировать, а самое главное самовыражаться. В опытно-экспериментальной деятельности дошкольник получает возможность напрямую удовлетворить присущую ему любознательность, упорядочить свои представления о мире.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Как показывают результаты исследований, детское экспериментирование, будучи внутренне мотивированной деятельностью, таит в себе огромный потенциал для развития творческой исследовательской активности и самостоятельности у детей дошкольного возраста.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К сожалению, на сегодняшний день детское экспериментирование в ДОУ недостаточно широко внедряется педагогами в образовательный процесс. Это объясняется следующими причинами: нехваткой методической литературы, отсутствием специального оборудования для проведения опытов и т.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Понимая значение экспериментирования для развития ребенка, в детском саду разработана программа кружка «Волшебный мир» для детей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lastRenderedPageBreak/>
        <w:t xml:space="preserve"> Цель и задачи рабочей программы: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Способствовать формированию и развитию познавательных интересов детей через опытно-экспериментальную деятельность.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Формировать умение детей видеть и выделять проблему эксперимента.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Формировать умение принимать и ставить перед собой цель эксперимента.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Формировать умение отбирать средства и материалы для самостоятельной деятельности.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Формировать умение детей устанавливать причинно-следственные связи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Знакомить ребенка с различными свойствами веществ (твердость, мягкость, сыпучесть, вязкость, плавучесть и т.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Знакомить с основными видами и характеристиками движения: скорость, направления.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Развивать познавательную активность в процессе экспериментирования.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Формировать интерес к поисковой деятельности.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Развивать личностные свойства: целеустремленность, настойчивость, решительность, любознательность, активность.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Развивать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Воспитывать самостоятельность в повседневной жизни, в различных видах детской деятельности.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Воспитывать умение четко соблюдать необходимую последовательность действий.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Воспитывать умение организовать свое рабочее место, убирать за собой.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Воспитывать бережное отношение к природе.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Формировать опыт выполнения правил техники безопасности при проведении экспериментов.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b/>
          <w:sz w:val="28"/>
          <w:szCs w:val="28"/>
        </w:rPr>
      </w:pPr>
      <w:r w:rsidRPr="00D45546">
        <w:rPr>
          <w:rFonts w:ascii="Times New Roman" w:hAnsi="Times New Roman"/>
          <w:b/>
          <w:sz w:val="28"/>
          <w:szCs w:val="28"/>
        </w:rPr>
        <w:t xml:space="preserve"> Ожидаемые результаты: 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591822" w:rsidP="00080C5E">
      <w:pPr>
        <w:rPr>
          <w:rFonts w:ascii="Times New Roman" w:hAnsi="Times New Roman"/>
          <w:i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</w:t>
      </w:r>
      <w:r w:rsidRPr="00D45546">
        <w:rPr>
          <w:rFonts w:ascii="Times New Roman" w:hAnsi="Times New Roman"/>
          <w:i/>
          <w:sz w:val="28"/>
          <w:szCs w:val="28"/>
        </w:rPr>
        <w:t>Ребенок знает: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591822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Явления неживой природы (солнце, воздух, вода, песок, глина); </w:t>
      </w:r>
    </w:p>
    <w:p w:rsidR="00080C5E" w:rsidRPr="00D45546" w:rsidRDefault="00080C5E" w:rsidP="00591822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Правила охраны природы;</w:t>
      </w:r>
    </w:p>
    <w:p w:rsidR="00080C5E" w:rsidRPr="00D45546" w:rsidRDefault="00080C5E" w:rsidP="00591822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Правила личной безопасности;</w:t>
      </w:r>
    </w:p>
    <w:p w:rsidR="00080C5E" w:rsidRPr="00D45546" w:rsidRDefault="00080C5E" w:rsidP="00591822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Графические и практические способы фиксирования результатов наблюдений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080C5E" w:rsidRPr="00D45546" w:rsidRDefault="00080C5E" w:rsidP="00080C5E">
      <w:pPr>
        <w:rPr>
          <w:rFonts w:ascii="Times New Roman" w:hAnsi="Times New Roman"/>
          <w:i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</w:t>
      </w:r>
      <w:r w:rsidR="00591822" w:rsidRPr="00D45546">
        <w:rPr>
          <w:rFonts w:ascii="Times New Roman" w:hAnsi="Times New Roman"/>
          <w:i/>
          <w:sz w:val="28"/>
          <w:szCs w:val="28"/>
        </w:rPr>
        <w:t>Имеет представление:</w:t>
      </w:r>
    </w:p>
    <w:p w:rsidR="00080C5E" w:rsidRPr="00D45546" w:rsidRDefault="00080C5E" w:rsidP="00080C5E">
      <w:pPr>
        <w:rPr>
          <w:rFonts w:ascii="Times New Roman" w:hAnsi="Times New Roman"/>
          <w:i/>
          <w:sz w:val="28"/>
          <w:szCs w:val="28"/>
        </w:rPr>
      </w:pPr>
    </w:p>
    <w:p w:rsidR="00080C5E" w:rsidRPr="00D45546" w:rsidRDefault="00080C5E" w:rsidP="0059182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о неживой природе, как факторе жизни для всего живого;</w:t>
      </w:r>
    </w:p>
    <w:p w:rsidR="00591822" w:rsidRPr="00D45546" w:rsidRDefault="00080C5E" w:rsidP="0059182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о приспосабливании растений к условиям жизни;</w:t>
      </w:r>
    </w:p>
    <w:p w:rsidR="00080C5E" w:rsidRPr="00D45546" w:rsidRDefault="00080C5E" w:rsidP="0059182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lastRenderedPageBreak/>
        <w:t>о свойствах металла;</w:t>
      </w:r>
    </w:p>
    <w:p w:rsidR="00080C5E" w:rsidRPr="00D45546" w:rsidRDefault="00080C5E" w:rsidP="0059182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о построении простейших гипотез </w:t>
      </w:r>
    </w:p>
    <w:p w:rsidR="00080C5E" w:rsidRPr="00D45546" w:rsidRDefault="00080C5E" w:rsidP="0059182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предвидеть последствия действий, выполняемых впервы</w:t>
      </w:r>
    </w:p>
    <w:p w:rsidR="00591822" w:rsidRPr="00D45546" w:rsidRDefault="00591822" w:rsidP="00591822">
      <w:pPr>
        <w:pStyle w:val="aa"/>
        <w:rPr>
          <w:rFonts w:ascii="Times New Roman" w:hAnsi="Times New Roman"/>
          <w:sz w:val="28"/>
          <w:szCs w:val="28"/>
        </w:rPr>
      </w:pPr>
    </w:p>
    <w:p w:rsidR="00080C5E" w:rsidRPr="00D45546" w:rsidRDefault="00591822" w:rsidP="00080C5E">
      <w:pPr>
        <w:rPr>
          <w:rFonts w:ascii="Times New Roman" w:hAnsi="Times New Roman"/>
          <w:i/>
          <w:sz w:val="28"/>
          <w:szCs w:val="28"/>
        </w:rPr>
      </w:pPr>
      <w:r w:rsidRPr="00D45546">
        <w:rPr>
          <w:rFonts w:ascii="Times New Roman" w:hAnsi="Times New Roman"/>
          <w:i/>
          <w:sz w:val="28"/>
          <w:szCs w:val="28"/>
        </w:rPr>
        <w:t>Умеет:</w:t>
      </w:r>
    </w:p>
    <w:p w:rsidR="00591822" w:rsidRPr="00D45546" w:rsidRDefault="00591822" w:rsidP="00080C5E">
      <w:pPr>
        <w:rPr>
          <w:rFonts w:ascii="Times New Roman" w:hAnsi="Times New Roman"/>
          <w:i/>
          <w:sz w:val="28"/>
          <w:szCs w:val="28"/>
        </w:rPr>
      </w:pPr>
    </w:p>
    <w:p w:rsidR="00080C5E" w:rsidRPr="00D45546" w:rsidRDefault="00080C5E" w:rsidP="00591822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выслушивать инструкции и запоминать; </w:t>
      </w:r>
    </w:p>
    <w:p w:rsidR="00080C5E" w:rsidRPr="00D45546" w:rsidRDefault="00080C5E" w:rsidP="00591822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проводить элементарные исследования и эксперименты;</w:t>
      </w:r>
    </w:p>
    <w:p w:rsidR="00080C5E" w:rsidRPr="00D45546" w:rsidRDefault="00080C5E" w:rsidP="00591822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уметь спланировать работу и разделить обязанности между собой при коллективном труде;</w:t>
      </w:r>
    </w:p>
    <w:p w:rsidR="00080C5E" w:rsidRPr="00D45546" w:rsidRDefault="00080C5E" w:rsidP="00591822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формулировать выводы, делать небольшие заключения</w:t>
      </w:r>
    </w:p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D45546" w:rsidRPr="00D45546" w:rsidRDefault="00080C5E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 xml:space="preserve"> </w:t>
      </w:r>
      <w:r w:rsidR="00D45546" w:rsidRPr="00D45546">
        <w:rPr>
          <w:rFonts w:ascii="Times New Roman" w:hAnsi="Times New Roman"/>
          <w:b/>
          <w:bCs/>
          <w:sz w:val="28"/>
          <w:szCs w:val="28"/>
        </w:rPr>
        <w:t>Содержательный раздел</w:t>
      </w:r>
    </w:p>
    <w:p w:rsidR="00D45546" w:rsidRPr="00D45546" w:rsidRDefault="00D45546" w:rsidP="00D4554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45546">
        <w:rPr>
          <w:rFonts w:ascii="Times New Roman" w:hAnsi="Times New Roman"/>
          <w:b/>
          <w:bCs/>
          <w:sz w:val="28"/>
          <w:szCs w:val="28"/>
          <w:u w:val="single"/>
        </w:rPr>
        <w:t>2.1.   Форма организации кружковой деятельности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  <w:u w:val="single"/>
        </w:rPr>
      </w:pP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Программа «Волшебный мир» рассчитана на 1 учебный год обучения. Разработана для детей среднего дошкольного возраста.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Кружковая работа рассчитана на 2 занятие в неделю. Занятия проводятся в группах (10 человек) соответствии с СанПиН -   20 мин. В середине образовательной ситуации могут проводиться физкультурные минутки, если они соответствуют теме образовательной ситуации. Интервал между образовательными ситуациями составляет не менее 10 минут.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Направления работы</w:t>
      </w:r>
    </w:p>
    <w:p w:rsidR="00D45546" w:rsidRPr="00D45546" w:rsidRDefault="00D45546" w:rsidP="00D4554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Познавательно-экологическое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D45546" w:rsidRPr="00D45546" w:rsidRDefault="00D45546" w:rsidP="00D4554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Экспериментально- исследовательское направление осуществляется в рамках продуктивной деятельности (экскурсий, наблюдений, опытов)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Методы, формы и технологии, применяемые в работе с детьми</w:t>
      </w:r>
    </w:p>
    <w:p w:rsidR="00D45546" w:rsidRPr="00D45546" w:rsidRDefault="00D45546" w:rsidP="00D4554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Метод наблюдения</w:t>
      </w:r>
    </w:p>
    <w:p w:rsidR="00D45546" w:rsidRPr="00D45546" w:rsidRDefault="00D45546" w:rsidP="00D455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распознающего характера, в ходе которых формируются знания о свойствах и качествах предметов и явлений;</w:t>
      </w:r>
    </w:p>
    <w:p w:rsidR="00D45546" w:rsidRPr="00D45546" w:rsidRDefault="00D45546" w:rsidP="00D455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за изменением и преобразованием объектов;</w:t>
      </w:r>
    </w:p>
    <w:p w:rsidR="00D45546" w:rsidRPr="00D45546" w:rsidRDefault="00D45546" w:rsidP="00D4554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Игровой метод</w:t>
      </w:r>
    </w:p>
    <w:p w:rsidR="00D45546" w:rsidRPr="00D45546" w:rsidRDefault="00D45546" w:rsidP="00D4554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Опыт</w:t>
      </w:r>
    </w:p>
    <w:p w:rsidR="00D45546" w:rsidRPr="00D45546" w:rsidRDefault="00D45546" w:rsidP="00D45546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Словесные методы</w:t>
      </w:r>
    </w:p>
    <w:p w:rsidR="00D45546" w:rsidRPr="00D45546" w:rsidRDefault="00D45546" w:rsidP="00D45546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Рассказы воспитателя. 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D45546" w:rsidRPr="00D45546" w:rsidRDefault="00D45546" w:rsidP="00D45546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Рассказы детей. Этот метод направлен на совершенствование знаний и умственно—речевых умений детей.</w:t>
      </w:r>
    </w:p>
    <w:p w:rsidR="00D45546" w:rsidRPr="00D45546" w:rsidRDefault="00D45546" w:rsidP="00D45546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lastRenderedPageBreak/>
        <w:t>Художественное слово</w:t>
      </w:r>
    </w:p>
    <w:p w:rsidR="00D45546" w:rsidRPr="00D45546" w:rsidRDefault="00D45546" w:rsidP="00D45546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Загадки</w:t>
      </w:r>
    </w:p>
    <w:p w:rsidR="00D45546" w:rsidRPr="00D45546" w:rsidRDefault="00D45546" w:rsidP="00D45546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Напоминание о последовательности работы</w:t>
      </w:r>
    </w:p>
    <w:p w:rsidR="00D45546" w:rsidRPr="00D45546" w:rsidRDefault="00D45546" w:rsidP="00D45546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Совет</w:t>
      </w:r>
    </w:p>
    <w:p w:rsidR="00D45546" w:rsidRPr="00D45546" w:rsidRDefault="00D45546" w:rsidP="00D45546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Беседы. Беседы применяются для уточнения, коррекции знаний, их обобщения и систематизации.</w:t>
      </w:r>
    </w:p>
    <w:p w:rsidR="00D45546" w:rsidRPr="00D45546" w:rsidRDefault="00D45546" w:rsidP="00D45546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Информационно-коммуникативные технологии:</w:t>
      </w:r>
    </w:p>
    <w:p w:rsidR="00D45546" w:rsidRPr="00D45546" w:rsidRDefault="00D45546" w:rsidP="00D4554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Компьютер</w:t>
      </w:r>
    </w:p>
    <w:p w:rsidR="00D45546" w:rsidRPr="00D45546" w:rsidRDefault="00D45546" w:rsidP="00D4554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мультимедийный проектор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Формы работы с детьми:</w:t>
      </w:r>
    </w:p>
    <w:p w:rsidR="00D45546" w:rsidRPr="00D45546" w:rsidRDefault="00D45546" w:rsidP="00D4554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фронтальные;</w:t>
      </w:r>
    </w:p>
    <w:p w:rsidR="00D45546" w:rsidRPr="00D45546" w:rsidRDefault="00D45546" w:rsidP="00D4554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групповые;</w:t>
      </w:r>
    </w:p>
    <w:p w:rsidR="00D45546" w:rsidRPr="00D45546" w:rsidRDefault="00D45546" w:rsidP="00D4554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индивидуальные.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Формы реализации программы:</w:t>
      </w:r>
    </w:p>
    <w:p w:rsidR="00D45546" w:rsidRPr="00D45546" w:rsidRDefault="00D45546" w:rsidP="00D4554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целевые экскурсии;</w:t>
      </w:r>
    </w:p>
    <w:p w:rsidR="00D45546" w:rsidRPr="00D45546" w:rsidRDefault="00D45546" w:rsidP="00D4554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тематическая неделя с использованием опытов или экспериментов;</w:t>
      </w:r>
    </w:p>
    <w:p w:rsidR="00D45546" w:rsidRPr="00D45546" w:rsidRDefault="00D45546" w:rsidP="00D4554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чтение художественной литературы;</w:t>
      </w:r>
    </w:p>
    <w:p w:rsidR="00D45546" w:rsidRPr="00D45546" w:rsidRDefault="00D45546" w:rsidP="00D4554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конкурсы и викторины;</w:t>
      </w:r>
    </w:p>
    <w:p w:rsidR="00D45546" w:rsidRPr="00D45546" w:rsidRDefault="00D45546" w:rsidP="00D4554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сбор материала для занятий вместе с родителями, воспитателями;</w:t>
      </w:r>
    </w:p>
    <w:p w:rsidR="00D45546" w:rsidRPr="00D45546" w:rsidRDefault="00D45546" w:rsidP="00D4554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открытые мероприятия для родителей, развлечения со сказочными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персонажами.</w:t>
      </w:r>
    </w:p>
    <w:p w:rsidR="00080C5E" w:rsidRPr="00D45546" w:rsidRDefault="00080C5E" w:rsidP="0059182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80C5E" w:rsidRPr="00D45546" w:rsidRDefault="00080C5E" w:rsidP="00080C5E">
      <w:pPr>
        <w:rPr>
          <w:rFonts w:ascii="Times New Roman" w:hAnsi="Times New Roman"/>
          <w:b/>
          <w:sz w:val="28"/>
          <w:szCs w:val="28"/>
          <w:u w:val="single"/>
        </w:rPr>
      </w:pPr>
      <w:r w:rsidRPr="00D45546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591822" w:rsidRPr="00D45546">
        <w:rPr>
          <w:rFonts w:ascii="Times New Roman" w:hAnsi="Times New Roman"/>
          <w:b/>
          <w:sz w:val="28"/>
          <w:szCs w:val="28"/>
          <w:u w:val="single"/>
        </w:rPr>
        <w:t>.2</w:t>
      </w:r>
      <w:r w:rsidRPr="00D45546">
        <w:rPr>
          <w:rFonts w:ascii="Times New Roman" w:hAnsi="Times New Roman"/>
          <w:b/>
          <w:sz w:val="28"/>
          <w:szCs w:val="28"/>
          <w:u w:val="single"/>
        </w:rPr>
        <w:t xml:space="preserve"> Учебно-тематический план</w:t>
      </w:r>
    </w:p>
    <w:p w:rsidR="00D45546" w:rsidRPr="00D45546" w:rsidRDefault="00D45546" w:rsidP="00080C5E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498" w:type="dxa"/>
        <w:tbl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single" w:sz="18" w:space="0" w:color="8064A2"/>
          <w:insideV w:val="single" w:sz="8" w:space="0" w:color="8064A2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554"/>
        <w:gridCol w:w="5274"/>
        <w:gridCol w:w="1670"/>
      </w:tblGrid>
      <w:tr w:rsidR="00591822" w:rsidRPr="00591822" w:rsidTr="001E3966">
        <w:trPr>
          <w:trHeight w:val="20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Общее</w:t>
            </w:r>
          </w:p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количество занятий</w:t>
            </w:r>
          </w:p>
        </w:tc>
      </w:tr>
      <w:tr w:rsidR="00591822" w:rsidRPr="00591822" w:rsidTr="001E3966">
        <w:trPr>
          <w:gridAfter w:val="2"/>
          <w:wAfter w:w="6941" w:type="dxa"/>
          <w:trHeight w:val="57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591822" w:rsidRPr="00591822" w:rsidTr="001E3966">
        <w:trPr>
          <w:trHeight w:val="20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tabs>
                <w:tab w:val="left" w:pos="1905"/>
                <w:tab w:val="left" w:pos="1950"/>
                <w:tab w:val="left" w:pos="1995"/>
                <w:tab w:val="center" w:pos="2514"/>
              </w:tabs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«Нюхаем, пробуем, трогаем»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</w:tr>
      <w:tr w:rsidR="00591822" w:rsidRPr="00591822" w:rsidTr="001E3966">
        <w:trPr>
          <w:trHeight w:val="397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«Почему всё звучит?»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«Прозрачная вода»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«Разноцветные шарики»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</w:tr>
      <w:tr w:rsidR="00591822" w:rsidRPr="00591822" w:rsidTr="001E3966">
        <w:trPr>
          <w:gridAfter w:val="2"/>
          <w:wAfter w:w="6941" w:type="dxa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«Вода принимает форму»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«Какие предметы могут плавать»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«Делаем мыльные пузыри»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«Подушка из пены»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 2</w:t>
            </w:r>
          </w:p>
        </w:tc>
      </w:tr>
      <w:tr w:rsidR="00591822" w:rsidRPr="00591822" w:rsidTr="001E3966">
        <w:trPr>
          <w:gridAfter w:val="2"/>
          <w:wAfter w:w="6941" w:type="dxa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sz w:val="28"/>
                <w:szCs w:val="28"/>
              </w:rPr>
              <w:t>декабрь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«Что растворяется в воде»</w:t>
            </w: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«Замёрзшая вода»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«Взаимодействие воды и снега»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lastRenderedPageBreak/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«Поиск воздуха»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 2</w:t>
            </w:r>
          </w:p>
        </w:tc>
      </w:tr>
      <w:tr w:rsidR="00591822" w:rsidRPr="00591822" w:rsidTr="001E3966">
        <w:trPr>
          <w:gridAfter w:val="2"/>
          <w:wAfter w:w="6941" w:type="dxa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«Воздух работает»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</w:t>
            </w: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Как согреть руки» 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«Снег»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«Цветные льдинки»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rPr>
          <w:gridAfter w:val="2"/>
          <w:wAfter w:w="6941" w:type="dxa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tabs>
                <w:tab w:val="left" w:pos="1215"/>
              </w:tabs>
              <w:suppressAutoHyphens/>
              <w:spacing w:line="276" w:lineRule="auto"/>
              <w:ind w:firstLine="70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b/>
                <w:sz w:val="28"/>
                <w:szCs w:val="28"/>
              </w:rPr>
              <w:tab/>
              <w:t>февраль</w:t>
            </w:r>
          </w:p>
        </w:tc>
      </w:tr>
      <w:tr w:rsidR="00591822" w:rsidRPr="00591822" w:rsidTr="001E3966">
        <w:trPr>
          <w:trHeight w:val="113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tabs>
                <w:tab w:val="left" w:pos="660"/>
              </w:tabs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«Волшебная рукавичка»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>«Что отражается в зеркале»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«Свет повсюду»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«Свет и тень»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rPr>
          <w:gridAfter w:val="2"/>
          <w:wAfter w:w="6941" w:type="dxa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sz w:val="28"/>
                <w:szCs w:val="28"/>
              </w:rPr>
              <w:t>март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«Как развивается растение»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«Дерево и его свойства».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>«Необычные кораблики»</w:t>
            </w:r>
            <w:r w:rsidRPr="00591822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«Удивительная соль»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rPr>
          <w:gridAfter w:val="2"/>
          <w:wAfter w:w="6941" w:type="dxa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sz w:val="28"/>
                <w:szCs w:val="28"/>
              </w:rPr>
              <w:t>апрель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«Песок и глина».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«Каждому камешку свой домик»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«Здравствуй, солнечный зайчик»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«Волшебное сито»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rPr>
          <w:gridAfter w:val="2"/>
          <w:wAfter w:w="6941" w:type="dxa"/>
        </w:trPr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«Свойства песка»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«Цветной песок»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«Фонтанчики»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 xml:space="preserve"> «Весёлая полоска»</w:t>
            </w: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         2</w:t>
            </w:r>
          </w:p>
        </w:tc>
      </w:tr>
      <w:tr w:rsidR="00591822" w:rsidRPr="00591822" w:rsidTr="001E3966"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91822" w:rsidRPr="00591822" w:rsidRDefault="00591822" w:rsidP="00591822">
            <w:pPr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64 занятия </w:t>
            </w:r>
          </w:p>
        </w:tc>
      </w:tr>
    </w:tbl>
    <w:p w:rsidR="00591822" w:rsidRPr="00591822" w:rsidRDefault="00591822" w:rsidP="00591822">
      <w:pPr>
        <w:shd w:val="clear" w:color="auto" w:fill="FFFFFF"/>
        <w:suppressAutoHyphens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1822" w:rsidRPr="00591822" w:rsidRDefault="00591822" w:rsidP="00591822">
      <w:pPr>
        <w:numPr>
          <w:ilvl w:val="0"/>
          <w:numId w:val="1"/>
        </w:numPr>
        <w:spacing w:before="75" w:after="75" w:line="360" w:lineRule="atLeast"/>
        <w:contextualSpacing/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</w:pPr>
      <w:r w:rsidRPr="00591822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Содержание изучаемого курса</w:t>
      </w:r>
    </w:p>
    <w:tbl>
      <w:tblPr>
        <w:tblStyle w:val="11"/>
        <w:tblW w:w="9764" w:type="dxa"/>
        <w:tblInd w:w="-40" w:type="dxa"/>
        <w:tblLook w:val="04A0" w:firstRow="1" w:lastRow="0" w:firstColumn="1" w:lastColumn="0" w:noHBand="0" w:noVBand="1"/>
      </w:tblPr>
      <w:tblGrid>
        <w:gridCol w:w="1226"/>
        <w:gridCol w:w="2954"/>
        <w:gridCol w:w="5584"/>
      </w:tblGrid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59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Тема, содержание работы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Решаемые цели и задачи</w:t>
            </w:r>
          </w:p>
        </w:tc>
      </w:tr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Октябрь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1,2 «Нюхаем, пробуем, трогаем» 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закрепить представления детей об органах чувств, их назначении (уши - слышать, узнавать различные звуки; нос - определять запах; пальцы - определять форму, структуру поверхности; язык - определять на вкус).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59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3,4 </w:t>
            </w:r>
            <w:r w:rsidRPr="00591822">
              <w:rPr>
                <w:rFonts w:ascii="Times New Roman" w:eastAsia="SimSun" w:hAnsi="Times New Roman"/>
                <w:sz w:val="28"/>
                <w:szCs w:val="28"/>
              </w:rPr>
              <w:t>«Почему всё звучит?»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 Цель: подвести детей к пониманию причин возникновения звука: колебание предмета.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5,6«Прозрачная вода»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выявить свойства воды (прозрачная, без запаха, льется, имеет вес).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9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7,8«Разноцветные шарики»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получить путем смешивания основных цветов новые оттенки: оранжевый, зеленый, фиолетовый, голубой.</w:t>
            </w:r>
          </w:p>
        </w:tc>
      </w:tr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Ноябрь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1,2 «Вода принимает форму»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выявить, что вода принимает форму сосуда, в который она налита.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3,4 «Какие предметы могут плавать»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дать детям представление о плавучести предметов, о том, что плавучесть зависит не от размера предмета, а от его тяжести.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13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5,6 «Делаем мыльные пузыри»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познакомить детей со способом изготовления мыльных пузырей, со свойством жидкого мыла: может растягиваться, образует пленку.</w:t>
            </w:r>
          </w:p>
        </w:tc>
      </w:tr>
      <w:tr w:rsidR="00591822" w:rsidRPr="00591822" w:rsidTr="001E3966">
        <w:trPr>
          <w:trHeight w:val="347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7,8«Подушка из пены»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развить у детей представление о плавучести предметов в мыльной пене (плавучесть зависит не от размеров предмета, а от его тяжести).</w:t>
            </w:r>
          </w:p>
        </w:tc>
      </w:tr>
      <w:tr w:rsidR="00591822" w:rsidRPr="00591822" w:rsidTr="001E3966">
        <w:trPr>
          <w:trHeight w:val="549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Декабрь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1.2 «Что растворяется в воде»</w:t>
            </w:r>
            <w:r w:rsidRPr="0059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показать детям растворимость и нерастворимость в воде различных веществ.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376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3,4 «Замёрзшая вода»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выявить, что лед -  твердое вещество, плавает, тает, состоит из воды.</w:t>
            </w:r>
          </w:p>
        </w:tc>
      </w:tr>
      <w:tr w:rsidR="00591822" w:rsidRPr="00591822" w:rsidTr="001E3966">
        <w:trPr>
          <w:trHeight w:val="376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5,6 «Взаимодействие воды и снега»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Цель: определить, что лед тает от тепла, от надавливания; что в горячей воде он тает быстрее; что вода на холоде замерзает, а </w:t>
            </w: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lastRenderedPageBreak/>
              <w:t>также принимает форму емкости, в которой находится.</w:t>
            </w:r>
          </w:p>
        </w:tc>
      </w:tr>
      <w:tr w:rsidR="00591822" w:rsidRPr="00591822" w:rsidTr="001E3966">
        <w:trPr>
          <w:trHeight w:val="405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7,8 «Поиск воздуха»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обнаружить воздух в окружающем пространстве и выявить его свойство — невидимость.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89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Январь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1,2 «Воздух работает»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дать детям представление о том, что воздух может двигать предметы (парусные суда, воздушные шары и т.д.).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332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3,4 «</w:t>
            </w:r>
            <w:r w:rsidRPr="00591822">
              <w:rPr>
                <w:rFonts w:ascii="Times New Roman" w:eastAsia="Calibri" w:hAnsi="Times New Roman"/>
                <w:sz w:val="28"/>
                <w:szCs w:val="28"/>
              </w:rPr>
              <w:t xml:space="preserve">Как согреть руки» 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выявить условия, при которых предметы могут согреваться (трение, движение; сохранение тепла).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332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5,6 «Снег»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познакомить детей со свойствами сырого и липкого снега.</w:t>
            </w:r>
          </w:p>
        </w:tc>
      </w:tr>
      <w:tr w:rsidR="00591822" w:rsidRPr="00591822" w:rsidTr="001E3966">
        <w:trPr>
          <w:trHeight w:val="419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7,8 «Цветные льдинки»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дать детям представление о свойствах льда.</w:t>
            </w:r>
          </w:p>
        </w:tc>
      </w:tr>
      <w:tr w:rsidR="00591822" w:rsidRPr="00591822" w:rsidTr="001E3966">
        <w:trPr>
          <w:trHeight w:val="463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Февраль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tabs>
                <w:tab w:val="left" w:pos="660"/>
              </w:tabs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1,2 «Волшебная рукавичка»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показать детям, что предметы имеют вес, который зависит от материала.</w:t>
            </w:r>
          </w:p>
        </w:tc>
      </w:tr>
      <w:tr w:rsidR="00591822" w:rsidRPr="00591822" w:rsidTr="001E3966">
        <w:trPr>
          <w:trHeight w:val="390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>3,4 «Что отражается в зеркале»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познакомить детей с понятием «отражение», найти предметы, способные отражать.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45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5,6 «Свет повсюду»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показать значение света, объяснить, что источники света могут быть природные (солнце, луна, костер), искусственные - изготовленные людьми (лампа, фонарик, свеча).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303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7,8 «Свет и тень»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показать детям способы использования различных материалов и инструментов для исследования тени.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74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1,2 «Как развивается растение»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формулировать у детей представление о растениях, как о живых существах, о том, что семена растений тоже живые существа; для их роста и развития растениям нужны почва, влага, свет, тепло.</w:t>
            </w:r>
          </w:p>
        </w:tc>
      </w:tr>
      <w:tr w:rsidR="00591822" w:rsidRPr="00591822" w:rsidTr="001E3966">
        <w:trPr>
          <w:trHeight w:val="303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3,4 «Дерево и его свойства».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познакомить детей со свойствами дерева. Развивать умение определять существенные признаки и свойства материала (структуру поверхности, не тонет, удерживает тепло, горит)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74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>5,6 «Необычные кораблики»</w:t>
            </w:r>
            <w:r w:rsidRPr="00591822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</w:tc>
      </w:tr>
      <w:tr w:rsidR="00591822" w:rsidRPr="00591822" w:rsidTr="001E3966">
        <w:trPr>
          <w:trHeight w:val="332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7,8 «Удивительная соль»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Познакомить детей со свойствами соли, с её видами, как образуется соль в природе. </w:t>
            </w:r>
          </w:p>
        </w:tc>
      </w:tr>
      <w:tr w:rsidR="00591822" w:rsidRPr="00591822" w:rsidTr="001E3966">
        <w:trPr>
          <w:trHeight w:val="260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Апрель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1,2 «Песок и глина».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выявить, что песок и глина по-разному впитывают воду, выделить их свойства: сыпучесть, рыхлость.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74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3,4«Каждому камешку свой домик»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318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5,6 «Здравствуй, солнечный зайчик»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понять причину возникновения солнечных зайчиков, научить пускать солнечных зайчиков (отражать свет зеркалом).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17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7,8 «Волшебное сито»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Цель: познакомить детей со способом </w:t>
            </w: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lastRenderedPageBreak/>
              <w:t>отделения камешков от песка, мелкой крупы от крупной с помощью сита, развить самостоятельность.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74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1,2 «Свойства песка»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закрепить представления детей о свойствах песка, развить любознательность, наблюдательность, активизировать речь детей, развить конструктивные умения.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264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3,4«Цветной песок»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познакомить детей со способом изготовления цветного песка (перемешав его с цветным мелом); научить пользоваться теркой.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434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5,6 «Фонтанчики»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Цель: развить любознательность, самостоятельность, создать радостное настроение.</w:t>
            </w:r>
          </w:p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591822" w:rsidRPr="00591822" w:rsidTr="001E3966">
        <w:trPr>
          <w:trHeight w:val="465"/>
        </w:trPr>
        <w:tc>
          <w:tcPr>
            <w:tcW w:w="1197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1822" w:rsidRPr="00591822" w:rsidRDefault="00591822" w:rsidP="00591822">
            <w:pPr>
              <w:shd w:val="clear" w:color="auto" w:fill="FFFFFF"/>
              <w:suppressAutoHyphens/>
              <w:spacing w:after="160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91822">
              <w:rPr>
                <w:rFonts w:ascii="Times New Roman" w:eastAsia="SimSun" w:hAnsi="Times New Roman"/>
                <w:sz w:val="28"/>
                <w:szCs w:val="28"/>
              </w:rPr>
              <w:t>7,8 «Весёлая полоска»</w:t>
            </w:r>
          </w:p>
        </w:tc>
        <w:tc>
          <w:tcPr>
            <w:tcW w:w="5608" w:type="dxa"/>
          </w:tcPr>
          <w:p w:rsidR="00591822" w:rsidRPr="00591822" w:rsidRDefault="00591822" w:rsidP="00591822">
            <w:pPr>
              <w:spacing w:before="75" w:after="75" w:line="360" w:lineRule="atLeast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591822">
              <w:rPr>
                <w:rFonts w:ascii="Times New Roman" w:eastAsia="Calibri" w:hAnsi="Times New Roman"/>
                <w:sz w:val="28"/>
                <w:szCs w:val="28"/>
              </w:rPr>
              <w:t>Цель: Познакомить со свойствами бумаги и действиями на нее воздуха; развивать любознательность</w:t>
            </w:r>
          </w:p>
        </w:tc>
      </w:tr>
    </w:tbl>
    <w:p w:rsidR="00080C5E" w:rsidRPr="00D45546" w:rsidRDefault="00080C5E" w:rsidP="00080C5E">
      <w:pPr>
        <w:rPr>
          <w:rFonts w:ascii="Times New Roman" w:hAnsi="Times New Roman"/>
          <w:sz w:val="28"/>
          <w:szCs w:val="28"/>
        </w:rPr>
      </w:pPr>
    </w:p>
    <w:p w:rsidR="00D45546" w:rsidRPr="00D45546" w:rsidRDefault="00D45546" w:rsidP="00080C5E">
      <w:pPr>
        <w:rPr>
          <w:rFonts w:ascii="Times New Roman" w:hAnsi="Times New Roman"/>
          <w:sz w:val="28"/>
          <w:szCs w:val="28"/>
        </w:rPr>
      </w:pPr>
    </w:p>
    <w:p w:rsidR="00D45546" w:rsidRPr="00D45546" w:rsidRDefault="00D45546" w:rsidP="00D45546">
      <w:pPr>
        <w:rPr>
          <w:rFonts w:ascii="Times New Roman" w:hAnsi="Times New Roman"/>
          <w:b/>
          <w:sz w:val="28"/>
          <w:szCs w:val="28"/>
        </w:rPr>
      </w:pPr>
      <w:r w:rsidRPr="00D45546">
        <w:rPr>
          <w:rFonts w:ascii="Times New Roman" w:hAnsi="Times New Roman"/>
          <w:b/>
          <w:sz w:val="28"/>
          <w:szCs w:val="28"/>
        </w:rPr>
        <w:t xml:space="preserve">Методическое обеспечение. </w:t>
      </w:r>
    </w:p>
    <w:p w:rsidR="00D45546" w:rsidRPr="00D45546" w:rsidRDefault="00D45546" w:rsidP="00D45546">
      <w:pPr>
        <w:rPr>
          <w:rFonts w:ascii="Times New Roman" w:hAnsi="Times New Roman"/>
          <w:b/>
          <w:sz w:val="28"/>
          <w:szCs w:val="28"/>
        </w:rPr>
      </w:pP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В группе должен быть создан уголок «детской лаборатории»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природный материал: камешки, глина, песок, ракушки, птичьи перья, спил и листья деревьев, мох, семена;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утилизированный материал: проволока, кусочки кожи, меха, ткани, пробки;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разные виды бумаги, ткани;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медицинские материалы: ватные диски, пипетки, колбы, термометр мерные ложки;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прочие материалы: зеркала, воздушные шары, соль, сахар, цветные и прозрачные стекла, сито, свечи, магниты, нитки, и т.д.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</w:p>
    <w:p w:rsidR="00D45546" w:rsidRPr="00D45546" w:rsidRDefault="00D45546" w:rsidP="00D45546">
      <w:pPr>
        <w:rPr>
          <w:rFonts w:ascii="Times New Roman" w:hAnsi="Times New Roman"/>
          <w:b/>
          <w:bCs/>
          <w:sz w:val="28"/>
          <w:szCs w:val="28"/>
        </w:rPr>
      </w:pPr>
      <w:r w:rsidRPr="00D45546">
        <w:rPr>
          <w:rFonts w:ascii="Times New Roman" w:hAnsi="Times New Roman"/>
          <w:b/>
          <w:bCs/>
          <w:sz w:val="28"/>
          <w:szCs w:val="28"/>
        </w:rPr>
        <w:lastRenderedPageBreak/>
        <w:t>4.Список литературы</w:t>
      </w:r>
    </w:p>
    <w:p w:rsidR="00D45546" w:rsidRPr="00D45546" w:rsidRDefault="00D45546" w:rsidP="00D45546">
      <w:pPr>
        <w:rPr>
          <w:rFonts w:ascii="Times New Roman" w:hAnsi="Times New Roman"/>
          <w:sz w:val="28"/>
          <w:szCs w:val="28"/>
        </w:rPr>
      </w:pP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Дыбина О.В. Ребёнок в мире поиска. Программа по организации поисковой деятельности детей дошкольного возраста». -М.: ТЦ «СФЕРА», 2005.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Иванова А.И. экологические наблюдения и эксперименты в детском саду. Мир растений. – М,ТЦ Сфера, 2004 г.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Организация опытно – экспериментальной деятельности детей 2 – 7 лет: тематическое планирование, рекомендации, конспекты занятий \ авт. – сост. Е.А.Мартынова, И.М.Сучкова. – Волгоград: Учитель, 2012 г.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«От рождения до школы» под редакцией Н. Е. Вераксы, Т. С. Комаровой, М. А. Васильевой, соответствующей Федеральным государственным требованиям;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Прохорова. Л. Н. Организация экспериментальной деятельности дошкольников. Методические рекомендации. — Издательство: Аркти, 2005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План-программа образовательно-воспитательной работы в детском саду. Методическое пособие для воспитателей детского сада. СП6 «Детство-пресс»,2004 г.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Рыжова Н.А. Воздух-невидимка. Пособие по экологическому образованию дошкольников. – М.; Линка – Пресс, 1998 г.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Рыжова Н.А. Волшебница – вода; Учебно – методический комплект по экологическому образованию дошкольников. – М.; Линка – Пресс, 1997 г. 7.Хабарова Т.В. Экологические проекты в ДОУ и начальной школе. Сыктывкар, 2004 г.</w:t>
      </w:r>
    </w:p>
    <w:p w:rsidR="00D45546" w:rsidRPr="00D45546" w:rsidRDefault="00D45546" w:rsidP="00D45546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Шапира А.Н. Лужа. Твоя первая научная лаборатория. - М.,Мозаика-Синтез, 2002 г.</w:t>
      </w:r>
    </w:p>
    <w:p w:rsidR="00D45546" w:rsidRPr="00D45546" w:rsidRDefault="00D45546" w:rsidP="00D45546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Интернет-ресурсы</w:t>
      </w:r>
    </w:p>
    <w:p w:rsidR="00D45546" w:rsidRPr="00D45546" w:rsidRDefault="00D45546" w:rsidP="00D45546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45546">
        <w:rPr>
          <w:rFonts w:ascii="Times New Roman" w:hAnsi="Times New Roman"/>
          <w:sz w:val="28"/>
          <w:szCs w:val="28"/>
        </w:rPr>
        <w:t>Журналы по дошкольному воспитанию</w:t>
      </w:r>
    </w:p>
    <w:p w:rsidR="004B0E6F" w:rsidRPr="00080C5E" w:rsidRDefault="004B0E6F" w:rsidP="00080C5E">
      <w:pPr>
        <w:rPr>
          <w:rFonts w:ascii="Times New Roman" w:hAnsi="Times New Roman"/>
          <w:sz w:val="28"/>
          <w:szCs w:val="28"/>
        </w:rPr>
      </w:pPr>
    </w:p>
    <w:sectPr w:rsidR="004B0E6F" w:rsidRPr="00080C5E" w:rsidSect="0008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5E" w:rsidRDefault="00080C5E" w:rsidP="00080C5E">
      <w:r>
        <w:separator/>
      </w:r>
    </w:p>
  </w:endnote>
  <w:endnote w:type="continuationSeparator" w:id="0">
    <w:p w:rsidR="00080C5E" w:rsidRDefault="00080C5E" w:rsidP="0008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5E" w:rsidRDefault="00080C5E" w:rsidP="00080C5E">
      <w:r>
        <w:separator/>
      </w:r>
    </w:p>
  </w:footnote>
  <w:footnote w:type="continuationSeparator" w:id="0">
    <w:p w:rsidR="00080C5E" w:rsidRDefault="00080C5E" w:rsidP="0008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984"/>
    <w:multiLevelType w:val="multilevel"/>
    <w:tmpl w:val="FEF4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130F7"/>
    <w:multiLevelType w:val="hybridMultilevel"/>
    <w:tmpl w:val="71B4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1D92"/>
    <w:multiLevelType w:val="multilevel"/>
    <w:tmpl w:val="4D32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55151"/>
    <w:multiLevelType w:val="multilevel"/>
    <w:tmpl w:val="BAF2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93CE5"/>
    <w:multiLevelType w:val="multilevel"/>
    <w:tmpl w:val="9BD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26812"/>
    <w:multiLevelType w:val="multilevel"/>
    <w:tmpl w:val="A176D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002FE"/>
    <w:multiLevelType w:val="hybridMultilevel"/>
    <w:tmpl w:val="DB9A3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E58DF"/>
    <w:multiLevelType w:val="multilevel"/>
    <w:tmpl w:val="331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22741"/>
    <w:multiLevelType w:val="hybridMultilevel"/>
    <w:tmpl w:val="5C2ED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74BCC"/>
    <w:multiLevelType w:val="multilevel"/>
    <w:tmpl w:val="0876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C7A4D"/>
    <w:multiLevelType w:val="multilevel"/>
    <w:tmpl w:val="6786D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27B44"/>
    <w:multiLevelType w:val="multilevel"/>
    <w:tmpl w:val="61EC3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27526"/>
    <w:multiLevelType w:val="multilevel"/>
    <w:tmpl w:val="18B2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B6528"/>
    <w:multiLevelType w:val="multilevel"/>
    <w:tmpl w:val="DF4A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64157"/>
    <w:multiLevelType w:val="multilevel"/>
    <w:tmpl w:val="BA4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013338"/>
    <w:multiLevelType w:val="multilevel"/>
    <w:tmpl w:val="5A2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33"/>
    <w:rsid w:val="00080C5E"/>
    <w:rsid w:val="003C790B"/>
    <w:rsid w:val="004B0E6F"/>
    <w:rsid w:val="00591822"/>
    <w:rsid w:val="006B42CE"/>
    <w:rsid w:val="00946233"/>
    <w:rsid w:val="00D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80C5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80C5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80C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80C5E"/>
    <w:rPr>
      <w:sz w:val="24"/>
      <w:szCs w:val="24"/>
    </w:rPr>
  </w:style>
  <w:style w:type="table" w:customStyle="1" w:styleId="11">
    <w:name w:val="Сетка таблицы1"/>
    <w:basedOn w:val="a1"/>
    <w:next w:val="af7"/>
    <w:uiPriority w:val="39"/>
    <w:rsid w:val="0059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rsid w:val="0059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80C5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80C5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80C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80C5E"/>
    <w:rPr>
      <w:sz w:val="24"/>
      <w:szCs w:val="24"/>
    </w:rPr>
  </w:style>
  <w:style w:type="table" w:customStyle="1" w:styleId="11">
    <w:name w:val="Сетка таблицы1"/>
    <w:basedOn w:val="a1"/>
    <w:next w:val="af7"/>
    <w:uiPriority w:val="39"/>
    <w:rsid w:val="0059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rsid w:val="0059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Библиотека11</dc:creator>
  <cp:keywords/>
  <dc:description/>
  <cp:lastModifiedBy>user</cp:lastModifiedBy>
  <cp:revision>4</cp:revision>
  <dcterms:created xsi:type="dcterms:W3CDTF">2024-07-01T09:02:00Z</dcterms:created>
  <dcterms:modified xsi:type="dcterms:W3CDTF">2024-07-07T17:54:00Z</dcterms:modified>
</cp:coreProperties>
</file>