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DBFA9" w14:textId="77777777" w:rsidR="00BE00CD" w:rsidRPr="00BE00CD" w:rsidRDefault="00BE00CD" w:rsidP="00BE00CD">
      <w:pPr>
        <w:pStyle w:val="Style3"/>
        <w:widowControl/>
        <w:jc w:val="center"/>
        <w:rPr>
          <w:rStyle w:val="FontStyle50"/>
          <w:i/>
          <w:color w:val="002060"/>
          <w:sz w:val="36"/>
          <w:szCs w:val="36"/>
        </w:rPr>
      </w:pPr>
      <w:r w:rsidRPr="00BE00CD">
        <w:rPr>
          <w:rStyle w:val="FontStyle50"/>
          <w:b/>
          <w:i/>
          <w:color w:val="002060"/>
          <w:sz w:val="36"/>
          <w:szCs w:val="36"/>
        </w:rPr>
        <w:t>Игровая деятельность аутичного ребенка</w:t>
      </w:r>
      <w:r>
        <w:rPr>
          <w:rStyle w:val="FontStyle50"/>
          <w:b/>
          <w:i/>
          <w:color w:val="002060"/>
          <w:sz w:val="36"/>
          <w:szCs w:val="36"/>
        </w:rPr>
        <w:t>.</w:t>
      </w:r>
    </w:p>
    <w:p w14:paraId="1CDE958E" w14:textId="77777777" w:rsidR="00BE00CD" w:rsidRPr="00BE00CD" w:rsidRDefault="00BE00CD" w:rsidP="00BE00CD">
      <w:pPr>
        <w:pStyle w:val="Style5"/>
        <w:widowControl/>
        <w:ind w:firstLine="720"/>
        <w:jc w:val="both"/>
        <w:rPr>
          <w:rStyle w:val="FontStyle52"/>
          <w:i/>
          <w:color w:val="002060"/>
          <w:sz w:val="28"/>
          <w:szCs w:val="28"/>
        </w:rPr>
      </w:pPr>
      <w:r w:rsidRPr="00BE00CD">
        <w:rPr>
          <w:rStyle w:val="FontStyle52"/>
          <w:i/>
          <w:color w:val="002060"/>
          <w:sz w:val="28"/>
          <w:szCs w:val="28"/>
        </w:rPr>
        <w:t>Аутичные дети любят манипулировать предметами. Че</w:t>
      </w:r>
      <w:r w:rsidRPr="00BE00CD">
        <w:rPr>
          <w:rStyle w:val="FontStyle52"/>
          <w:i/>
          <w:color w:val="002060"/>
          <w:sz w:val="28"/>
          <w:szCs w:val="28"/>
        </w:rPr>
        <w:softHyphen/>
        <w:t>рез этот этап познания предметного мира проходят в раннем возрасте все дети. Однако в норме на следую</w:t>
      </w:r>
      <w:r w:rsidRPr="00BE00CD">
        <w:rPr>
          <w:rStyle w:val="FontStyle52"/>
          <w:i/>
          <w:color w:val="002060"/>
          <w:sz w:val="28"/>
          <w:szCs w:val="28"/>
        </w:rPr>
        <w:softHyphen/>
        <w:t>щем этапе развития ребенка увлеченность миром вещей ослабевает, и на первый план выступают другие ценно</w:t>
      </w:r>
      <w:r w:rsidRPr="00BE00CD">
        <w:rPr>
          <w:rStyle w:val="FontStyle52"/>
          <w:i/>
          <w:color w:val="002060"/>
          <w:sz w:val="28"/>
          <w:szCs w:val="28"/>
        </w:rPr>
        <w:softHyphen/>
        <w:t>сти, а именно — мир социальных отношений. В норме человек всегда значим для ребенка, с возрастом меняет</w:t>
      </w:r>
      <w:r w:rsidRPr="00BE00CD">
        <w:rPr>
          <w:rStyle w:val="FontStyle52"/>
          <w:i/>
          <w:color w:val="002060"/>
          <w:sz w:val="28"/>
          <w:szCs w:val="28"/>
        </w:rPr>
        <w:softHyphen/>
        <w:t>ся только стиль и интенсивность общения.</w:t>
      </w:r>
    </w:p>
    <w:p w14:paraId="221C364A" w14:textId="77777777" w:rsidR="00BE00CD" w:rsidRPr="00BE00CD" w:rsidRDefault="00BE00CD" w:rsidP="00BE00CD">
      <w:pPr>
        <w:pStyle w:val="Style10"/>
        <w:widowControl/>
        <w:ind w:firstLine="720"/>
        <w:jc w:val="both"/>
        <w:rPr>
          <w:rStyle w:val="FontStyle52"/>
          <w:i/>
          <w:color w:val="002060"/>
          <w:sz w:val="28"/>
          <w:szCs w:val="28"/>
        </w:rPr>
      </w:pPr>
      <w:r w:rsidRPr="00BE00CD">
        <w:rPr>
          <w:rStyle w:val="FontStyle52"/>
          <w:i/>
          <w:color w:val="002060"/>
          <w:sz w:val="28"/>
          <w:szCs w:val="28"/>
        </w:rPr>
        <w:t>В отличие от обычных сверстников аутичные дети на</w:t>
      </w:r>
      <w:r w:rsidRPr="00BE00CD">
        <w:rPr>
          <w:rStyle w:val="FontStyle52"/>
          <w:i/>
          <w:color w:val="002060"/>
          <w:sz w:val="28"/>
          <w:szCs w:val="28"/>
        </w:rPr>
        <w:softHyphen/>
        <w:t xml:space="preserve">долго «застревают» на этапе изучения предметного мира. При этом </w:t>
      </w:r>
      <w:r w:rsidRPr="00BE00CD">
        <w:rPr>
          <w:rStyle w:val="FontStyle54"/>
          <w:i/>
          <w:color w:val="002060"/>
          <w:sz w:val="28"/>
          <w:szCs w:val="28"/>
        </w:rPr>
        <w:t xml:space="preserve">основной мотив их манипуляций с предметами и игрушками — привлекательные сенсорные свойства: </w:t>
      </w:r>
      <w:r w:rsidRPr="00BE00CD">
        <w:rPr>
          <w:rStyle w:val="FontStyle52"/>
          <w:i/>
          <w:color w:val="002060"/>
          <w:sz w:val="28"/>
          <w:szCs w:val="28"/>
        </w:rPr>
        <w:t>яркие цвета кубиков, гладкая лакированная поверхность матрешки, звук, с которым неваляшка падает на пол... Именно стремлением извлекать из окружающего разно</w:t>
      </w:r>
      <w:r w:rsidRPr="00BE00CD">
        <w:rPr>
          <w:rStyle w:val="FontStyle52"/>
          <w:i/>
          <w:color w:val="002060"/>
          <w:sz w:val="28"/>
          <w:szCs w:val="28"/>
        </w:rPr>
        <w:softHyphen/>
        <w:t>образные сенсорные эффекты объясняется активный интерес аутичного ребенка к предметам: ему нравится трогать, вертеть, подбрасывать, ронять на пол, нюхать, пробовать на вкус. Характерная особенность интереса аутичного ребенка к предметному миру — изменение порогов чувствительности: его привлекают самые разно</w:t>
      </w:r>
      <w:r w:rsidRPr="00BE00CD">
        <w:rPr>
          <w:rStyle w:val="FontStyle52"/>
          <w:i/>
          <w:color w:val="002060"/>
          <w:sz w:val="28"/>
          <w:szCs w:val="28"/>
        </w:rPr>
        <w:softHyphen/>
        <w:t>образные, порой совсем для этого не подходящие, пред</w:t>
      </w:r>
      <w:r w:rsidRPr="00BE00CD">
        <w:rPr>
          <w:rStyle w:val="FontStyle52"/>
          <w:i/>
          <w:color w:val="002060"/>
          <w:sz w:val="28"/>
          <w:szCs w:val="28"/>
        </w:rPr>
        <w:softHyphen/>
        <w:t>меты и материалы — он пробует на вкус зубную пасту и стиральный порошок, жидкие лекарства и средство для мытья посуды, начинает жевать пластилиновую ягодку. При этом у ребенка часто наблюдается страстное жела</w:t>
      </w:r>
      <w:r w:rsidRPr="00BE00CD">
        <w:rPr>
          <w:rStyle w:val="FontStyle52"/>
          <w:i/>
          <w:color w:val="002060"/>
          <w:sz w:val="28"/>
          <w:szCs w:val="28"/>
        </w:rPr>
        <w:softHyphen/>
        <w:t>ние завладеть каким-либо предметом — мамиными духа</w:t>
      </w:r>
      <w:r w:rsidRPr="00BE00CD">
        <w:rPr>
          <w:rStyle w:val="FontStyle52"/>
          <w:i/>
          <w:color w:val="002060"/>
          <w:sz w:val="28"/>
          <w:szCs w:val="28"/>
        </w:rPr>
        <w:softHyphen/>
        <w:t>ми и кремами; таблетками, микстурами и витаминами; молотком и т.д.</w:t>
      </w:r>
    </w:p>
    <w:p w14:paraId="2F5B7639" w14:textId="77777777" w:rsidR="00BE00CD" w:rsidRPr="00BE00CD" w:rsidRDefault="00BE00CD" w:rsidP="00BE00CD">
      <w:pPr>
        <w:pStyle w:val="Style10"/>
        <w:widowControl/>
        <w:ind w:firstLine="720"/>
        <w:jc w:val="both"/>
        <w:rPr>
          <w:rStyle w:val="FontStyle52"/>
          <w:i/>
          <w:color w:val="002060"/>
          <w:sz w:val="28"/>
          <w:szCs w:val="28"/>
        </w:rPr>
      </w:pPr>
      <w:r w:rsidRPr="00BE00CD">
        <w:rPr>
          <w:rStyle w:val="FontStyle52"/>
          <w:i/>
          <w:color w:val="002060"/>
          <w:sz w:val="28"/>
          <w:szCs w:val="28"/>
        </w:rPr>
        <w:t xml:space="preserve">Но вот </w:t>
      </w:r>
      <w:r w:rsidRPr="00BE00CD">
        <w:rPr>
          <w:rStyle w:val="FontStyle54"/>
          <w:i/>
          <w:color w:val="002060"/>
          <w:sz w:val="28"/>
          <w:szCs w:val="28"/>
        </w:rPr>
        <w:t xml:space="preserve">действовать с предметами в соответствии с функциональным назначением аутичный ребенок часто отказывается, </w:t>
      </w:r>
      <w:r w:rsidRPr="00BE00CD">
        <w:rPr>
          <w:rStyle w:val="FontStyle52"/>
          <w:i/>
          <w:color w:val="002060"/>
          <w:sz w:val="28"/>
          <w:szCs w:val="28"/>
        </w:rPr>
        <w:t>поскольку социальное назначение предме</w:t>
      </w:r>
      <w:r w:rsidRPr="00BE00CD">
        <w:rPr>
          <w:rStyle w:val="FontStyle52"/>
          <w:i/>
          <w:color w:val="002060"/>
          <w:sz w:val="28"/>
          <w:szCs w:val="28"/>
        </w:rPr>
        <w:softHyphen/>
        <w:t>та для него менее важно, нежели его отдельное сенсор</w:t>
      </w:r>
      <w:r w:rsidRPr="00BE00CD">
        <w:rPr>
          <w:rStyle w:val="FontStyle52"/>
          <w:i/>
          <w:color w:val="002060"/>
          <w:sz w:val="28"/>
          <w:szCs w:val="28"/>
        </w:rPr>
        <w:softHyphen/>
        <w:t>ное свойство. Так, ребенок подбрасывает в воздух моло</w:t>
      </w:r>
      <w:r w:rsidRPr="00BE00CD">
        <w:rPr>
          <w:rStyle w:val="FontStyle52"/>
          <w:i/>
          <w:color w:val="002060"/>
          <w:sz w:val="28"/>
          <w:szCs w:val="28"/>
        </w:rPr>
        <w:softHyphen/>
        <w:t>ток, а «забивать гвоздики» категорически не желает... С шелестом перелистывает страницы книги, не пытаясь чи</w:t>
      </w:r>
      <w:r w:rsidRPr="00BE00CD">
        <w:rPr>
          <w:rStyle w:val="FontStyle52"/>
          <w:i/>
          <w:color w:val="002060"/>
          <w:sz w:val="28"/>
          <w:szCs w:val="28"/>
        </w:rPr>
        <w:softHyphen/>
        <w:t>тать... То же самое происходит и с игрушками: ребенок катает кольца от пирамидки, но не хочет собрать ее, раз</w:t>
      </w:r>
      <w:r w:rsidRPr="00BE00CD">
        <w:rPr>
          <w:rStyle w:val="FontStyle52"/>
          <w:i/>
          <w:color w:val="002060"/>
          <w:sz w:val="28"/>
          <w:szCs w:val="28"/>
        </w:rPr>
        <w:softHyphen/>
        <w:t>брасывает кубики и конструктор, отказываясь от строи</w:t>
      </w:r>
      <w:r w:rsidRPr="00BE00CD">
        <w:rPr>
          <w:rStyle w:val="FontStyle52"/>
          <w:i/>
          <w:color w:val="002060"/>
          <w:sz w:val="28"/>
          <w:szCs w:val="28"/>
        </w:rPr>
        <w:softHyphen/>
        <w:t>тельства и сборки. При этом аутичного ребенка часто удается научить действовать с предметами и игрушками в соответствии с заложенным в них смыслом (собрать пирамидку, построить башню из кубиков, нанизать бусы на нитку), но его не привлекают эти действия, ему боль</w:t>
      </w:r>
      <w:r w:rsidRPr="00BE00CD">
        <w:rPr>
          <w:rStyle w:val="FontStyle52"/>
          <w:i/>
          <w:color w:val="002060"/>
          <w:sz w:val="28"/>
          <w:szCs w:val="28"/>
        </w:rPr>
        <w:softHyphen/>
        <w:t>ше нравится получение в процессе манипуляций с иг</w:t>
      </w:r>
      <w:r w:rsidRPr="00BE00CD">
        <w:rPr>
          <w:rStyle w:val="FontStyle52"/>
          <w:i/>
          <w:color w:val="002060"/>
          <w:sz w:val="28"/>
          <w:szCs w:val="28"/>
        </w:rPr>
        <w:softHyphen/>
        <w:t>рушками разнообразных сенсорных эффектов.</w:t>
      </w:r>
    </w:p>
    <w:p w14:paraId="62D32B2B" w14:textId="77777777" w:rsidR="00BE00CD" w:rsidRPr="00BE00CD" w:rsidRDefault="00BE00CD" w:rsidP="00BE00CD">
      <w:pPr>
        <w:pStyle w:val="Style10"/>
        <w:widowControl/>
        <w:ind w:firstLine="720"/>
        <w:jc w:val="both"/>
        <w:rPr>
          <w:rStyle w:val="FontStyle52"/>
          <w:i/>
          <w:color w:val="002060"/>
          <w:sz w:val="28"/>
          <w:szCs w:val="28"/>
        </w:rPr>
      </w:pPr>
      <w:r w:rsidRPr="00BE00CD">
        <w:rPr>
          <w:rStyle w:val="FontStyle52"/>
          <w:i/>
          <w:color w:val="002060"/>
          <w:sz w:val="28"/>
          <w:szCs w:val="28"/>
        </w:rPr>
        <w:t>Однако не следует замечать лишь отрицательные сто</w:t>
      </w:r>
      <w:r w:rsidRPr="00BE00CD">
        <w:rPr>
          <w:rStyle w:val="FontStyle52"/>
          <w:i/>
          <w:color w:val="002060"/>
          <w:sz w:val="28"/>
          <w:szCs w:val="28"/>
        </w:rPr>
        <w:softHyphen/>
        <w:t>роны подобного отношения к предметам и игрушкам. Выделение ребенком отдельных сенсорных свойств, ко</w:t>
      </w:r>
      <w:r w:rsidRPr="00BE00CD">
        <w:rPr>
          <w:rStyle w:val="FontStyle52"/>
          <w:i/>
          <w:color w:val="002060"/>
          <w:sz w:val="28"/>
          <w:szCs w:val="28"/>
        </w:rPr>
        <w:softHyphen/>
        <w:t>торые ему приятны, ложится в основу проведения с ним сенсорных игр, бесспорно дающих нов</w:t>
      </w:r>
      <w:r>
        <w:rPr>
          <w:rStyle w:val="FontStyle52"/>
          <w:i/>
          <w:color w:val="002060"/>
          <w:sz w:val="28"/>
          <w:szCs w:val="28"/>
        </w:rPr>
        <w:t>ые возможности развития ребенка.</w:t>
      </w:r>
    </w:p>
    <w:p w14:paraId="5A2BEEE1" w14:textId="77777777" w:rsidR="00BE00CD" w:rsidRPr="00BE00CD" w:rsidRDefault="00BE00CD" w:rsidP="00BE00CD">
      <w:pPr>
        <w:pStyle w:val="Style5"/>
        <w:widowControl/>
        <w:ind w:firstLine="720"/>
        <w:jc w:val="both"/>
        <w:rPr>
          <w:rStyle w:val="FontStyle52"/>
          <w:i/>
          <w:color w:val="002060"/>
          <w:sz w:val="28"/>
          <w:szCs w:val="28"/>
        </w:rPr>
      </w:pPr>
      <w:r w:rsidRPr="00BE00CD">
        <w:rPr>
          <w:rStyle w:val="FontStyle52"/>
          <w:b/>
          <w:i/>
          <w:color w:val="002060"/>
          <w:sz w:val="28"/>
          <w:szCs w:val="28"/>
        </w:rPr>
        <w:t>Сюжетно-ролевая игра</w:t>
      </w:r>
      <w:r w:rsidRPr="00BE00CD">
        <w:rPr>
          <w:rStyle w:val="FontStyle52"/>
          <w:i/>
          <w:color w:val="002060"/>
          <w:sz w:val="28"/>
          <w:szCs w:val="28"/>
        </w:rPr>
        <w:t xml:space="preserve"> — высшая форма развития игры ребенка. Именно в процессе таких игр маленький ребе</w:t>
      </w:r>
      <w:r w:rsidRPr="00BE00CD">
        <w:rPr>
          <w:rStyle w:val="FontStyle52"/>
          <w:i/>
          <w:color w:val="002060"/>
          <w:sz w:val="28"/>
          <w:szCs w:val="28"/>
        </w:rPr>
        <w:softHyphen/>
        <w:t xml:space="preserve">нок может брать на себя </w:t>
      </w:r>
      <w:r w:rsidRPr="00BE00CD">
        <w:rPr>
          <w:rStyle w:val="FontStyle52"/>
          <w:i/>
          <w:color w:val="002060"/>
          <w:sz w:val="28"/>
          <w:szCs w:val="28"/>
        </w:rPr>
        <w:lastRenderedPageBreak/>
        <w:t>разные роли и проживать раз</w:t>
      </w:r>
      <w:r w:rsidRPr="00BE00CD">
        <w:rPr>
          <w:rStyle w:val="FontStyle52"/>
          <w:i/>
          <w:color w:val="002060"/>
          <w:sz w:val="28"/>
          <w:szCs w:val="28"/>
        </w:rPr>
        <w:softHyphen/>
        <w:t>нообразные ситуации из социальной жизни. От того, на</w:t>
      </w:r>
      <w:r w:rsidRPr="00BE00CD">
        <w:rPr>
          <w:rStyle w:val="FontStyle52"/>
          <w:i/>
          <w:color w:val="002060"/>
          <w:sz w:val="28"/>
          <w:szCs w:val="28"/>
        </w:rPr>
        <w:softHyphen/>
        <w:t>сколько полноценно развивалась сюжетно-ролевая игра в дошкольном детстве, во многом зависят возможности будущей социализации. В игровом проживании сюжетов из жизни людей ребенок учится договариваться, учиты</w:t>
      </w:r>
      <w:r w:rsidRPr="00BE00CD">
        <w:rPr>
          <w:rStyle w:val="FontStyle52"/>
          <w:i/>
          <w:color w:val="002060"/>
          <w:sz w:val="28"/>
          <w:szCs w:val="28"/>
        </w:rPr>
        <w:softHyphen/>
        <w:t>вать желания других, отстаивая в то же время свои ин</w:t>
      </w:r>
      <w:r w:rsidRPr="00BE00CD">
        <w:rPr>
          <w:rStyle w:val="FontStyle52"/>
          <w:i/>
          <w:color w:val="002060"/>
          <w:sz w:val="28"/>
          <w:szCs w:val="28"/>
        </w:rPr>
        <w:softHyphen/>
        <w:t>тересы, быть гибким во взаимоотношениях и т.д. Имен</w:t>
      </w:r>
      <w:r w:rsidRPr="00BE00CD">
        <w:rPr>
          <w:rStyle w:val="FontStyle52"/>
          <w:i/>
          <w:color w:val="002060"/>
          <w:sz w:val="28"/>
          <w:szCs w:val="28"/>
        </w:rPr>
        <w:softHyphen/>
        <w:t>но в сюжетно-ролевой игре приобретает ребенок очень важный и разнообразный социальный опыт.</w:t>
      </w:r>
    </w:p>
    <w:p w14:paraId="62781AE8" w14:textId="77777777" w:rsidR="00BE00CD" w:rsidRPr="00BE00CD" w:rsidRDefault="00BE00CD" w:rsidP="00BE00CD">
      <w:pPr>
        <w:pStyle w:val="Style10"/>
        <w:widowControl/>
        <w:ind w:firstLine="720"/>
        <w:jc w:val="both"/>
        <w:rPr>
          <w:rStyle w:val="FontStyle52"/>
          <w:i/>
          <w:color w:val="002060"/>
          <w:sz w:val="28"/>
          <w:szCs w:val="28"/>
        </w:rPr>
      </w:pPr>
      <w:r w:rsidRPr="00BE00CD">
        <w:rPr>
          <w:rStyle w:val="FontStyle52"/>
          <w:i/>
          <w:color w:val="002060"/>
          <w:sz w:val="28"/>
          <w:szCs w:val="28"/>
        </w:rPr>
        <w:t>Так как связи с миром у аутичного ребенка наруше</w:t>
      </w:r>
      <w:r w:rsidRPr="00BE00CD">
        <w:rPr>
          <w:rStyle w:val="FontStyle52"/>
          <w:i/>
          <w:color w:val="002060"/>
          <w:sz w:val="28"/>
          <w:szCs w:val="28"/>
        </w:rPr>
        <w:softHyphen/>
        <w:t>ны, ему не удается естественное усвоение закономер</w:t>
      </w:r>
      <w:r w:rsidRPr="00BE00CD">
        <w:rPr>
          <w:rStyle w:val="FontStyle52"/>
          <w:i/>
          <w:color w:val="002060"/>
          <w:sz w:val="28"/>
          <w:szCs w:val="28"/>
        </w:rPr>
        <w:softHyphen/>
        <w:t>ностей социальной жизни. Развитие сюжетно-ролевой игры, требующей принятия на себя определенной роли и действия в соответствии с ней, затруднено, а часто невозможно без специальной коррекционной работы.</w:t>
      </w:r>
    </w:p>
    <w:p w14:paraId="34AD2913" w14:textId="77777777" w:rsidR="00BE00CD" w:rsidRPr="00BE00CD" w:rsidRDefault="00BE00CD" w:rsidP="00BE00CD">
      <w:pPr>
        <w:pStyle w:val="Style10"/>
        <w:widowControl/>
        <w:ind w:firstLine="720"/>
        <w:jc w:val="both"/>
        <w:rPr>
          <w:rStyle w:val="FontStyle52"/>
          <w:i/>
          <w:color w:val="002060"/>
          <w:sz w:val="28"/>
          <w:szCs w:val="28"/>
        </w:rPr>
      </w:pPr>
      <w:r w:rsidRPr="00BE00CD">
        <w:rPr>
          <w:rStyle w:val="FontStyle52"/>
          <w:i/>
          <w:color w:val="002060"/>
          <w:sz w:val="28"/>
          <w:szCs w:val="28"/>
        </w:rPr>
        <w:t xml:space="preserve">Такой ребенок </w:t>
      </w:r>
      <w:r w:rsidRPr="00BE00CD">
        <w:rPr>
          <w:rStyle w:val="FontStyle54"/>
          <w:i/>
          <w:color w:val="002060"/>
          <w:sz w:val="28"/>
          <w:szCs w:val="28"/>
        </w:rPr>
        <w:t>не умеет договориться с другим чело</w:t>
      </w:r>
      <w:r w:rsidRPr="00BE00CD">
        <w:rPr>
          <w:rStyle w:val="FontStyle54"/>
          <w:i/>
          <w:color w:val="002060"/>
          <w:sz w:val="28"/>
          <w:szCs w:val="28"/>
        </w:rPr>
        <w:softHyphen/>
        <w:t xml:space="preserve">веком. </w:t>
      </w:r>
      <w:r w:rsidRPr="00BE00CD">
        <w:rPr>
          <w:rStyle w:val="FontStyle52"/>
          <w:i/>
          <w:color w:val="002060"/>
          <w:sz w:val="28"/>
          <w:szCs w:val="28"/>
        </w:rPr>
        <w:t>Приведем пример. К аутичной девочке шести лет обращается с просьбой дать игрушку другой ребенок. Ее реакция: сначала она замирает в растерянности, затем с плачем убегает. Следует учесть, что ситуация взаимодей</w:t>
      </w:r>
      <w:r w:rsidRPr="00BE00CD">
        <w:rPr>
          <w:rStyle w:val="FontStyle52"/>
          <w:i/>
          <w:color w:val="002060"/>
          <w:sz w:val="28"/>
          <w:szCs w:val="28"/>
        </w:rPr>
        <w:softHyphen/>
        <w:t>ствия детей комфортна — девочка находится у себя дома, а ребенок, который к ней обращается, знаком и часто приходит в гости. Человек, не знающий особенностей синдрома детского аутизма, может подумать, что такое поведение обусловлено «приступом детской жадности». Однако настоящая причина в другом: девочка просто не знает, что ей следует ответить. В этой ситуации мама, по</w:t>
      </w:r>
      <w:r w:rsidRPr="00BE00CD">
        <w:rPr>
          <w:rStyle w:val="FontStyle52"/>
          <w:i/>
          <w:color w:val="002060"/>
          <w:sz w:val="28"/>
          <w:szCs w:val="28"/>
        </w:rPr>
        <w:softHyphen/>
        <w:t>нявшая причину столь бурной реакции своего ребенка на обычную просьбу, тут же пришла к ней на помощь. Подойдя к дочери, она тихо объяснила: «Надо сказать "Возьми, пожалуйста" или "Нет, нельзя"». Девочка вы</w:t>
      </w:r>
      <w:r w:rsidRPr="00BE00CD">
        <w:rPr>
          <w:rStyle w:val="FontStyle52"/>
          <w:i/>
          <w:color w:val="002060"/>
          <w:sz w:val="28"/>
          <w:szCs w:val="28"/>
        </w:rPr>
        <w:softHyphen/>
        <w:t>брала ответ наугад, но все равно можно говорить о бла</w:t>
      </w:r>
      <w:r w:rsidRPr="00BE00CD">
        <w:rPr>
          <w:rStyle w:val="FontStyle52"/>
          <w:i/>
          <w:color w:val="002060"/>
          <w:sz w:val="28"/>
          <w:szCs w:val="28"/>
        </w:rPr>
        <w:softHyphen/>
        <w:t>гополучном разрешении внутреннего конфликта — с по</w:t>
      </w:r>
      <w:r w:rsidRPr="00BE00CD">
        <w:rPr>
          <w:rStyle w:val="FontStyle52"/>
          <w:i/>
          <w:color w:val="002060"/>
          <w:sz w:val="28"/>
          <w:szCs w:val="28"/>
        </w:rPr>
        <w:softHyphen/>
        <w:t>мощью мамы удалось разобраться в ситуации, и был найден социально адекватный выход.</w:t>
      </w:r>
    </w:p>
    <w:p w14:paraId="720D7BDE" w14:textId="77777777" w:rsidR="00BE00CD" w:rsidRPr="00BE00CD" w:rsidRDefault="00BE00CD" w:rsidP="00BE00CD">
      <w:pPr>
        <w:pStyle w:val="Style10"/>
        <w:widowControl/>
        <w:ind w:firstLine="720"/>
        <w:jc w:val="both"/>
        <w:rPr>
          <w:rStyle w:val="FontStyle52"/>
          <w:i/>
          <w:color w:val="002060"/>
          <w:sz w:val="28"/>
          <w:szCs w:val="28"/>
        </w:rPr>
      </w:pPr>
      <w:r w:rsidRPr="00BE00CD">
        <w:rPr>
          <w:rStyle w:val="FontStyle52"/>
          <w:i/>
          <w:color w:val="002060"/>
          <w:sz w:val="28"/>
          <w:szCs w:val="28"/>
        </w:rPr>
        <w:t>Такие трудности аутичных детей мешают развитию сюжетно-ролевой игры: ребенок оказывается совершен</w:t>
      </w:r>
      <w:r w:rsidRPr="00BE00CD">
        <w:rPr>
          <w:rStyle w:val="FontStyle52"/>
          <w:i/>
          <w:color w:val="002060"/>
          <w:sz w:val="28"/>
          <w:szCs w:val="28"/>
        </w:rPr>
        <w:softHyphen/>
        <w:t>но беспомощен в ситуации, когда необходимо обсудить правила игры, распределить роли и договориться о со</w:t>
      </w:r>
      <w:r w:rsidRPr="00BE00CD">
        <w:rPr>
          <w:rStyle w:val="FontStyle52"/>
          <w:i/>
          <w:color w:val="002060"/>
          <w:sz w:val="28"/>
          <w:szCs w:val="28"/>
        </w:rPr>
        <w:softHyphen/>
        <w:t>вместных действиях. Мало того: если дети приняли ре</w:t>
      </w:r>
      <w:r w:rsidRPr="00BE00CD">
        <w:rPr>
          <w:rStyle w:val="FontStyle52"/>
          <w:i/>
          <w:color w:val="002060"/>
          <w:sz w:val="28"/>
          <w:szCs w:val="28"/>
        </w:rPr>
        <w:softHyphen/>
        <w:t>бенка с синдромом аутизма в игру, он начинает действо</w:t>
      </w:r>
      <w:r w:rsidRPr="00BE00CD">
        <w:rPr>
          <w:rStyle w:val="FontStyle52"/>
          <w:i/>
          <w:color w:val="002060"/>
          <w:sz w:val="28"/>
          <w:szCs w:val="28"/>
        </w:rPr>
        <w:softHyphen/>
        <w:t>вать в соответствии с собственными представлениями, нарушая ход игры. Негативная реакция на это других детей, которая, скорее всего, последует незамедлитель</w:t>
      </w:r>
      <w:r w:rsidRPr="00BE00CD">
        <w:rPr>
          <w:rStyle w:val="FontStyle52"/>
          <w:i/>
          <w:color w:val="002060"/>
          <w:sz w:val="28"/>
          <w:szCs w:val="28"/>
        </w:rPr>
        <w:softHyphen/>
        <w:t>но, травматична для аутичного ребенка.</w:t>
      </w:r>
    </w:p>
    <w:p w14:paraId="0A55D5CF" w14:textId="57143C4E" w:rsidR="00BE00CD" w:rsidRPr="00BE00CD" w:rsidRDefault="00BE00CD" w:rsidP="00BE00CD">
      <w:pPr>
        <w:pStyle w:val="Style10"/>
        <w:widowControl/>
        <w:ind w:firstLine="720"/>
        <w:jc w:val="both"/>
        <w:rPr>
          <w:rStyle w:val="FontStyle52"/>
          <w:i/>
          <w:color w:val="002060"/>
          <w:sz w:val="28"/>
          <w:szCs w:val="28"/>
        </w:rPr>
      </w:pPr>
      <w:r w:rsidRPr="00BE00CD">
        <w:rPr>
          <w:rStyle w:val="FontStyle52"/>
          <w:i/>
          <w:color w:val="002060"/>
          <w:sz w:val="28"/>
          <w:szCs w:val="28"/>
        </w:rPr>
        <w:t xml:space="preserve">Также </w:t>
      </w:r>
      <w:r w:rsidRPr="00BE00CD">
        <w:rPr>
          <w:rStyle w:val="FontStyle54"/>
          <w:i/>
          <w:color w:val="002060"/>
          <w:sz w:val="28"/>
          <w:szCs w:val="28"/>
        </w:rPr>
        <w:t xml:space="preserve">затруднено использование в сюжетно-ролевых играх предметов-заместителей. </w:t>
      </w:r>
      <w:r w:rsidRPr="00BE00CD">
        <w:rPr>
          <w:rStyle w:val="FontStyle52"/>
          <w:i/>
          <w:color w:val="002060"/>
          <w:sz w:val="28"/>
          <w:szCs w:val="28"/>
        </w:rPr>
        <w:t>С одной стороны, у ре</w:t>
      </w:r>
      <w:r w:rsidRPr="00BE00CD">
        <w:rPr>
          <w:rStyle w:val="FontStyle52"/>
          <w:i/>
          <w:color w:val="002060"/>
          <w:sz w:val="28"/>
          <w:szCs w:val="28"/>
        </w:rPr>
        <w:softHyphen/>
        <w:t>бенка за многими предметами, которые не имеют фик</w:t>
      </w:r>
      <w:r w:rsidRPr="00BE00CD">
        <w:rPr>
          <w:rStyle w:val="FontStyle52"/>
          <w:i/>
          <w:color w:val="002060"/>
          <w:sz w:val="28"/>
          <w:szCs w:val="28"/>
        </w:rPr>
        <w:softHyphen/>
        <w:t>сированного назначения (палочки, коробочки, шарики) может быть закреплена определенная функция, и он не согласен использовать предмет по-другому. Например, он использует палочки исключительно для того, чтобы вты</w:t>
      </w:r>
      <w:r w:rsidRPr="00BE00CD">
        <w:rPr>
          <w:rStyle w:val="FontStyle52"/>
          <w:i/>
          <w:color w:val="002060"/>
          <w:sz w:val="28"/>
          <w:szCs w:val="28"/>
        </w:rPr>
        <w:softHyphen/>
        <w:t xml:space="preserve">кать их в диванные подушки в ходе своей стереотипной игры, а вот применить палочки </w:t>
      </w:r>
      <w:r w:rsidR="00785537" w:rsidRPr="00BE00CD">
        <w:rPr>
          <w:rStyle w:val="FontStyle52"/>
          <w:i/>
          <w:color w:val="002060"/>
          <w:sz w:val="28"/>
          <w:szCs w:val="28"/>
        </w:rPr>
        <w:t>для изготовления</w:t>
      </w:r>
      <w:r w:rsidRPr="00BE00CD">
        <w:rPr>
          <w:rStyle w:val="FontStyle52"/>
          <w:i/>
          <w:color w:val="002060"/>
          <w:sz w:val="28"/>
          <w:szCs w:val="28"/>
        </w:rPr>
        <w:t xml:space="preserve"> плас</w:t>
      </w:r>
      <w:r w:rsidRPr="00BE00CD">
        <w:rPr>
          <w:rStyle w:val="FontStyle52"/>
          <w:i/>
          <w:color w:val="002060"/>
          <w:sz w:val="28"/>
          <w:szCs w:val="28"/>
        </w:rPr>
        <w:softHyphen/>
        <w:t xml:space="preserve">тилинового </w:t>
      </w:r>
      <w:proofErr w:type="spellStart"/>
      <w:r w:rsidRPr="00BE00CD">
        <w:rPr>
          <w:rStyle w:val="FontStyle52"/>
          <w:i/>
          <w:color w:val="002060"/>
          <w:sz w:val="28"/>
          <w:szCs w:val="28"/>
        </w:rPr>
        <w:t>чупа-чупса</w:t>
      </w:r>
      <w:proofErr w:type="spellEnd"/>
      <w:r w:rsidRPr="00BE00CD">
        <w:rPr>
          <w:rStyle w:val="FontStyle52"/>
          <w:i/>
          <w:color w:val="002060"/>
          <w:sz w:val="28"/>
          <w:szCs w:val="28"/>
        </w:rPr>
        <w:t xml:space="preserve"> или эскимо из конфетки-суфле отказывается. С </w:t>
      </w:r>
      <w:r w:rsidRPr="00BE00CD">
        <w:rPr>
          <w:rStyle w:val="FontStyle52"/>
          <w:i/>
          <w:color w:val="002060"/>
          <w:sz w:val="28"/>
          <w:szCs w:val="28"/>
        </w:rPr>
        <w:lastRenderedPageBreak/>
        <w:t>другой стороны, ребенок часто исполь</w:t>
      </w:r>
      <w:r w:rsidRPr="00BE00CD">
        <w:rPr>
          <w:rStyle w:val="FontStyle52"/>
          <w:i/>
          <w:color w:val="002060"/>
          <w:sz w:val="28"/>
          <w:szCs w:val="28"/>
        </w:rPr>
        <w:softHyphen/>
        <w:t>зует предметы и игрушки не по их функциональному назначению, а исходя из собственной логики и предпоч</w:t>
      </w:r>
      <w:r w:rsidRPr="00BE00CD">
        <w:rPr>
          <w:rStyle w:val="FontStyle52"/>
          <w:i/>
          <w:color w:val="002060"/>
          <w:sz w:val="28"/>
          <w:szCs w:val="28"/>
        </w:rPr>
        <w:softHyphen/>
        <w:t>тений, и упорствует в этом. Так, он наклеивает пластырь на стену, но заклеить «ранку на лапке у мишки» отказы</w:t>
      </w:r>
      <w:r w:rsidRPr="00BE00CD">
        <w:rPr>
          <w:rStyle w:val="FontStyle52"/>
          <w:i/>
          <w:color w:val="002060"/>
          <w:sz w:val="28"/>
          <w:szCs w:val="28"/>
        </w:rPr>
        <w:softHyphen/>
        <w:t>вается; катает по полу барабан, но не желает стучать по нему палочками.</w:t>
      </w:r>
    </w:p>
    <w:p w14:paraId="19F817E1" w14:textId="77777777" w:rsidR="00BE00CD" w:rsidRPr="00BE00CD" w:rsidRDefault="00BE00CD" w:rsidP="00BE00CD">
      <w:pPr>
        <w:pStyle w:val="Style10"/>
        <w:widowControl/>
        <w:ind w:firstLine="720"/>
        <w:jc w:val="both"/>
        <w:rPr>
          <w:rStyle w:val="FontStyle52"/>
          <w:i/>
          <w:color w:val="002060"/>
          <w:sz w:val="28"/>
          <w:szCs w:val="28"/>
        </w:rPr>
      </w:pPr>
      <w:r w:rsidRPr="00BE00CD">
        <w:rPr>
          <w:rStyle w:val="FontStyle52"/>
          <w:i/>
          <w:color w:val="002060"/>
          <w:sz w:val="28"/>
          <w:szCs w:val="28"/>
        </w:rPr>
        <w:t>Несмотря на странность, неадекватность действий аутичного ребенка, неправомерно было бы утверждать, что мир людей и их отношений совсем ему неинтересен. Он тянется к людям, у него есть живые детские реакции. При этом внешне он может выглядеть апатично, не про</w:t>
      </w:r>
      <w:r w:rsidRPr="00BE00CD">
        <w:rPr>
          <w:rStyle w:val="FontStyle52"/>
          <w:i/>
          <w:color w:val="002060"/>
          <w:sz w:val="28"/>
          <w:szCs w:val="28"/>
        </w:rPr>
        <w:softHyphen/>
        <w:t>являя интереса к происходящему вокруг (например, на детской площадке играть «сам по себе», вроде бы не нуждаясь в партнерах). Однако взрослый, близко зна</w:t>
      </w:r>
      <w:r w:rsidRPr="00BE00CD">
        <w:rPr>
          <w:rStyle w:val="FontStyle52"/>
          <w:i/>
          <w:color w:val="002060"/>
          <w:sz w:val="28"/>
          <w:szCs w:val="28"/>
        </w:rPr>
        <w:softHyphen/>
        <w:t>ющий ребенка, может увидеть то, что скрыто: и любо</w:t>
      </w:r>
      <w:r w:rsidRPr="00BE00CD">
        <w:rPr>
          <w:rStyle w:val="FontStyle52"/>
          <w:i/>
          <w:color w:val="002060"/>
          <w:sz w:val="28"/>
          <w:szCs w:val="28"/>
        </w:rPr>
        <w:softHyphen/>
        <w:t>пытство, и интерес, и желание присоединиться к игре.</w:t>
      </w:r>
    </w:p>
    <w:p w14:paraId="5DB8D69F" w14:textId="77777777" w:rsidR="00BE00CD" w:rsidRPr="00BE00CD" w:rsidRDefault="00BE00CD" w:rsidP="00BE00CD">
      <w:pPr>
        <w:pStyle w:val="Style10"/>
        <w:widowControl/>
        <w:ind w:firstLine="720"/>
        <w:jc w:val="both"/>
        <w:rPr>
          <w:rStyle w:val="FontStyle52"/>
          <w:i/>
          <w:color w:val="002060"/>
          <w:sz w:val="28"/>
          <w:szCs w:val="28"/>
        </w:rPr>
      </w:pPr>
      <w:r w:rsidRPr="00BE00CD">
        <w:rPr>
          <w:rStyle w:val="FontStyle52"/>
          <w:i/>
          <w:color w:val="002060"/>
          <w:sz w:val="28"/>
          <w:szCs w:val="28"/>
        </w:rPr>
        <w:t>Чтобы помочь ребенку, близкий взрослый должен объяснять смысл каждой возникающей ситуации, пред</w:t>
      </w:r>
      <w:r w:rsidRPr="00BE00CD">
        <w:rPr>
          <w:rStyle w:val="FontStyle52"/>
          <w:i/>
          <w:color w:val="002060"/>
          <w:sz w:val="28"/>
          <w:szCs w:val="28"/>
        </w:rPr>
        <w:softHyphen/>
        <w:t>лагая при этом ребенку возможные способы действия. И, конечно, следует проигрывать самые разнообразные ситуации из жизни в игре.</w:t>
      </w:r>
    </w:p>
    <w:p w14:paraId="170E8155" w14:textId="77777777" w:rsidR="00BE00CD" w:rsidRDefault="00BE00CD" w:rsidP="00BE00CD">
      <w:pPr>
        <w:pStyle w:val="Style10"/>
        <w:widowControl/>
        <w:ind w:firstLine="720"/>
        <w:jc w:val="both"/>
        <w:rPr>
          <w:rStyle w:val="FontStyle52"/>
          <w:i/>
          <w:color w:val="002060"/>
          <w:sz w:val="28"/>
          <w:szCs w:val="28"/>
        </w:rPr>
      </w:pPr>
      <w:r w:rsidRPr="00BE00CD">
        <w:rPr>
          <w:rStyle w:val="FontStyle52"/>
          <w:i/>
          <w:color w:val="002060"/>
          <w:sz w:val="28"/>
          <w:szCs w:val="28"/>
        </w:rPr>
        <w:t>Развитие сюжетно-ролевой игры аутичного ребенка отличается рядом особенно</w:t>
      </w:r>
      <w:r>
        <w:rPr>
          <w:rStyle w:val="FontStyle52"/>
          <w:i/>
          <w:color w:val="002060"/>
          <w:sz w:val="28"/>
          <w:szCs w:val="28"/>
        </w:rPr>
        <w:t>стей.</w:t>
      </w:r>
    </w:p>
    <w:p w14:paraId="22845F1D" w14:textId="77777777" w:rsidR="00BE00CD" w:rsidRPr="00BE00CD" w:rsidRDefault="00BE00CD" w:rsidP="00BE00CD">
      <w:pPr>
        <w:pStyle w:val="Style10"/>
        <w:widowControl/>
        <w:numPr>
          <w:ilvl w:val="0"/>
          <w:numId w:val="1"/>
        </w:numPr>
        <w:jc w:val="both"/>
        <w:rPr>
          <w:rStyle w:val="FontStyle52"/>
          <w:i/>
          <w:color w:val="002060"/>
          <w:sz w:val="28"/>
          <w:szCs w:val="28"/>
        </w:rPr>
      </w:pPr>
      <w:r>
        <w:rPr>
          <w:rStyle w:val="FontStyle52"/>
          <w:b/>
          <w:i/>
          <w:color w:val="002060"/>
          <w:sz w:val="28"/>
          <w:szCs w:val="28"/>
          <w:u w:val="single"/>
        </w:rPr>
        <w:t>В</w:t>
      </w:r>
      <w:r w:rsidRPr="00BE00CD">
        <w:rPr>
          <w:rStyle w:val="FontStyle52"/>
          <w:b/>
          <w:i/>
          <w:color w:val="002060"/>
          <w:sz w:val="28"/>
          <w:szCs w:val="28"/>
          <w:u w:val="single"/>
        </w:rPr>
        <w:t>о-первых</w:t>
      </w:r>
      <w:r w:rsidRPr="00BE00CD">
        <w:rPr>
          <w:rStyle w:val="FontStyle52"/>
          <w:i/>
          <w:color w:val="002060"/>
          <w:sz w:val="28"/>
          <w:szCs w:val="28"/>
        </w:rPr>
        <w:t xml:space="preserve">, обычно </w:t>
      </w:r>
      <w:r w:rsidRPr="00BE00CD">
        <w:rPr>
          <w:rStyle w:val="FontStyle54"/>
          <w:i/>
          <w:color w:val="002060"/>
          <w:sz w:val="28"/>
          <w:szCs w:val="28"/>
        </w:rPr>
        <w:t xml:space="preserve">без специальной организации такая игра не возникает. </w:t>
      </w:r>
      <w:r w:rsidRPr="00BE00CD">
        <w:rPr>
          <w:rStyle w:val="FontStyle52"/>
          <w:i/>
          <w:color w:val="002060"/>
          <w:sz w:val="28"/>
          <w:szCs w:val="28"/>
        </w:rPr>
        <w:t>Тре</w:t>
      </w:r>
      <w:r w:rsidRPr="00BE00CD">
        <w:rPr>
          <w:rStyle w:val="FontStyle52"/>
          <w:i/>
          <w:color w:val="002060"/>
          <w:sz w:val="28"/>
          <w:szCs w:val="28"/>
        </w:rPr>
        <w:softHyphen/>
        <w:t>буется обучение и создание особых условий для игр. Од</w:t>
      </w:r>
      <w:r w:rsidRPr="00BE00CD">
        <w:rPr>
          <w:rStyle w:val="FontStyle52"/>
          <w:i/>
          <w:color w:val="002060"/>
          <w:sz w:val="28"/>
          <w:szCs w:val="28"/>
        </w:rPr>
        <w:softHyphen/>
        <w:t>нако даже после специального обучения еще очень дол</w:t>
      </w:r>
      <w:r w:rsidRPr="00BE00CD">
        <w:rPr>
          <w:rStyle w:val="FontStyle52"/>
          <w:i/>
          <w:color w:val="002060"/>
          <w:sz w:val="28"/>
          <w:szCs w:val="28"/>
        </w:rPr>
        <w:softHyphen/>
        <w:t>го присутствуют лишь свернутые игровые действия — вот ребенок бегает по квартире с пузырьком; увидев мишку, быстро закапывает ему «капли» в нос, озвучив это действие: «Закапать нос», и бежит дальше; бросает в таз с водой кукол со словами «Бассейн — плавать», после чего принимается переливать воду в бутылку.</w:t>
      </w:r>
    </w:p>
    <w:p w14:paraId="4B41AF14" w14:textId="77777777" w:rsidR="00BE00CD" w:rsidRPr="00BE00CD" w:rsidRDefault="00BE00CD" w:rsidP="00BE00CD">
      <w:pPr>
        <w:pStyle w:val="Style10"/>
        <w:widowControl/>
        <w:numPr>
          <w:ilvl w:val="0"/>
          <w:numId w:val="1"/>
        </w:numPr>
        <w:jc w:val="both"/>
        <w:rPr>
          <w:rStyle w:val="FontStyle52"/>
          <w:i/>
          <w:color w:val="002060"/>
          <w:sz w:val="28"/>
          <w:szCs w:val="28"/>
        </w:rPr>
      </w:pPr>
      <w:r w:rsidRPr="00BE00CD">
        <w:rPr>
          <w:rStyle w:val="FontStyle52"/>
          <w:b/>
          <w:i/>
          <w:color w:val="002060"/>
          <w:sz w:val="28"/>
          <w:szCs w:val="28"/>
          <w:u w:val="single"/>
        </w:rPr>
        <w:t>Во-вторых</w:t>
      </w:r>
      <w:r w:rsidRPr="00BE00CD">
        <w:rPr>
          <w:rStyle w:val="FontStyle52"/>
          <w:i/>
          <w:color w:val="002060"/>
          <w:sz w:val="28"/>
          <w:szCs w:val="28"/>
        </w:rPr>
        <w:t>, развивается сюжетно-ролевая игра очень постепенно, и в своем развитии должна пройти несколь</w:t>
      </w:r>
      <w:r w:rsidRPr="00BE00CD">
        <w:rPr>
          <w:rStyle w:val="FontStyle52"/>
          <w:i/>
          <w:color w:val="002060"/>
          <w:sz w:val="28"/>
          <w:szCs w:val="28"/>
        </w:rPr>
        <w:softHyphen/>
        <w:t xml:space="preserve">ко последовательных этапов. Игра с другими детьми, как обычно происходит в норме, сперва недоступна аутичному ребенку. </w:t>
      </w:r>
      <w:r w:rsidRPr="00BE00CD">
        <w:rPr>
          <w:rStyle w:val="FontStyle54"/>
          <w:i/>
          <w:color w:val="002060"/>
          <w:sz w:val="28"/>
          <w:szCs w:val="28"/>
        </w:rPr>
        <w:t xml:space="preserve">На начальном этапе специального обучения с ребенком играет взрослый. </w:t>
      </w:r>
      <w:r w:rsidRPr="00BE00CD">
        <w:rPr>
          <w:rStyle w:val="FontStyle52"/>
          <w:i/>
          <w:color w:val="002060"/>
          <w:sz w:val="28"/>
          <w:szCs w:val="28"/>
        </w:rPr>
        <w:t>И лишь после долгой и кропотливой работы можно подключать ребенка к играм других детей. При этом ситуация организованного взаи</w:t>
      </w:r>
      <w:r w:rsidRPr="00BE00CD">
        <w:rPr>
          <w:rStyle w:val="FontStyle52"/>
          <w:i/>
          <w:color w:val="002060"/>
          <w:sz w:val="28"/>
          <w:szCs w:val="28"/>
        </w:rPr>
        <w:softHyphen/>
        <w:t>модействия должна быть максимально комфортна для ребенка: знакомая обстановка, знакомые дети.</w:t>
      </w:r>
    </w:p>
    <w:p w14:paraId="31E68069" w14:textId="77777777" w:rsidR="00BE00CD" w:rsidRPr="00BE00CD" w:rsidRDefault="00BE00CD" w:rsidP="00BE00CD">
      <w:pPr>
        <w:pStyle w:val="Style10"/>
        <w:widowControl/>
        <w:ind w:firstLine="720"/>
        <w:jc w:val="both"/>
        <w:rPr>
          <w:rStyle w:val="FontStyle52"/>
          <w:i/>
          <w:color w:val="002060"/>
          <w:sz w:val="28"/>
          <w:szCs w:val="28"/>
        </w:rPr>
      </w:pPr>
      <w:r w:rsidRPr="00BE00CD">
        <w:rPr>
          <w:rStyle w:val="FontStyle52"/>
          <w:i/>
          <w:color w:val="002060"/>
          <w:sz w:val="28"/>
          <w:szCs w:val="28"/>
        </w:rPr>
        <w:t>К сожалению, процесс общения со сверстниками на</w:t>
      </w:r>
      <w:r w:rsidRPr="00BE00CD">
        <w:rPr>
          <w:rStyle w:val="FontStyle52"/>
          <w:i/>
          <w:color w:val="002060"/>
          <w:sz w:val="28"/>
          <w:szCs w:val="28"/>
        </w:rPr>
        <w:softHyphen/>
        <w:t>рушен у аутичных детей в наибольшей степени. А по</w:t>
      </w:r>
      <w:r w:rsidRPr="00BE00CD">
        <w:rPr>
          <w:rStyle w:val="FontStyle52"/>
          <w:i/>
          <w:color w:val="002060"/>
          <w:sz w:val="28"/>
          <w:szCs w:val="28"/>
        </w:rPr>
        <w:softHyphen/>
        <w:t>скольку реакции детей в ходе игры непосредственны и возникают спонтанно, взрослый может влиять на ход игры лишь отчасти. Невозможно объяснить детям все особенности ситуации и научить правильно вести себя по отношению к необычному сверстнику. А непосредст</w:t>
      </w:r>
      <w:r w:rsidRPr="00BE00CD">
        <w:rPr>
          <w:rStyle w:val="FontStyle52"/>
          <w:i/>
          <w:color w:val="002060"/>
          <w:sz w:val="28"/>
          <w:szCs w:val="28"/>
        </w:rPr>
        <w:softHyphen/>
        <w:t>венная реакция кого-то из детей может оказаться слиш</w:t>
      </w:r>
      <w:r w:rsidRPr="00BE00CD">
        <w:rPr>
          <w:rStyle w:val="FontStyle52"/>
          <w:i/>
          <w:color w:val="002060"/>
          <w:sz w:val="28"/>
          <w:szCs w:val="28"/>
        </w:rPr>
        <w:softHyphen/>
        <w:t>ком сильным эмоциональным испытанием для аутичного ребенка, а в некоторых случаях станет травмирующей.</w:t>
      </w:r>
    </w:p>
    <w:p w14:paraId="72D9166E" w14:textId="77777777" w:rsidR="00BE00CD" w:rsidRPr="00BE00CD" w:rsidRDefault="00BE00CD" w:rsidP="00BE00CD">
      <w:pPr>
        <w:pStyle w:val="Style16"/>
        <w:widowControl/>
        <w:ind w:firstLine="720"/>
        <w:jc w:val="both"/>
        <w:rPr>
          <w:rStyle w:val="FontStyle52"/>
          <w:i/>
          <w:color w:val="002060"/>
          <w:sz w:val="28"/>
          <w:szCs w:val="28"/>
        </w:rPr>
      </w:pPr>
      <w:r w:rsidRPr="00BE00CD">
        <w:rPr>
          <w:rStyle w:val="FontStyle52"/>
          <w:i/>
          <w:color w:val="002060"/>
          <w:sz w:val="28"/>
          <w:szCs w:val="28"/>
        </w:rPr>
        <w:lastRenderedPageBreak/>
        <w:t>На начальном этапе оптимально общение не со свер</w:t>
      </w:r>
      <w:r w:rsidRPr="00BE00CD">
        <w:rPr>
          <w:rStyle w:val="FontStyle52"/>
          <w:i/>
          <w:color w:val="002060"/>
          <w:sz w:val="28"/>
          <w:szCs w:val="28"/>
        </w:rPr>
        <w:softHyphen/>
        <w:t>стниками, а с младшими или старшими по возрасту деть</w:t>
      </w:r>
      <w:r w:rsidRPr="00BE00CD">
        <w:rPr>
          <w:rStyle w:val="FontStyle52"/>
          <w:i/>
          <w:color w:val="002060"/>
          <w:sz w:val="28"/>
          <w:szCs w:val="28"/>
        </w:rPr>
        <w:softHyphen/>
        <w:t>ми. При общении с малышами не так заметно отстава</w:t>
      </w:r>
      <w:r w:rsidRPr="00BE00CD">
        <w:rPr>
          <w:rStyle w:val="FontStyle52"/>
          <w:i/>
          <w:color w:val="002060"/>
          <w:sz w:val="28"/>
          <w:szCs w:val="28"/>
        </w:rPr>
        <w:softHyphen/>
        <w:t>ние и искажения в психическом развитии аутичного ре</w:t>
      </w:r>
      <w:r w:rsidRPr="00BE00CD">
        <w:rPr>
          <w:rStyle w:val="FontStyle52"/>
          <w:i/>
          <w:color w:val="002060"/>
          <w:sz w:val="28"/>
          <w:szCs w:val="28"/>
        </w:rPr>
        <w:softHyphen/>
        <w:t>бенка, а старшие дети отнесутся к нему снисходительно, как к маленькому, будут помогать ему, жалеть и опекать. А взрослый должен внимательно следить за ходом игры и в случае затруднения помочь ребенку.</w:t>
      </w:r>
    </w:p>
    <w:p w14:paraId="13406B0F" w14:textId="77777777" w:rsidR="00DF0207" w:rsidRDefault="00DF0207" w:rsidP="002A3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pacing w:val="30"/>
          <w:sz w:val="28"/>
          <w:szCs w:val="28"/>
          <w:lang w:eastAsia="ru-RU"/>
        </w:rPr>
      </w:pPr>
    </w:p>
    <w:p w14:paraId="0D3E7572" w14:textId="77777777" w:rsidR="002A345B" w:rsidRPr="00C10F5E" w:rsidRDefault="002A345B" w:rsidP="002A3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pacing w:val="30"/>
          <w:sz w:val="28"/>
          <w:szCs w:val="28"/>
          <w:lang w:eastAsia="ru-RU"/>
        </w:rPr>
      </w:pPr>
      <w:bookmarkStart w:id="0" w:name="_GoBack"/>
      <w:bookmarkEnd w:id="0"/>
      <w:r w:rsidRPr="00C10F5E">
        <w:rPr>
          <w:rFonts w:ascii="Times New Roman" w:eastAsia="Times New Roman" w:hAnsi="Times New Roman" w:cs="Times New Roman"/>
          <w:b/>
          <w:i/>
          <w:color w:val="002060"/>
          <w:spacing w:val="30"/>
          <w:sz w:val="28"/>
          <w:szCs w:val="28"/>
          <w:lang w:eastAsia="ru-RU"/>
        </w:rPr>
        <w:t xml:space="preserve">СЕРИЯ  ОСОБЫЙ РЕБЕНОК </w:t>
      </w:r>
    </w:p>
    <w:p w14:paraId="302C5714" w14:textId="77777777" w:rsidR="002A345B" w:rsidRPr="00C10F5E" w:rsidRDefault="002A345B" w:rsidP="002A3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C10F5E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Елена </w:t>
      </w:r>
      <w:proofErr w:type="spellStart"/>
      <w:r w:rsidRPr="00C10F5E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Янушко</w:t>
      </w:r>
      <w:proofErr w:type="spellEnd"/>
    </w:p>
    <w:p w14:paraId="30156ABD" w14:textId="77777777" w:rsidR="002A345B" w:rsidRPr="00C10F5E" w:rsidRDefault="002A345B" w:rsidP="002A3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C10F5E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Игры </w:t>
      </w:r>
      <w:r w:rsidRPr="00C10F5E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 xml:space="preserve">с </w:t>
      </w:r>
      <w:r w:rsidRPr="00C10F5E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аутичным ребенком.</w:t>
      </w:r>
    </w:p>
    <w:p w14:paraId="40ACB1A5" w14:textId="77777777" w:rsidR="002A345B" w:rsidRPr="00C10F5E" w:rsidRDefault="002A345B" w:rsidP="002A3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C10F5E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Установление контакта, способы взаимодействия, развитие речи, психотерапия</w:t>
      </w:r>
    </w:p>
    <w:p w14:paraId="3C27F0BE" w14:textId="77777777" w:rsidR="002A345B" w:rsidRPr="00C10F5E" w:rsidRDefault="002A345B" w:rsidP="002A3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  <w:r w:rsidRPr="00C10F5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Практическое пособие для психологов, педагогов и родителей</w:t>
      </w:r>
    </w:p>
    <w:p w14:paraId="634B6EC8" w14:textId="77777777" w:rsidR="002A345B" w:rsidRPr="00C10F5E" w:rsidRDefault="002A345B" w:rsidP="002A3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C10F5E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Рисунки автора</w:t>
      </w:r>
    </w:p>
    <w:p w14:paraId="5FE5CC9D" w14:textId="77777777" w:rsidR="002A345B" w:rsidRPr="00C10F5E" w:rsidRDefault="002A345B" w:rsidP="002A3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C10F5E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Художественный</w:t>
      </w:r>
    </w:p>
    <w:p w14:paraId="0DE79AB3" w14:textId="77777777" w:rsidR="002A345B" w:rsidRPr="00C10F5E" w:rsidRDefault="002A345B" w:rsidP="002A3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C10F5E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и литературный редактор</w:t>
      </w:r>
    </w:p>
    <w:p w14:paraId="09267B94" w14:textId="77777777" w:rsidR="002A345B" w:rsidRPr="00C10F5E" w:rsidRDefault="002A345B" w:rsidP="002A3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C10F5E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И.Э. Бернштейн</w:t>
      </w:r>
    </w:p>
    <w:p w14:paraId="245F993C" w14:textId="77777777" w:rsidR="002A345B" w:rsidRPr="00C10F5E" w:rsidRDefault="002A345B" w:rsidP="002A3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C10F5E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Корректор Ю.Г. </w:t>
      </w:r>
      <w:proofErr w:type="spellStart"/>
      <w:r w:rsidRPr="00C10F5E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Яникова</w:t>
      </w:r>
      <w:proofErr w:type="spellEnd"/>
    </w:p>
    <w:p w14:paraId="02865CAE" w14:textId="77777777" w:rsidR="002A345B" w:rsidRPr="00C10F5E" w:rsidRDefault="002A345B" w:rsidP="002A3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pacing w:val="30"/>
          <w:sz w:val="28"/>
          <w:szCs w:val="28"/>
          <w:lang w:eastAsia="ru-RU"/>
        </w:rPr>
      </w:pPr>
      <w:r w:rsidRPr="00C10F5E">
        <w:rPr>
          <w:rFonts w:ascii="Times New Roman" w:eastAsia="Times New Roman" w:hAnsi="Times New Roman" w:cs="Times New Roman"/>
          <w:i/>
          <w:color w:val="002060"/>
          <w:spacing w:val="30"/>
          <w:sz w:val="28"/>
          <w:szCs w:val="28"/>
          <w:lang w:eastAsia="ru-RU"/>
        </w:rPr>
        <w:t>Лицензия ИД № 03867 от 30.01.2001.</w:t>
      </w:r>
    </w:p>
    <w:p w14:paraId="779E366E" w14:textId="77777777" w:rsidR="002A345B" w:rsidRPr="00C10F5E" w:rsidRDefault="002A345B" w:rsidP="002A3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pacing w:val="30"/>
          <w:sz w:val="28"/>
          <w:szCs w:val="28"/>
          <w:lang w:eastAsia="ru-RU"/>
        </w:rPr>
      </w:pPr>
      <w:r w:rsidRPr="00C10F5E">
        <w:rPr>
          <w:rFonts w:ascii="Times New Roman" w:eastAsia="Times New Roman" w:hAnsi="Times New Roman" w:cs="Times New Roman"/>
          <w:i/>
          <w:color w:val="002060"/>
          <w:spacing w:val="30"/>
          <w:sz w:val="28"/>
          <w:szCs w:val="28"/>
          <w:lang w:eastAsia="ru-RU"/>
        </w:rPr>
        <w:t xml:space="preserve">Подписано к печати 31.05.2004. Формат 70 х </w:t>
      </w:r>
      <w:r w:rsidRPr="00C10F5E">
        <w:rPr>
          <w:rFonts w:ascii="Sylfaen" w:eastAsia="Times New Roman" w:hAnsi="Sylfaen" w:cs="Sylfaen"/>
          <w:i/>
          <w:color w:val="002060"/>
          <w:spacing w:val="20"/>
          <w:sz w:val="28"/>
          <w:szCs w:val="28"/>
          <w:lang w:eastAsia="ru-RU"/>
        </w:rPr>
        <w:t>90</w:t>
      </w:r>
      <w:r w:rsidRPr="00C10F5E">
        <w:rPr>
          <w:rFonts w:ascii="Sylfaen" w:eastAsia="Times New Roman" w:hAnsi="Sylfaen" w:cs="Sylfaen"/>
          <w:i/>
          <w:color w:val="002060"/>
          <w:spacing w:val="20"/>
          <w:sz w:val="28"/>
          <w:szCs w:val="28"/>
          <w:lang w:val="en-US" w:eastAsia="ru-RU"/>
        </w:rPr>
        <w:t>Vi</w:t>
      </w:r>
      <w:r w:rsidRPr="00C10F5E">
        <w:rPr>
          <w:rFonts w:ascii="Sylfaen" w:eastAsia="Times New Roman" w:hAnsi="Sylfaen" w:cs="Sylfaen"/>
          <w:i/>
          <w:color w:val="002060"/>
          <w:spacing w:val="20"/>
          <w:sz w:val="28"/>
          <w:szCs w:val="28"/>
          <w:lang w:eastAsia="ru-RU"/>
        </w:rPr>
        <w:t xml:space="preserve">6. </w:t>
      </w:r>
      <w:r w:rsidRPr="00C10F5E">
        <w:rPr>
          <w:rFonts w:ascii="Times New Roman" w:eastAsia="Times New Roman" w:hAnsi="Times New Roman" w:cs="Times New Roman"/>
          <w:i/>
          <w:color w:val="002060"/>
          <w:spacing w:val="30"/>
          <w:sz w:val="28"/>
          <w:szCs w:val="28"/>
          <w:lang w:eastAsia="ru-RU"/>
        </w:rPr>
        <w:t xml:space="preserve">Печать офсетная. Бумага офсетная. Гарнитура «Балтика». </w:t>
      </w:r>
      <w:proofErr w:type="spellStart"/>
      <w:r w:rsidRPr="00C10F5E">
        <w:rPr>
          <w:rFonts w:ascii="Times New Roman" w:eastAsia="Times New Roman" w:hAnsi="Times New Roman" w:cs="Times New Roman"/>
          <w:i/>
          <w:color w:val="002060"/>
          <w:spacing w:val="30"/>
          <w:sz w:val="28"/>
          <w:szCs w:val="28"/>
          <w:lang w:eastAsia="ru-RU"/>
        </w:rPr>
        <w:t>Усл</w:t>
      </w:r>
      <w:proofErr w:type="spellEnd"/>
      <w:r w:rsidRPr="00C10F5E">
        <w:rPr>
          <w:rFonts w:ascii="Times New Roman" w:eastAsia="Times New Roman" w:hAnsi="Times New Roman" w:cs="Times New Roman"/>
          <w:i/>
          <w:color w:val="002060"/>
          <w:spacing w:val="30"/>
          <w:sz w:val="28"/>
          <w:szCs w:val="28"/>
          <w:lang w:eastAsia="ru-RU"/>
        </w:rPr>
        <w:t xml:space="preserve">. </w:t>
      </w:r>
      <w:proofErr w:type="spellStart"/>
      <w:r w:rsidRPr="00C10F5E">
        <w:rPr>
          <w:rFonts w:ascii="Times New Roman" w:eastAsia="Times New Roman" w:hAnsi="Times New Roman" w:cs="Times New Roman"/>
          <w:i/>
          <w:color w:val="002060"/>
          <w:spacing w:val="30"/>
          <w:sz w:val="28"/>
          <w:szCs w:val="28"/>
          <w:lang w:eastAsia="ru-RU"/>
        </w:rPr>
        <w:t>печ</w:t>
      </w:r>
      <w:proofErr w:type="spellEnd"/>
      <w:r w:rsidRPr="00C10F5E">
        <w:rPr>
          <w:rFonts w:ascii="Times New Roman" w:eastAsia="Times New Roman" w:hAnsi="Times New Roman" w:cs="Times New Roman"/>
          <w:i/>
          <w:color w:val="002060"/>
          <w:spacing w:val="30"/>
          <w:sz w:val="28"/>
          <w:szCs w:val="28"/>
          <w:lang w:eastAsia="ru-RU"/>
        </w:rPr>
        <w:t>. л. 9,95. Тираж 3000 экз.   Заказ 6363.</w:t>
      </w:r>
    </w:p>
    <w:p w14:paraId="0B9B1526" w14:textId="77777777" w:rsidR="002A345B" w:rsidRPr="00C10F5E" w:rsidRDefault="002A345B" w:rsidP="002A3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pacing w:val="30"/>
          <w:sz w:val="28"/>
          <w:szCs w:val="28"/>
          <w:lang w:eastAsia="ru-RU"/>
        </w:rPr>
      </w:pPr>
      <w:r w:rsidRPr="00C10F5E">
        <w:rPr>
          <w:rFonts w:ascii="Times New Roman" w:eastAsia="Times New Roman" w:hAnsi="Times New Roman" w:cs="Times New Roman"/>
          <w:i/>
          <w:color w:val="002060"/>
          <w:spacing w:val="30"/>
          <w:sz w:val="28"/>
          <w:szCs w:val="28"/>
          <w:lang w:eastAsia="ru-RU"/>
        </w:rPr>
        <w:t>Издательство «</w:t>
      </w:r>
      <w:proofErr w:type="spellStart"/>
      <w:r w:rsidRPr="00C10F5E">
        <w:rPr>
          <w:rFonts w:ascii="Times New Roman" w:eastAsia="Times New Roman" w:hAnsi="Times New Roman" w:cs="Times New Roman"/>
          <w:i/>
          <w:color w:val="002060"/>
          <w:spacing w:val="30"/>
          <w:sz w:val="28"/>
          <w:szCs w:val="28"/>
          <w:lang w:eastAsia="ru-RU"/>
        </w:rPr>
        <w:t>Теревинф</w:t>
      </w:r>
      <w:proofErr w:type="spellEnd"/>
      <w:r w:rsidRPr="00C10F5E">
        <w:rPr>
          <w:rFonts w:ascii="Times New Roman" w:eastAsia="Times New Roman" w:hAnsi="Times New Roman" w:cs="Times New Roman"/>
          <w:i/>
          <w:color w:val="002060"/>
          <w:spacing w:val="30"/>
          <w:sz w:val="28"/>
          <w:szCs w:val="28"/>
          <w:lang w:eastAsia="ru-RU"/>
        </w:rPr>
        <w:t>»</w:t>
      </w:r>
    </w:p>
    <w:p w14:paraId="57870EAC" w14:textId="77777777" w:rsidR="002A345B" w:rsidRPr="00C10F5E" w:rsidRDefault="002A345B" w:rsidP="002A3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pacing w:val="30"/>
          <w:sz w:val="28"/>
          <w:szCs w:val="28"/>
          <w:lang w:eastAsia="ru-RU"/>
        </w:rPr>
      </w:pPr>
      <w:r w:rsidRPr="00C10F5E">
        <w:rPr>
          <w:rFonts w:ascii="Times New Roman" w:eastAsia="Times New Roman" w:hAnsi="Times New Roman" w:cs="Times New Roman"/>
          <w:i/>
          <w:color w:val="002060"/>
          <w:spacing w:val="30"/>
          <w:sz w:val="28"/>
          <w:szCs w:val="28"/>
          <w:lang w:eastAsia="ru-RU"/>
        </w:rPr>
        <w:t>117334, Москва, ул. Косыгина, д. 5;</w:t>
      </w:r>
    </w:p>
    <w:p w14:paraId="734ABB57" w14:textId="77777777" w:rsidR="002A345B" w:rsidRPr="00C10F5E" w:rsidRDefault="002A345B" w:rsidP="002A3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pacing w:val="30"/>
          <w:sz w:val="28"/>
          <w:szCs w:val="28"/>
          <w:lang w:eastAsia="ru-RU"/>
        </w:rPr>
      </w:pPr>
      <w:r w:rsidRPr="00C10F5E">
        <w:rPr>
          <w:rFonts w:ascii="Times New Roman" w:eastAsia="Times New Roman" w:hAnsi="Times New Roman" w:cs="Times New Roman"/>
          <w:i/>
          <w:color w:val="002060"/>
          <w:spacing w:val="30"/>
          <w:sz w:val="28"/>
          <w:szCs w:val="28"/>
          <w:lang w:eastAsia="ru-RU"/>
        </w:rPr>
        <w:t>для переписки: 119002, Москва, а/я 9;</w:t>
      </w:r>
    </w:p>
    <w:p w14:paraId="1501F72A" w14:textId="77777777" w:rsidR="002A345B" w:rsidRPr="00C10F5E" w:rsidRDefault="002A345B" w:rsidP="002A3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pacing w:val="30"/>
          <w:sz w:val="28"/>
          <w:szCs w:val="28"/>
          <w:lang w:eastAsia="ru-RU"/>
        </w:rPr>
      </w:pPr>
      <w:r w:rsidRPr="00C10F5E">
        <w:rPr>
          <w:rFonts w:ascii="Times New Roman" w:eastAsia="Times New Roman" w:hAnsi="Times New Roman" w:cs="Times New Roman"/>
          <w:i/>
          <w:color w:val="002060"/>
          <w:spacing w:val="30"/>
          <w:sz w:val="28"/>
          <w:szCs w:val="28"/>
          <w:lang w:eastAsia="ru-RU"/>
        </w:rPr>
        <w:t>тел./факс: (095) 201 52 38;</w:t>
      </w:r>
    </w:p>
    <w:p w14:paraId="0773B1CC" w14:textId="77777777" w:rsidR="002A345B" w:rsidRPr="00C10F5E" w:rsidRDefault="002A345B" w:rsidP="002A3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pacing w:val="30"/>
          <w:sz w:val="28"/>
          <w:szCs w:val="28"/>
          <w:u w:val="single"/>
          <w:lang w:eastAsia="ru-RU"/>
        </w:rPr>
      </w:pPr>
      <w:r w:rsidRPr="00C10F5E">
        <w:rPr>
          <w:rFonts w:ascii="Times New Roman" w:eastAsia="Times New Roman" w:hAnsi="Times New Roman" w:cs="Times New Roman"/>
          <w:i/>
          <w:color w:val="002060"/>
          <w:spacing w:val="30"/>
          <w:sz w:val="28"/>
          <w:szCs w:val="28"/>
          <w:lang w:eastAsia="ru-RU"/>
        </w:rPr>
        <w:t xml:space="preserve">эл. почта: </w:t>
      </w:r>
      <w:hyperlink r:id="rId6" w:history="1">
        <w:r w:rsidRPr="00C10F5E">
          <w:rPr>
            <w:rFonts w:ascii="Times New Roman" w:eastAsia="Times New Roman" w:hAnsi="Times New Roman" w:cs="Times New Roman"/>
            <w:i/>
            <w:color w:val="002060"/>
            <w:spacing w:val="30"/>
            <w:sz w:val="28"/>
            <w:szCs w:val="28"/>
            <w:u w:val="single"/>
            <w:lang w:val="en-US" w:eastAsia="ru-RU"/>
          </w:rPr>
          <w:t>terevinf</w:t>
        </w:r>
        <w:r w:rsidRPr="00C10F5E">
          <w:rPr>
            <w:rFonts w:ascii="Times New Roman" w:eastAsia="Times New Roman" w:hAnsi="Times New Roman" w:cs="Times New Roman"/>
            <w:i/>
            <w:color w:val="002060"/>
            <w:spacing w:val="30"/>
            <w:sz w:val="28"/>
            <w:szCs w:val="28"/>
            <w:u w:val="single"/>
            <w:lang w:eastAsia="ru-RU"/>
          </w:rPr>
          <w:t>@</w:t>
        </w:r>
        <w:r w:rsidRPr="00C10F5E">
          <w:rPr>
            <w:rFonts w:ascii="Times New Roman" w:eastAsia="Times New Roman" w:hAnsi="Times New Roman" w:cs="Times New Roman"/>
            <w:i/>
            <w:color w:val="002060"/>
            <w:spacing w:val="30"/>
            <w:sz w:val="28"/>
            <w:szCs w:val="28"/>
            <w:u w:val="single"/>
            <w:lang w:val="en-US" w:eastAsia="ru-RU"/>
          </w:rPr>
          <w:t>online</w:t>
        </w:r>
        <w:r w:rsidRPr="00C10F5E">
          <w:rPr>
            <w:rFonts w:ascii="Times New Roman" w:eastAsia="Times New Roman" w:hAnsi="Times New Roman" w:cs="Times New Roman"/>
            <w:i/>
            <w:color w:val="002060"/>
            <w:spacing w:val="30"/>
            <w:sz w:val="28"/>
            <w:szCs w:val="28"/>
            <w:u w:val="single"/>
            <w:lang w:eastAsia="ru-RU"/>
          </w:rPr>
          <w:t>.</w:t>
        </w:r>
        <w:r w:rsidRPr="00C10F5E">
          <w:rPr>
            <w:rFonts w:ascii="Times New Roman" w:eastAsia="Times New Roman" w:hAnsi="Times New Roman" w:cs="Times New Roman"/>
            <w:i/>
            <w:color w:val="002060"/>
            <w:spacing w:val="30"/>
            <w:sz w:val="28"/>
            <w:szCs w:val="28"/>
            <w:u w:val="single"/>
            <w:lang w:val="en-US" w:eastAsia="ru-RU"/>
          </w:rPr>
          <w:t>ru</w:t>
        </w:r>
      </w:hyperlink>
      <w:r w:rsidRPr="00C10F5E">
        <w:rPr>
          <w:rFonts w:ascii="Times New Roman" w:eastAsia="Times New Roman" w:hAnsi="Times New Roman" w:cs="Times New Roman"/>
          <w:i/>
          <w:color w:val="002060"/>
          <w:spacing w:val="30"/>
          <w:sz w:val="28"/>
          <w:szCs w:val="28"/>
          <w:lang w:eastAsia="ru-RU"/>
        </w:rPr>
        <w:t xml:space="preserve">; </w:t>
      </w:r>
      <w:hyperlink r:id="rId7" w:history="1">
        <w:r w:rsidRPr="00C10F5E">
          <w:rPr>
            <w:rFonts w:ascii="Times New Roman" w:eastAsia="Times New Roman" w:hAnsi="Times New Roman" w:cs="Times New Roman"/>
            <w:i/>
            <w:color w:val="002060"/>
            <w:spacing w:val="30"/>
            <w:sz w:val="28"/>
            <w:szCs w:val="28"/>
            <w:u w:val="single"/>
            <w:lang w:val="en-US" w:eastAsia="ru-RU"/>
          </w:rPr>
          <w:t>tevk</w:t>
        </w:r>
        <w:r w:rsidRPr="00C10F5E">
          <w:rPr>
            <w:rFonts w:ascii="Times New Roman" w:eastAsia="Times New Roman" w:hAnsi="Times New Roman" w:cs="Times New Roman"/>
            <w:i/>
            <w:color w:val="002060"/>
            <w:spacing w:val="30"/>
            <w:sz w:val="28"/>
            <w:szCs w:val="28"/>
            <w:u w:val="single"/>
            <w:lang w:eastAsia="ru-RU"/>
          </w:rPr>
          <w:t>@</w:t>
        </w:r>
        <w:r w:rsidRPr="00C10F5E">
          <w:rPr>
            <w:rFonts w:ascii="Times New Roman" w:eastAsia="Times New Roman" w:hAnsi="Times New Roman" w:cs="Times New Roman"/>
            <w:i/>
            <w:color w:val="002060"/>
            <w:spacing w:val="30"/>
            <w:sz w:val="28"/>
            <w:szCs w:val="28"/>
            <w:u w:val="single"/>
            <w:lang w:val="en-US" w:eastAsia="ru-RU"/>
          </w:rPr>
          <w:t>terevinf</w:t>
        </w:r>
        <w:r w:rsidRPr="00C10F5E">
          <w:rPr>
            <w:rFonts w:ascii="Times New Roman" w:eastAsia="Times New Roman" w:hAnsi="Times New Roman" w:cs="Times New Roman"/>
            <w:i/>
            <w:color w:val="002060"/>
            <w:spacing w:val="30"/>
            <w:sz w:val="28"/>
            <w:szCs w:val="28"/>
            <w:u w:val="single"/>
            <w:lang w:eastAsia="ru-RU"/>
          </w:rPr>
          <w:t>.</w:t>
        </w:r>
        <w:proofErr w:type="spellStart"/>
        <w:r w:rsidRPr="00C10F5E">
          <w:rPr>
            <w:rFonts w:ascii="Times New Roman" w:eastAsia="Times New Roman" w:hAnsi="Times New Roman" w:cs="Times New Roman"/>
            <w:i/>
            <w:color w:val="002060"/>
            <w:spacing w:val="30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7C7880AD" w14:textId="77777777" w:rsidR="002A345B" w:rsidRPr="00C10F5E" w:rsidRDefault="002A345B" w:rsidP="002A3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pacing w:val="30"/>
          <w:sz w:val="28"/>
          <w:szCs w:val="28"/>
          <w:u w:val="single"/>
          <w:lang w:eastAsia="ru-RU"/>
        </w:rPr>
      </w:pPr>
      <w:r w:rsidRPr="00C10F5E">
        <w:rPr>
          <w:rFonts w:ascii="Times New Roman" w:eastAsia="Times New Roman" w:hAnsi="Times New Roman" w:cs="Times New Roman"/>
          <w:i/>
          <w:color w:val="002060"/>
          <w:spacing w:val="30"/>
          <w:sz w:val="28"/>
          <w:szCs w:val="28"/>
          <w:lang w:eastAsia="ru-RU"/>
        </w:rPr>
        <w:t xml:space="preserve">сайт: </w:t>
      </w:r>
      <w:hyperlink r:id="rId8" w:history="1">
        <w:r w:rsidRPr="00C10F5E">
          <w:rPr>
            <w:rFonts w:ascii="Times New Roman" w:eastAsia="Times New Roman" w:hAnsi="Times New Roman" w:cs="Times New Roman"/>
            <w:i/>
            <w:color w:val="002060"/>
            <w:spacing w:val="30"/>
            <w:sz w:val="28"/>
            <w:szCs w:val="28"/>
            <w:u w:val="single"/>
            <w:lang w:val="en-US" w:eastAsia="ru-RU"/>
          </w:rPr>
          <w:t>www</w:t>
        </w:r>
        <w:r w:rsidRPr="00C10F5E">
          <w:rPr>
            <w:rFonts w:ascii="Times New Roman" w:eastAsia="Times New Roman" w:hAnsi="Times New Roman" w:cs="Times New Roman"/>
            <w:i/>
            <w:color w:val="002060"/>
            <w:spacing w:val="30"/>
            <w:sz w:val="28"/>
            <w:szCs w:val="28"/>
            <w:u w:val="single"/>
            <w:lang w:eastAsia="ru-RU"/>
          </w:rPr>
          <w:t>.</w:t>
        </w:r>
        <w:proofErr w:type="spellStart"/>
        <w:r w:rsidRPr="00C10F5E">
          <w:rPr>
            <w:rFonts w:ascii="Times New Roman" w:eastAsia="Times New Roman" w:hAnsi="Times New Roman" w:cs="Times New Roman"/>
            <w:i/>
            <w:color w:val="002060"/>
            <w:spacing w:val="30"/>
            <w:sz w:val="28"/>
            <w:szCs w:val="28"/>
            <w:u w:val="single"/>
            <w:lang w:val="en-US" w:eastAsia="ru-RU"/>
          </w:rPr>
          <w:t>osoboedetstvo</w:t>
        </w:r>
        <w:proofErr w:type="spellEnd"/>
        <w:r w:rsidRPr="00C10F5E">
          <w:rPr>
            <w:rFonts w:ascii="Times New Roman" w:eastAsia="Times New Roman" w:hAnsi="Times New Roman" w:cs="Times New Roman"/>
            <w:i/>
            <w:color w:val="002060"/>
            <w:spacing w:val="30"/>
            <w:sz w:val="28"/>
            <w:szCs w:val="28"/>
            <w:u w:val="single"/>
            <w:lang w:eastAsia="ru-RU"/>
          </w:rPr>
          <w:t>.</w:t>
        </w:r>
        <w:proofErr w:type="spellStart"/>
        <w:r w:rsidRPr="00C10F5E">
          <w:rPr>
            <w:rFonts w:ascii="Times New Roman" w:eastAsia="Times New Roman" w:hAnsi="Times New Roman" w:cs="Times New Roman"/>
            <w:i/>
            <w:color w:val="002060"/>
            <w:spacing w:val="30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35ED5513" w14:textId="77777777" w:rsidR="002A345B" w:rsidRPr="00C10F5E" w:rsidRDefault="002A345B" w:rsidP="002A3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pacing w:val="30"/>
          <w:sz w:val="28"/>
          <w:szCs w:val="28"/>
          <w:lang w:eastAsia="ru-RU"/>
        </w:rPr>
      </w:pPr>
      <w:r w:rsidRPr="00C10F5E">
        <w:rPr>
          <w:rFonts w:ascii="Times New Roman" w:eastAsia="Times New Roman" w:hAnsi="Times New Roman" w:cs="Times New Roman"/>
          <w:i/>
          <w:color w:val="002060"/>
          <w:spacing w:val="30"/>
          <w:sz w:val="28"/>
          <w:szCs w:val="28"/>
          <w:lang w:eastAsia="ru-RU"/>
        </w:rPr>
        <w:t>Отпечатано с фотоформ заказчика</w:t>
      </w:r>
    </w:p>
    <w:p w14:paraId="6CE586DA" w14:textId="77777777" w:rsidR="002A345B" w:rsidRPr="00C10F5E" w:rsidRDefault="002A345B" w:rsidP="002A3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pacing w:val="30"/>
          <w:sz w:val="28"/>
          <w:szCs w:val="28"/>
          <w:lang w:eastAsia="ru-RU"/>
        </w:rPr>
      </w:pPr>
      <w:r w:rsidRPr="00C10F5E">
        <w:rPr>
          <w:rFonts w:ascii="Times New Roman" w:eastAsia="Times New Roman" w:hAnsi="Times New Roman" w:cs="Times New Roman"/>
          <w:i/>
          <w:color w:val="002060"/>
          <w:spacing w:val="30"/>
          <w:sz w:val="28"/>
          <w:szCs w:val="28"/>
          <w:lang w:eastAsia="ru-RU"/>
        </w:rPr>
        <w:t xml:space="preserve">в ГУП «Брянское областное полиграфическое объединение» </w:t>
      </w:r>
      <w:smartTag w:uri="urn:schemas-microsoft-com:office:smarttags" w:element="metricconverter">
        <w:smartTagPr>
          <w:attr w:name="ProductID" w:val="241019, г"/>
        </w:smartTagPr>
        <w:r w:rsidRPr="00C10F5E">
          <w:rPr>
            <w:rFonts w:ascii="Times New Roman" w:eastAsia="Times New Roman" w:hAnsi="Times New Roman" w:cs="Times New Roman"/>
            <w:i/>
            <w:color w:val="002060"/>
            <w:spacing w:val="30"/>
            <w:sz w:val="28"/>
            <w:szCs w:val="28"/>
            <w:lang w:eastAsia="ru-RU"/>
          </w:rPr>
          <w:t>241019, г</w:t>
        </w:r>
      </w:smartTag>
      <w:r w:rsidRPr="00C10F5E">
        <w:rPr>
          <w:rFonts w:ascii="Times New Roman" w:eastAsia="Times New Roman" w:hAnsi="Times New Roman" w:cs="Times New Roman"/>
          <w:i/>
          <w:color w:val="002060"/>
          <w:spacing w:val="30"/>
          <w:sz w:val="28"/>
          <w:szCs w:val="28"/>
          <w:lang w:eastAsia="ru-RU"/>
        </w:rPr>
        <w:t>. Брянск, пр-т Ст. Димитрова, д. 40 Телефон (0832) 414423, факс (0832) 414664</w:t>
      </w:r>
    </w:p>
    <w:p w14:paraId="3C7347F1" w14:textId="77777777" w:rsidR="002A345B" w:rsidRPr="00C10F5E" w:rsidRDefault="002A345B" w:rsidP="002A3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mallCaps/>
          <w:color w:val="002060"/>
          <w:spacing w:val="20"/>
          <w:sz w:val="28"/>
          <w:szCs w:val="28"/>
          <w:lang w:eastAsia="ru-RU"/>
        </w:rPr>
      </w:pPr>
    </w:p>
    <w:p w14:paraId="2D9BAE03" w14:textId="77777777" w:rsidR="002A345B" w:rsidRPr="00C10F5E" w:rsidRDefault="002A345B" w:rsidP="002A345B">
      <w:pPr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14:paraId="486F6B2D" w14:textId="77777777" w:rsidR="002A345B" w:rsidRPr="00C10F5E" w:rsidRDefault="002A345B" w:rsidP="002A345B">
      <w:pPr>
        <w:tabs>
          <w:tab w:val="left" w:pos="4005"/>
        </w:tabs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10F5E">
        <w:rPr>
          <w:rFonts w:ascii="Times New Roman" w:hAnsi="Times New Roman" w:cs="Times New Roman"/>
          <w:i/>
          <w:color w:val="002060"/>
          <w:sz w:val="28"/>
          <w:szCs w:val="28"/>
        </w:rPr>
        <w:tab/>
      </w:r>
    </w:p>
    <w:p w14:paraId="756F7F20" w14:textId="77777777" w:rsidR="00782E4D" w:rsidRPr="00BE00CD" w:rsidRDefault="00782E4D">
      <w:pPr>
        <w:rPr>
          <w:i/>
          <w:color w:val="002060"/>
        </w:rPr>
      </w:pPr>
    </w:p>
    <w:sectPr w:rsidR="00782E4D" w:rsidRPr="00BE0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34D50"/>
    <w:multiLevelType w:val="hybridMultilevel"/>
    <w:tmpl w:val="9CC22F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314"/>
    <w:rsid w:val="002A345B"/>
    <w:rsid w:val="00782E4D"/>
    <w:rsid w:val="00785537"/>
    <w:rsid w:val="00BC5314"/>
    <w:rsid w:val="00BE00CD"/>
    <w:rsid w:val="00DF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4F69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BE0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E0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E0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BE0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BE0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basedOn w:val="a0"/>
    <w:rsid w:val="00BE00CD"/>
    <w:rPr>
      <w:rFonts w:ascii="Times New Roman" w:hAnsi="Times New Roman" w:cs="Times New Roman"/>
      <w:sz w:val="34"/>
      <w:szCs w:val="34"/>
    </w:rPr>
  </w:style>
  <w:style w:type="character" w:customStyle="1" w:styleId="FontStyle52">
    <w:name w:val="Font Style52"/>
    <w:basedOn w:val="a0"/>
    <w:rsid w:val="00BE00CD"/>
    <w:rPr>
      <w:rFonts w:ascii="Times New Roman" w:hAnsi="Times New Roman" w:cs="Times New Roman"/>
      <w:sz w:val="18"/>
      <w:szCs w:val="18"/>
    </w:rPr>
  </w:style>
  <w:style w:type="character" w:customStyle="1" w:styleId="FontStyle54">
    <w:name w:val="Font Style54"/>
    <w:basedOn w:val="a0"/>
    <w:rsid w:val="00BE00C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5">
    <w:name w:val="Font Style55"/>
    <w:basedOn w:val="a0"/>
    <w:rsid w:val="00BE00CD"/>
    <w:rPr>
      <w:rFonts w:ascii="Times New Roman" w:hAnsi="Times New Roman" w:cs="Times New Roman"/>
      <w:b/>
      <w:bCs/>
      <w:smallCaps/>
      <w:spacing w:val="2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BE0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E0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E0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BE0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BE0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basedOn w:val="a0"/>
    <w:rsid w:val="00BE00CD"/>
    <w:rPr>
      <w:rFonts w:ascii="Times New Roman" w:hAnsi="Times New Roman" w:cs="Times New Roman"/>
      <w:sz w:val="34"/>
      <w:szCs w:val="34"/>
    </w:rPr>
  </w:style>
  <w:style w:type="character" w:customStyle="1" w:styleId="FontStyle52">
    <w:name w:val="Font Style52"/>
    <w:basedOn w:val="a0"/>
    <w:rsid w:val="00BE00CD"/>
    <w:rPr>
      <w:rFonts w:ascii="Times New Roman" w:hAnsi="Times New Roman" w:cs="Times New Roman"/>
      <w:sz w:val="18"/>
      <w:szCs w:val="18"/>
    </w:rPr>
  </w:style>
  <w:style w:type="character" w:customStyle="1" w:styleId="FontStyle54">
    <w:name w:val="Font Style54"/>
    <w:basedOn w:val="a0"/>
    <w:rsid w:val="00BE00C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5">
    <w:name w:val="Font Style55"/>
    <w:basedOn w:val="a0"/>
    <w:rsid w:val="00BE00CD"/>
    <w:rPr>
      <w:rFonts w:ascii="Times New Roman" w:hAnsi="Times New Roman" w:cs="Times New Roman"/>
      <w:b/>
      <w:bCs/>
      <w:smallCaps/>
      <w:spacing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oboedetstv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evk@terevin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evinf@onlin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1445</Words>
  <Characters>8239</Characters>
  <Application>Microsoft Office Word</Application>
  <DocSecurity>0</DocSecurity>
  <Lines>68</Lines>
  <Paragraphs>19</Paragraphs>
  <ScaleCrop>false</ScaleCrop>
  <Company/>
  <LinksUpToDate>false</LinksUpToDate>
  <CharactersWithSpaces>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Библиотека3</dc:creator>
  <cp:keywords/>
  <dc:description/>
  <cp:lastModifiedBy>Администратор</cp:lastModifiedBy>
  <cp:revision>6</cp:revision>
  <dcterms:created xsi:type="dcterms:W3CDTF">2020-03-18T09:42:00Z</dcterms:created>
  <dcterms:modified xsi:type="dcterms:W3CDTF">2022-11-28T05:33:00Z</dcterms:modified>
</cp:coreProperties>
</file>