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53" w:rsidRPr="00C54090" w:rsidRDefault="00C54090" w:rsidP="00C54090">
      <w:pPr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C54090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Картотека игр д</w:t>
      </w:r>
      <w:r w:rsidR="000A6553" w:rsidRPr="00C54090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ля детей с нарушениями речи</w:t>
      </w:r>
    </w:p>
    <w:p w:rsidR="00AD7FDE" w:rsidRPr="00C54090" w:rsidRDefault="00864346" w:rsidP="00AD7FDE">
      <w:pPr>
        <w:pStyle w:val="a3"/>
        <w:spacing w:line="240" w:lineRule="atLeast"/>
        <w:rPr>
          <w:b/>
          <w:i/>
          <w:color w:val="000000"/>
        </w:rPr>
      </w:pPr>
      <w:r w:rsidRPr="00C54090">
        <w:rPr>
          <w:b/>
          <w:i/>
          <w:color w:val="000000"/>
        </w:rPr>
        <w:t>1.</w:t>
      </w:r>
      <w:r w:rsidR="00AD7FDE" w:rsidRPr="00C54090">
        <w:rPr>
          <w:b/>
          <w:i/>
          <w:color w:val="000000"/>
        </w:rPr>
        <w:t xml:space="preserve">Игра, направленная на развитие моторики мелких </w:t>
      </w:r>
      <w:r w:rsidR="00C54090">
        <w:rPr>
          <w:b/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427990</wp:posOffset>
            </wp:positionV>
            <wp:extent cx="1400175" cy="1400175"/>
            <wp:effectExtent l="19050" t="0" r="9525" b="0"/>
            <wp:wrapSquare wrapText="bothSides"/>
            <wp:docPr id="1" name="Рисунок 1" descr="hello_html_m4c4c19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4c19a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FDE" w:rsidRPr="00C54090">
        <w:rPr>
          <w:b/>
          <w:i/>
          <w:color w:val="000000"/>
        </w:rPr>
        <w:t>мышц кисти.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b/>
          <w:bCs/>
          <w:i/>
          <w:color w:val="000000"/>
        </w:rPr>
        <w:t>«Замок»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b/>
          <w:bCs/>
          <w:i/>
          <w:color w:val="000000"/>
        </w:rPr>
        <w:t>Цель: </w:t>
      </w:r>
      <w:r w:rsidRPr="006D43F2">
        <w:rPr>
          <w:i/>
          <w:color w:val="000000"/>
        </w:rPr>
        <w:t>развитие у детей мелких мышц кисти, устной связной речи, памяти, воображения. Инструкция.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>Текст: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>На двери висит замок.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>Кто открыть его бы мог?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>Потянули,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>Покрутили,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>Постучали,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>И - открыли!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>Движение:</w:t>
      </w:r>
    </w:p>
    <w:p w:rsidR="00864346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>Ритмичные быстрые соединения пальцев рук в «замок». Повторение движений. Пальцы   сцеплены   в   «замок», руки потянуть в одну, потом в другую сторону. Движения кистями рук со сцепленными пальцами от себя — к себе.  Пальцы сцеплены, основаниями ладоней постучать друг о друга. Пальцы расцепить, ладони в стороны.</w:t>
      </w:r>
    </w:p>
    <w:p w:rsidR="00AD7FDE" w:rsidRPr="006D43F2" w:rsidRDefault="00864346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 xml:space="preserve">2. </w:t>
      </w:r>
      <w:r w:rsidR="00AD7FDE" w:rsidRPr="006D43F2">
        <w:rPr>
          <w:i/>
          <w:color w:val="000000"/>
        </w:rPr>
        <w:t>Игра, направленная на совершенствование функции дыхания.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b/>
          <w:bCs/>
          <w:i/>
          <w:color w:val="000000"/>
        </w:rPr>
        <w:t>«Подпрыгни и подуй на шарик»</w:t>
      </w:r>
      <w:r w:rsidRPr="006D43F2">
        <w:rPr>
          <w:i/>
          <w:noProof/>
          <w:color w:val="00000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9900" cy="1752600"/>
            <wp:effectExtent l="0" t="0" r="0" b="0"/>
            <wp:wrapSquare wrapText="bothSides"/>
            <wp:docPr id="2" name="Рисунок 2" descr="hello_html_m7fdae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fdaec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b/>
          <w:bCs/>
          <w:i/>
          <w:color w:val="000000"/>
        </w:rPr>
        <w:t>Цель:</w:t>
      </w:r>
      <w:r w:rsidRPr="006D43F2">
        <w:rPr>
          <w:i/>
          <w:color w:val="000000"/>
        </w:rPr>
        <w:t> улучшение функции дыхания.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>Количество игроков — 5—15 человек.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b/>
          <w:bCs/>
          <w:i/>
          <w:color w:val="000000"/>
        </w:rPr>
        <w:t>Инвентарь:</w:t>
      </w:r>
      <w:r w:rsidRPr="006D43F2">
        <w:rPr>
          <w:i/>
          <w:color w:val="000000"/>
        </w:rPr>
        <w:t> воздушный шарик, веревка, на которой подвешивается шарик.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b/>
          <w:bCs/>
          <w:i/>
          <w:color w:val="000000"/>
        </w:rPr>
        <w:t>Инструкция. </w:t>
      </w:r>
      <w:r w:rsidRPr="006D43F2">
        <w:rPr>
          <w:i/>
          <w:color w:val="000000"/>
        </w:rPr>
        <w:t>Чуть выше головы ребенка висит воздушный шарик. Дети сидят на скамейке или стоят. По сигналу ведущего ребенок подходит к шарику, подпрыгивает и дует на него, шарик отлетает. Самые «прыгучие» дети могут соревноваться между собой, прыгая на еще большую высоту. В этом случае шарик подвешивается выше.</w:t>
      </w:r>
    </w:p>
    <w:p w:rsidR="00AD7FDE" w:rsidRPr="006D43F2" w:rsidRDefault="00864346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lastRenderedPageBreak/>
        <w:t>3.</w:t>
      </w:r>
      <w:r w:rsidR="00AD7FDE" w:rsidRPr="006D43F2">
        <w:rPr>
          <w:i/>
          <w:color w:val="000000"/>
        </w:rPr>
        <w:t>Игра, направленная на развитие координационных способностей, формулировать зрительно – двигательной координации.</w:t>
      </w:r>
      <w:r w:rsidR="00AD7FDE" w:rsidRPr="006D43F2">
        <w:rPr>
          <w:i/>
          <w:noProof/>
          <w:color w:val="00000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2162175"/>
            <wp:effectExtent l="0" t="0" r="0" b="9525"/>
            <wp:wrapSquare wrapText="bothSides"/>
            <wp:docPr id="3" name="Рисунок 3" descr="hello_html_m7751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7513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b/>
          <w:bCs/>
          <w:i/>
          <w:color w:val="000000"/>
        </w:rPr>
        <w:t>«Голуби»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b/>
          <w:bCs/>
          <w:i/>
          <w:color w:val="000000"/>
        </w:rPr>
        <w:t>Цель: </w:t>
      </w:r>
      <w:r w:rsidRPr="006D43F2">
        <w:rPr>
          <w:i/>
          <w:color w:val="000000"/>
        </w:rPr>
        <w:t>воспитание у детей навыков метания, развитие координации движений крупных и мелких мышечных групп, ловкости, глазомера.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i/>
          <w:color w:val="000000"/>
        </w:rPr>
        <w:t>Количество игроков — 2—10 человек.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b/>
          <w:bCs/>
          <w:i/>
          <w:color w:val="000000"/>
        </w:rPr>
        <w:t>Инвентарь: </w:t>
      </w:r>
      <w:r w:rsidRPr="006D43F2">
        <w:rPr>
          <w:i/>
          <w:color w:val="000000"/>
        </w:rPr>
        <w:t>для игры изготавливаются бумажные «голуби» (самолетики и т.д.).</w:t>
      </w:r>
    </w:p>
    <w:p w:rsidR="00AD7FDE" w:rsidRPr="006D43F2" w:rsidRDefault="00AD7FDE" w:rsidP="00AD7FDE">
      <w:pPr>
        <w:pStyle w:val="a3"/>
        <w:spacing w:line="240" w:lineRule="atLeast"/>
        <w:rPr>
          <w:i/>
          <w:color w:val="000000"/>
        </w:rPr>
      </w:pPr>
      <w:r w:rsidRPr="006D43F2">
        <w:rPr>
          <w:b/>
          <w:bCs/>
          <w:i/>
          <w:color w:val="000000"/>
        </w:rPr>
        <w:t>Инструкция. </w:t>
      </w:r>
      <w:r w:rsidRPr="006D43F2">
        <w:rPr>
          <w:i/>
          <w:color w:val="000000"/>
        </w:rPr>
        <w:t>Дети соревнуются, у кого голубь полетит дальше.</w:t>
      </w:r>
    </w:p>
    <w:p w:rsidR="000A6553" w:rsidRPr="00C54090" w:rsidRDefault="000A6553" w:rsidP="000A6553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C54090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Для детей с нарушениями слуха</w:t>
      </w:r>
    </w:p>
    <w:p w:rsidR="00864346" w:rsidRPr="006D43F2" w:rsidRDefault="00864346" w:rsidP="008643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rStyle w:val="a4"/>
          <w:i/>
          <w:color w:val="555555"/>
        </w:rPr>
        <w:t>«Три стихии. Земля. Вода. Воздух»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Цель: развитие внимания.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Количество игроков может быть любым.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 xml:space="preserve">Инструкция. </w:t>
      </w:r>
      <w:proofErr w:type="gramStart"/>
      <w:r w:rsidRPr="006D43F2">
        <w:rPr>
          <w:i/>
          <w:color w:val="555555"/>
        </w:rPr>
        <w:t>Играющие</w:t>
      </w:r>
      <w:proofErr w:type="gramEnd"/>
      <w:r w:rsidRPr="006D43F2">
        <w:rPr>
          <w:i/>
          <w:color w:val="555555"/>
        </w:rPr>
        <w:t xml:space="preserve"> размещаются по кругу, ведущий называет слово: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«Земля» — играющие принимают положение: руки в стороны;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«Воздух» — играющие выполняют круговые движения руками назад;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«Вода» — выполняются движения, имитирующие волны.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Игрок, нарушивший правила, выбывает из игры. Выигрывает тот, кто остается в кругу последним.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 xml:space="preserve">Методические указания. Интенсивность игры регулируется темпом </w:t>
      </w:r>
      <w:proofErr w:type="gramStart"/>
      <w:r w:rsidRPr="006D43F2">
        <w:rPr>
          <w:i/>
          <w:color w:val="555555"/>
        </w:rPr>
        <w:t>произнесения</w:t>
      </w:r>
      <w:proofErr w:type="gramEnd"/>
      <w:r w:rsidRPr="006D43F2">
        <w:rPr>
          <w:i/>
          <w:color w:val="555555"/>
        </w:rPr>
        <w:t xml:space="preserve"> ведущим слов-заданий.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Вариант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Цель: развитие быстроты реакции, внимания и сообразительности.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Инструкция. Площадка делится на три зоны — «Вода», «Земля», «Воздух». Ведущий называет предмет (например, самолет), играющие бегут в зону, обозначающую «Воздух».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Слово «пароход» — играющие бегут в зону «Вода».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Слово «дерево» — играющие бегут в зону «Земля».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Игрок, нарушивший правила, выбывает из игры или получает штрафное очко. Выигрывает последний оставшийся участник (либо набравший меньше всего очков).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Методические указания. Нагрузка регулируется сменой способов передвижения: ходьба, бег, прыжки и др.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rStyle w:val="a4"/>
          <w:i/>
          <w:color w:val="555555"/>
        </w:rPr>
        <w:t> 2.«Печатающая машинка»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Цель: развитие словарного запаса.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Количество игроков может быть любым.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Инструкция. Игрокам или командам предлагается слово (например, «соревнование»), участники игры должны составить новые слова из букв данного слова. Побеждает тот, кто «напечатает» больше слов.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lastRenderedPageBreak/>
        <w:t>Методические указания. Игру рекомендуется проводить в вечернее время или в плохую погоду.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rStyle w:val="a4"/>
          <w:i/>
          <w:color w:val="555555"/>
        </w:rPr>
        <w:t>3. «Запрещенный цвет»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Цель: развитие быстроты двигательной реакции, внимания, навыков счета и произношения слов, умения различать цвет и форму геометрических фигур.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Количество игроков — 6—8.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Инвентарь: 30—40 разноцветных геометрических фигур, вырезанных из картона (квадраты, круги, треугольники, прямоугольники).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Инструкция. По игровой площадке разбрасываются геометрические фигуры. Ведущий называет цвет (например, красный). По сигналу вес играющие должны собрать как можно больше фигур указанного цвета. Выигрывает тот, у кого их больше.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Варианты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1.        Собрать только круги (цвет не имеет значения).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2.        Собрать треугольники красного цвета.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 xml:space="preserve">3.        </w:t>
      </w:r>
      <w:proofErr w:type="gramStart"/>
      <w:r w:rsidRPr="006D43F2">
        <w:rPr>
          <w:i/>
          <w:color w:val="555555"/>
        </w:rPr>
        <w:t>Собрать</w:t>
      </w:r>
      <w:proofErr w:type="gramEnd"/>
      <w:r w:rsidRPr="006D43F2">
        <w:rPr>
          <w:i/>
          <w:color w:val="555555"/>
        </w:rPr>
        <w:t xml:space="preserve"> как молено больше любых фигур, кроме зеленых. Возможны и другие варианты.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Методические указания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  <w:r w:rsidRPr="006D43F2">
        <w:rPr>
          <w:i/>
          <w:color w:val="555555"/>
        </w:rPr>
        <w:t>           Победитель любого варианта игры демонстрирует свой результат, вслух пересчитывая собранные фигуры, а затем вслух (вместе с ведущим) называя их (квадрат, треугольник и т.д.). Также вслух называют и цвет фигур (красный, синий, желтый и т.д.).</w:t>
      </w:r>
    </w:p>
    <w:p w:rsidR="00864346" w:rsidRPr="006D43F2" w:rsidRDefault="00864346" w:rsidP="0086434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color w:val="555555"/>
        </w:rPr>
      </w:pPr>
    </w:p>
    <w:p w:rsidR="000A6553" w:rsidRPr="00C54090" w:rsidRDefault="000A6553" w:rsidP="000A6553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C54090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Для детей с двигательными нарушениями</w:t>
      </w:r>
    </w:p>
    <w:p w:rsidR="00864346" w:rsidRPr="006D43F2" w:rsidRDefault="00864346" w:rsidP="0086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Игры и упражнения для развития моторики руки.</w:t>
      </w:r>
    </w:p>
    <w:p w:rsidR="00864346" w:rsidRPr="006D43F2" w:rsidRDefault="00864346" w:rsidP="008643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«</w:t>
      </w:r>
      <w:proofErr w:type="gramStart"/>
      <w:r w:rsidRPr="006D43F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Моем</w:t>
      </w:r>
      <w:proofErr w:type="gramEnd"/>
      <w:r w:rsidRPr="006D43F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ручки»</w:t>
      </w: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- дети поочередно круговыми движениями охватывают кисти правой и левой руки.</w:t>
      </w:r>
    </w:p>
    <w:p w:rsidR="00864346" w:rsidRPr="006D43F2" w:rsidRDefault="00864346" w:rsidP="008643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«Надеваем перчатки»</w:t>
      </w: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- проводим от ногтя до основания каждого пальца правой руки собранными вместе всеми пальцами левой руки (и наоборот) начиная с большого пальца.</w:t>
      </w:r>
    </w:p>
    <w:p w:rsidR="00864346" w:rsidRPr="006D43F2" w:rsidRDefault="00864346" w:rsidP="008643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«Снимаем варежку»</w:t>
      </w: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- начинаем движение у основания кисти (охватываем поочередно правую и левую руку) и доходим до кончиков пальцев.</w:t>
      </w:r>
    </w:p>
    <w:p w:rsidR="000A6553" w:rsidRPr="006D43F2" w:rsidRDefault="000A6553" w:rsidP="002264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6D43F2">
        <w:rPr>
          <w:rFonts w:ascii="Times New Roman" w:hAnsi="Times New Roman" w:cs="Times New Roman"/>
          <w:b/>
          <w:i/>
          <w:sz w:val="24"/>
          <w:szCs w:val="24"/>
        </w:rPr>
        <w:t>Для детей с интеллектуальными нарушениями</w:t>
      </w:r>
    </w:p>
    <w:bookmarkEnd w:id="0"/>
    <w:p w:rsidR="00864346" w:rsidRPr="006D43F2" w:rsidRDefault="00864346" w:rsidP="00864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Какого цвета не стало?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Цель: развитие </w:t>
      </w:r>
      <w:proofErr w:type="spellStart"/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цветовосприятия</w:t>
      </w:r>
      <w:proofErr w:type="spellEnd"/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зрительной памяти и внимания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Перед ребенком разложены цветные карандаши или фломастеры основных цветов и их оттенков (до 9 штук). Ребенок смотрит и запоминает цвета, затем закрывает глаза. Взрослый убирает один цвет. Ребенок открывает глаза и отгадывает, какого цвета не стало.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64346" w:rsidRPr="006D43F2" w:rsidRDefault="00864346" w:rsidP="00864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Ласковые лапки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 снятие напряжения, мышечных зажимов, снижение агрессивности, развитие чувственного восприятия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Взрослый подбирает 6—7 мелких предметов различной фактуры: кусочек меха, кисточку, стеклянный флакон, бусы, вату и т.д. Все это выкладывается на стол. Ребенку предлагается оголить руку по локоть. Взрослый объясняет, что по руке будет ходить "зверек" и касаться ласковыми лапками. Надо с закрытыми глазами угадать, какой </w:t>
      </w: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"зверек" прикасался к руке — отгадать предмет. Прикосновения должны быть поглаживающими, приятными.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 игры: "зверек" будет прикасаться к щеке, колену, ладони. Можно поменяться с ребенком местами.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64346" w:rsidRPr="006D43F2" w:rsidRDefault="00864346" w:rsidP="00864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Рисование на спине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 развитие умения концентрироваться на тактильном контакте, распознавать свои ощущения.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встают спиной к психологу. Психолог рисует пальцем на спине ребенка любую геометрическую фигуру (круг, квадрат, овал, треугольник). Ребенок называет, какая фигура нарисована.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Затем дети могут рисовать фигуры друг у друга на спине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Вариант. «Рисование на ладошках», ребенок с закрытыми глазами угадывает, что ему нарисовали.</w:t>
      </w:r>
    </w:p>
    <w:p w:rsidR="00864346" w:rsidRPr="006D43F2" w:rsidRDefault="00864346" w:rsidP="0086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A6553" w:rsidRPr="00C54090" w:rsidRDefault="000A6553" w:rsidP="000A6553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C54090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Для детей с нарушениями зрения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2"/>
          <w:b/>
          <w:bCs/>
          <w:i/>
          <w:color w:val="000000"/>
        </w:rPr>
        <w:t>“КУЗОВОК”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Дети садятся играть. Один из них ставит на стол корзину, коробку. Это и будет “кузовок”. Ведущий передает “кузовок” одному из играющих и говорит: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 xml:space="preserve">- Вот тебе кузовок. Клади в него, что есть на </w:t>
      </w:r>
      <w:proofErr w:type="gramStart"/>
      <w:r w:rsidRPr="006D43F2">
        <w:rPr>
          <w:rStyle w:val="c0"/>
          <w:i/>
          <w:color w:val="000000"/>
        </w:rPr>
        <w:t>-</w:t>
      </w:r>
      <w:proofErr w:type="spellStart"/>
      <w:r w:rsidRPr="006D43F2">
        <w:rPr>
          <w:rStyle w:val="c0"/>
          <w:i/>
          <w:color w:val="000000"/>
        </w:rPr>
        <w:t>о</w:t>
      </w:r>
      <w:proofErr w:type="gramEnd"/>
      <w:r w:rsidRPr="006D43F2">
        <w:rPr>
          <w:rStyle w:val="c0"/>
          <w:i/>
          <w:color w:val="000000"/>
        </w:rPr>
        <w:t>к</w:t>
      </w:r>
      <w:proofErr w:type="spellEnd"/>
      <w:r w:rsidRPr="006D43F2">
        <w:rPr>
          <w:rStyle w:val="c0"/>
          <w:i/>
          <w:color w:val="000000"/>
        </w:rPr>
        <w:t>. Обмолвишься – дашь залог.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 xml:space="preserve">Дети по очереди говорят слова в рифму на </w:t>
      </w:r>
      <w:proofErr w:type="gramStart"/>
      <w:r w:rsidRPr="006D43F2">
        <w:rPr>
          <w:rStyle w:val="c0"/>
          <w:i/>
          <w:color w:val="000000"/>
        </w:rPr>
        <w:t>-</w:t>
      </w:r>
      <w:proofErr w:type="spellStart"/>
      <w:r w:rsidRPr="006D43F2">
        <w:rPr>
          <w:rStyle w:val="c0"/>
          <w:i/>
          <w:color w:val="000000"/>
        </w:rPr>
        <w:t>о</w:t>
      </w:r>
      <w:proofErr w:type="gramEnd"/>
      <w:r w:rsidRPr="006D43F2">
        <w:rPr>
          <w:rStyle w:val="c0"/>
          <w:i/>
          <w:color w:val="000000"/>
        </w:rPr>
        <w:t>к</w:t>
      </w:r>
      <w:proofErr w:type="spellEnd"/>
      <w:r w:rsidRPr="006D43F2">
        <w:rPr>
          <w:rStyle w:val="c0"/>
          <w:i/>
          <w:color w:val="000000"/>
        </w:rPr>
        <w:t>: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- Я положу в кузовок грибок.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- А я – платок!</w:t>
      </w:r>
    </w:p>
    <w:p w:rsidR="00864346" w:rsidRPr="006D43F2" w:rsidRDefault="00864346" w:rsidP="00864346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6D43F2">
        <w:rPr>
          <w:rStyle w:val="c0"/>
          <w:i/>
          <w:color w:val="000000"/>
        </w:rPr>
        <w:t>- Я – замок (сучок, коробок, сапожок, башмачок, чулок, утюжок, листок, мешок, цветок, крючок, молоток и т.д.).</w:t>
      </w:r>
      <w:proofErr w:type="gramEnd"/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Если кто-то ошибся, все говорят: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 xml:space="preserve">- Не клади в кузовок пенек. Он оканчивается на </w:t>
      </w:r>
      <w:proofErr w:type="gramStart"/>
      <w:r w:rsidRPr="006D43F2">
        <w:rPr>
          <w:rStyle w:val="c0"/>
          <w:i/>
          <w:color w:val="000000"/>
        </w:rPr>
        <w:t>“-</w:t>
      </w:r>
      <w:proofErr w:type="spellStart"/>
      <w:proofErr w:type="gramEnd"/>
      <w:r w:rsidRPr="006D43F2">
        <w:rPr>
          <w:rStyle w:val="c0"/>
          <w:i/>
          <w:color w:val="000000"/>
        </w:rPr>
        <w:t>ёк</w:t>
      </w:r>
      <w:proofErr w:type="spellEnd"/>
      <w:r w:rsidRPr="006D43F2">
        <w:rPr>
          <w:rStyle w:val="c0"/>
          <w:i/>
          <w:color w:val="000000"/>
        </w:rPr>
        <w:t>”! Давай фант!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По окончании разыгрываются залоги (фанты). Один из детей спрашивает: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- Чей залог вынется, что тому делать?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Дети по очереди называют каждому залогу выкуп, например: попрыгать по комнате на одной ноге, или рассказать стихотворение, или спеть песню.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2"/>
          <w:b/>
          <w:bCs/>
          <w:i/>
          <w:color w:val="000000"/>
        </w:rPr>
        <w:t>“ЛЮБОПЫТНЫЙ</w:t>
      </w:r>
      <w:r w:rsidRPr="006D43F2">
        <w:rPr>
          <w:rStyle w:val="c0"/>
          <w:i/>
          <w:color w:val="000000"/>
        </w:rPr>
        <w:t>”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1-й вариант: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6D43F2">
        <w:rPr>
          <w:rStyle w:val="c0"/>
          <w:i/>
          <w:color w:val="000000"/>
        </w:rPr>
        <w:t>Играющие</w:t>
      </w:r>
      <w:proofErr w:type="gramEnd"/>
      <w:r w:rsidRPr="006D43F2">
        <w:rPr>
          <w:rStyle w:val="c0"/>
          <w:i/>
          <w:color w:val="000000"/>
        </w:rPr>
        <w:t xml:space="preserve"> садятся в круг. Один водящий – “любопытный” – становится в середине. Он громко называет какую-нибудь букву и выжидает, пока </w:t>
      </w:r>
      <w:proofErr w:type="gramStart"/>
      <w:r w:rsidRPr="006D43F2">
        <w:rPr>
          <w:rStyle w:val="c0"/>
          <w:i/>
          <w:color w:val="000000"/>
        </w:rPr>
        <w:t>играющие</w:t>
      </w:r>
      <w:proofErr w:type="gramEnd"/>
      <w:r w:rsidRPr="006D43F2">
        <w:rPr>
          <w:rStyle w:val="c0"/>
          <w:i/>
          <w:color w:val="000000"/>
        </w:rPr>
        <w:t xml:space="preserve"> приготовятся. Затем быстро обращается то к одному, то к другому играющему, забрасывая их короткими вопросами: кто? куда? когда? зачем?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 xml:space="preserve">Играющие должны быстро отвечать словами, начинающимися с объявленной буквы. Например, объявлена буква </w:t>
      </w:r>
      <w:proofErr w:type="gramStart"/>
      <w:r w:rsidRPr="006D43F2">
        <w:rPr>
          <w:rStyle w:val="c0"/>
          <w:i/>
          <w:color w:val="000000"/>
        </w:rPr>
        <w:t>к</w:t>
      </w:r>
      <w:proofErr w:type="gramEnd"/>
      <w:r w:rsidRPr="006D43F2">
        <w:rPr>
          <w:rStyle w:val="c0"/>
          <w:i/>
          <w:color w:val="000000"/>
        </w:rPr>
        <w:t>. Ответы могут быть следующими: композитор, в кино, каждый день, с керосином и т.д.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Ответивший на вопрос не сразу или словами, начинающимися с другой буквы, становится “любопытным”, а прежний “любопытный” садится на место. Новый водящий объявляет другую букву.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2-й вариант: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 xml:space="preserve">Ведущий дает (говорит) половину слова каждому сидящему в круге. И каждый должен продолжить вторую половину. Не может – штрафное очко. </w:t>
      </w:r>
      <w:proofErr w:type="gramStart"/>
      <w:r w:rsidRPr="006D43F2">
        <w:rPr>
          <w:rStyle w:val="c0"/>
          <w:i/>
          <w:color w:val="000000"/>
        </w:rPr>
        <w:t>Ведущий начинает говорить свою половину слова, например: теле… Играющие продолжают: телефон, телеграмма, телескоп, тележка, телевизор, телеграф и т.п.</w:t>
      </w:r>
      <w:proofErr w:type="gramEnd"/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2"/>
          <w:b/>
          <w:bCs/>
          <w:i/>
          <w:color w:val="000000"/>
        </w:rPr>
        <w:t>ПЯТЬ СЛОВ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Ведущий диктует слово, состоящее из трех-четырех букв. Его записывают в строчку, далеко отставляя одну букву от другой.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lastRenderedPageBreak/>
        <w:t>Задача играющих – как можно скорее подобрать по пять слов, начинающихся с букв, входящих в это слово. Например, дано слово сова. Запись может быть такой: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6D43F2">
        <w:rPr>
          <w:rStyle w:val="c0"/>
          <w:i/>
          <w:color w:val="000000"/>
        </w:rPr>
        <w:t>С</w:t>
      </w:r>
      <w:proofErr w:type="gramEnd"/>
      <w:r w:rsidRPr="006D43F2">
        <w:rPr>
          <w:rStyle w:val="c0"/>
          <w:i/>
          <w:color w:val="000000"/>
        </w:rPr>
        <w:t xml:space="preserve"> – </w:t>
      </w:r>
      <w:proofErr w:type="gramStart"/>
      <w:r w:rsidRPr="006D43F2">
        <w:rPr>
          <w:rStyle w:val="c0"/>
          <w:i/>
          <w:color w:val="000000"/>
        </w:rPr>
        <w:t>сокол</w:t>
      </w:r>
      <w:proofErr w:type="gramEnd"/>
      <w:r w:rsidRPr="006D43F2">
        <w:rPr>
          <w:rStyle w:val="c0"/>
          <w:i/>
          <w:color w:val="000000"/>
        </w:rPr>
        <w:t>, сито, сосна, старик, сарай;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О – облако, окно, огород, орех, окунь;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6D43F2">
        <w:rPr>
          <w:rStyle w:val="c0"/>
          <w:i/>
          <w:color w:val="000000"/>
        </w:rPr>
        <w:t>В</w:t>
      </w:r>
      <w:proofErr w:type="gramEnd"/>
      <w:r w:rsidRPr="006D43F2">
        <w:rPr>
          <w:rStyle w:val="c0"/>
          <w:i/>
          <w:color w:val="000000"/>
        </w:rPr>
        <w:t xml:space="preserve"> – </w:t>
      </w:r>
      <w:proofErr w:type="gramStart"/>
      <w:r w:rsidRPr="006D43F2">
        <w:rPr>
          <w:rStyle w:val="c0"/>
          <w:i/>
          <w:color w:val="000000"/>
        </w:rPr>
        <w:t>вилка</w:t>
      </w:r>
      <w:proofErr w:type="gramEnd"/>
      <w:r w:rsidRPr="006D43F2">
        <w:rPr>
          <w:rStyle w:val="c0"/>
          <w:i/>
          <w:color w:val="000000"/>
        </w:rPr>
        <w:t>, вата, воск, ворот, венок;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А – арфа, арба, арбуз, анкета, алмаз.</w:t>
      </w:r>
    </w:p>
    <w:p w:rsidR="00864346" w:rsidRPr="006D43F2" w:rsidRDefault="00864346" w:rsidP="0086434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D43F2">
        <w:rPr>
          <w:rStyle w:val="c0"/>
          <w:i/>
          <w:color w:val="000000"/>
        </w:rPr>
        <w:t>Выигрывает тот, кто первым выполнит задание.</w:t>
      </w:r>
    </w:p>
    <w:p w:rsidR="000A6553" w:rsidRPr="00C54090" w:rsidRDefault="000A6553" w:rsidP="000A6553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C54090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Для детей с эмоциональными нарушениями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«Тренируем эмоции»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Научиться понимать эмоции других, выражать собственные эмоции и чувства.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Взрослый предлагает ребенку (или группе детей) потренироваться в выражении не только самих эмоций, но и их оттенков, которые могут быть присущи отдельным людям, сказочным героям, животным.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     Радость.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gramStart"/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Улыбнись, пожалуйста, как: кот на солнышке; само солнышко; хитрая лиса; довольный ребенок; счастливая мама.</w:t>
      </w:r>
      <w:proofErr w:type="gramEnd"/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       Гнев.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Покажи, как рассердились: ребенок, у которого отобрали игрушку; Буратино, когда его наказала Мальвина; два барана на мосту.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       Испуг.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Покажи, как испугались: заяц, который увидел волка; котенок, на которого лает собака.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«Лото настроений»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Цель. </w:t>
      </w: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умения понимать эмоции других людей и выражать собственные эмоции.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столе раскладываются картинкой вниз схематичные изображения эмоций. Ребенок  берет одну карточку, не показывая ее никому. Затем ребенок должен узнать эмоцию и изобразить ее с помощью мимики, пантомимики, голосовых интонаций. Остальные отгадывают изображенную эмоцию.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«Уходи, злость, уходи»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Цель.</w:t>
      </w: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Обучение выплескиванию негативных эмоций, формирование навыка регуляции эмоционального состояния.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Ребенок  ложится на ковер, вокруг него лежат подушки. Закрыв глаза, они начинают со всей силы колотить ногами по полу, а руками — по подушкам и гром </w:t>
      </w:r>
      <w:proofErr w:type="gramStart"/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</w:t>
      </w:r>
      <w:proofErr w:type="gramEnd"/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кричать: «Уходи, злость, уходи!»</w:t>
      </w:r>
    </w:p>
    <w:p w:rsidR="00556316" w:rsidRPr="006D43F2" w:rsidRDefault="00556316" w:rsidP="005563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4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Через три минуты дети по сигналу взрослого ложатся в позу звезды, широко раздвинув руки и ноги, и спокойно лежат, слушая спокойную музыку.</w:t>
      </w:r>
    </w:p>
    <w:p w:rsidR="000A6553" w:rsidRPr="006D43F2" w:rsidRDefault="000A6553" w:rsidP="000A655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A6553" w:rsidRPr="006D43F2" w:rsidSect="0023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D60"/>
    <w:multiLevelType w:val="hybridMultilevel"/>
    <w:tmpl w:val="BBB22814"/>
    <w:lvl w:ilvl="0" w:tplc="3392B5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371225"/>
    <w:multiLevelType w:val="multilevel"/>
    <w:tmpl w:val="6EA4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2296D"/>
    <w:multiLevelType w:val="multilevel"/>
    <w:tmpl w:val="101A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92"/>
    <w:rsid w:val="000A6553"/>
    <w:rsid w:val="00226413"/>
    <w:rsid w:val="00230640"/>
    <w:rsid w:val="004776BE"/>
    <w:rsid w:val="00532D92"/>
    <w:rsid w:val="00556316"/>
    <w:rsid w:val="006876A1"/>
    <w:rsid w:val="006D43F2"/>
    <w:rsid w:val="00864346"/>
    <w:rsid w:val="00AD7FDE"/>
    <w:rsid w:val="00C54090"/>
    <w:rsid w:val="00E7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346"/>
    <w:rPr>
      <w:b/>
      <w:bCs/>
    </w:rPr>
  </w:style>
  <w:style w:type="paragraph" w:customStyle="1" w:styleId="c8">
    <w:name w:val="c8"/>
    <w:basedOn w:val="a"/>
    <w:rsid w:val="0086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4346"/>
  </w:style>
  <w:style w:type="character" w:customStyle="1" w:styleId="c0">
    <w:name w:val="c0"/>
    <w:basedOn w:val="a0"/>
    <w:rsid w:val="00864346"/>
  </w:style>
  <w:style w:type="paragraph" w:customStyle="1" w:styleId="c6">
    <w:name w:val="c6"/>
    <w:basedOn w:val="a"/>
    <w:rsid w:val="0086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6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346"/>
    <w:rPr>
      <w:b/>
      <w:bCs/>
    </w:rPr>
  </w:style>
  <w:style w:type="paragraph" w:customStyle="1" w:styleId="c8">
    <w:name w:val="c8"/>
    <w:basedOn w:val="a"/>
    <w:rsid w:val="0086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4346"/>
  </w:style>
  <w:style w:type="character" w:customStyle="1" w:styleId="c0">
    <w:name w:val="c0"/>
    <w:basedOn w:val="a0"/>
    <w:rsid w:val="00864346"/>
  </w:style>
  <w:style w:type="paragraph" w:customStyle="1" w:styleId="c6">
    <w:name w:val="c6"/>
    <w:basedOn w:val="a"/>
    <w:rsid w:val="0086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6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6</cp:revision>
  <dcterms:created xsi:type="dcterms:W3CDTF">2019-01-20T11:15:00Z</dcterms:created>
  <dcterms:modified xsi:type="dcterms:W3CDTF">2020-01-23T15:51:00Z</dcterms:modified>
</cp:coreProperties>
</file>