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FC" w:rsidRPr="009364FC" w:rsidRDefault="009364FC" w:rsidP="002A0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9364FC">
        <w:rPr>
          <w:noProof/>
        </w:rPr>
        <w:drawing>
          <wp:anchor distT="0" distB="0" distL="114300" distR="114300" simplePos="0" relativeHeight="251659264" behindDoc="0" locked="0" layoutInCell="1" allowOverlap="0" wp14:anchorId="014816A4" wp14:editId="45993552">
            <wp:simplePos x="0" y="0"/>
            <wp:positionH relativeFrom="column">
              <wp:posOffset>819150</wp:posOffset>
            </wp:positionH>
            <wp:positionV relativeFrom="line">
              <wp:posOffset>243205</wp:posOffset>
            </wp:positionV>
            <wp:extent cx="4362450" cy="3629025"/>
            <wp:effectExtent l="0" t="0" r="0" b="9525"/>
            <wp:wrapSquare wrapText="bothSides"/>
            <wp:docPr id="1" name="Рисунок 1" descr="http://im2-tub-ua.yandex.net/i?id=83914463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ua.yandex.net/i?id=83914463-23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br/>
      </w:r>
      <w:r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br/>
      </w:r>
      <w:r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br/>
      </w:r>
      <w:r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br/>
      </w:r>
      <w:r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br/>
      </w:r>
      <w:r w:rsidRPr="00AD2695">
        <w:rPr>
          <w:b/>
          <w:bCs/>
          <w:color w:val="000000"/>
          <w:sz w:val="32"/>
          <w:szCs w:val="32"/>
          <w:u w:val="single"/>
        </w:rPr>
        <w:br/>
      </w:r>
      <w:r w:rsidRPr="00AD2695">
        <w:rPr>
          <w:b/>
          <w:bCs/>
          <w:color w:val="000000"/>
          <w:sz w:val="32"/>
          <w:szCs w:val="32"/>
          <w:u w:val="single"/>
        </w:rPr>
        <w:br/>
        <w:t>ДИДАКТИЧЕСКИЕ ИГРЫ</w:t>
      </w:r>
      <w:r w:rsidRPr="00AD2695">
        <w:rPr>
          <w:b/>
          <w:bCs/>
          <w:color w:val="000000"/>
          <w:sz w:val="32"/>
          <w:szCs w:val="32"/>
          <w:u w:val="single"/>
        </w:rPr>
        <w:br/>
      </w:r>
      <w:r w:rsidRPr="00AD2695">
        <w:rPr>
          <w:b/>
          <w:bCs/>
          <w:color w:val="000000"/>
          <w:sz w:val="32"/>
          <w:szCs w:val="32"/>
          <w:u w:val="single"/>
        </w:rPr>
        <w:br/>
        <w:t>средняя группа</w:t>
      </w: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:rsidR="00AD2695" w:rsidRDefault="00AD2695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32"/>
          <w:szCs w:val="32"/>
          <w:u w:val="single"/>
        </w:rPr>
      </w:pPr>
    </w:p>
    <w:p w:rsidR="009364FC" w:rsidRPr="00AD2695" w:rsidRDefault="009364FC" w:rsidP="009364FC">
      <w:pPr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</w:rPr>
      </w:pPr>
      <w:r w:rsidRPr="00AD2695">
        <w:rPr>
          <w:b/>
          <w:bCs/>
          <w:color w:val="000000"/>
          <w:sz w:val="28"/>
          <w:szCs w:val="28"/>
        </w:rPr>
        <w:t>Д/И «ЗАГАДКИ О ЛЕТЕ»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Цели: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различать изменения природы в разные времена года;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понимать и ценить красоту родной природы;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уметь рассказать о своих переживаниях, эмоциональном состоянии, возникшем под влиянием красоты природы;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общаться с природой, что поможет им стать лучше и добрее, научит различать хорошее и плохое.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Ход игры: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У детей — конверты с картинками, изображающими сюжеты летнего времени года, они отгадывают загадки, поднимая карточку с картинкой. Педагог загадывает загадки о лете, а потом о других временах года.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Разноцветное коромысло Без рук, без ног,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Над рекою повисло. А ворота открывает.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(Радуга) (Ветер)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Весь Антошка — Белое одеяло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Шляпка да ножка Землю одевало.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Дождь пойдет — Солнце припекло —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Он подрастет. Одеяло потекло.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(Гриб) (Снег)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  <w:u w:val="single"/>
        </w:rPr>
        <w:t>Педагог:</w:t>
      </w:r>
      <w:r w:rsidRPr="00AD2695">
        <w:rPr>
          <w:color w:val="000000"/>
          <w:sz w:val="28"/>
          <w:szCs w:val="28"/>
        </w:rPr>
        <w:t> Дети, почему никто мне не показывает картинку-отгадку?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Правильно, это снег. А к какому времени года нужно отнести эту загадку?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Конечно, к весне. Слушайте дальше.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Белый на белом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Написал, где бегал.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lastRenderedPageBreak/>
        <w:t>Рыжая прочтет — Белого найдет.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(Заячьи следы)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  <w:u w:val="single"/>
        </w:rPr>
        <w:t>Педагог:</w:t>
      </w:r>
      <w:r w:rsidRPr="00AD2695">
        <w:rPr>
          <w:color w:val="000000"/>
          <w:sz w:val="28"/>
          <w:szCs w:val="28"/>
        </w:rPr>
        <w:t> Странно, почему опять не показываете мне отгадки? Ну конечно, это заячьи следы. А когда они видны?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  <w:u w:val="single"/>
        </w:rPr>
        <w:t>Дети:</w:t>
      </w:r>
      <w:r w:rsidRPr="00AD2695">
        <w:rPr>
          <w:color w:val="000000"/>
          <w:sz w:val="28"/>
          <w:szCs w:val="28"/>
        </w:rPr>
        <w:t> Зимой!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  <w:u w:val="single"/>
        </w:rPr>
        <w:t>Педагог:</w:t>
      </w:r>
      <w:r w:rsidRPr="00AD2695">
        <w:rPr>
          <w:color w:val="000000"/>
          <w:sz w:val="28"/>
          <w:szCs w:val="28"/>
        </w:rPr>
        <w:t> Конечно, это относится к зиме. Молодцы, ребята!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Без пути и без дороги Чьи там крики у пруда?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Ходит самый длинноногий. Квасу, квасу нам сюда!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В тучах прячется во мгле, Ква-ква-квасу, простоквашу,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Только ноги на земле. Надоела нам вода.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(Дождь) (Лягушки)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t>Д/И «ВРЕМЕНА ГОДА»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Цели: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различать изменения природы в разные времена года;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понимать и ценить красоту родной природы;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уметь рассказать о своих переживаниях, эмоциональном состоянии, возникшем под влиянием красоты природы;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общаться с природой, что поможет им стать лучше и добрее, научит различать хорошее и плохое.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Игра дает общие представления о признаках лета, весны, зимы, осени.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Ход игры.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Педагог делит детей на 4 группы и каждой выдает большую сюжетную картинку об одном из времен года. Дети должны ответить, какое время года изображено на картинке и почему они его узнали. Далее дети находят у себя в конвертах карточки с изображением соответствующего времени года и помещают их под большой картинкой. Педагог просит детей рассказать, что характерно для данного времени года. Затем обобщает рассказы детей, говоря о характерных приметах лета, зимы, осени и весны и их отличиях между собой.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Например, приметы лета.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Летние месяцы — июнь, июль, август. Стоят длинные теплые дни, короткие летние ночи. В жаркие дни проходят грозы с сильными дождями. Во время дождя, если светит солнце, на небе появляется разноцветная радуга. В жаркие дни утром и вечером на траве появляется роса.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Поспевают в лесу ягоды и грибы, созревают орехи. В цветниках и парках распускаются цветы. Созревают овощи, фрукты и ягоды.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lastRenderedPageBreak/>
        <w:br/>
        <w:t>Д/И «РАССКАЖИ О ЖИВОТНЫХ КОТОРЫЕ ЖИВУТ В ТВОЕМ ДОМЕ»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Цели: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гуманно относиться к животным, любить их и ухаживать за ними;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учить детей различать диких зверей и домашних животных;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распознавать детенышей и взрослых животных;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видеть общие и специфические особенности общения разных животных между собой и знать меру понимания их человеком(по жестам, движениям, эмоциональным реакциям).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Ход игры.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Педагог дает детям задание рассказать, какие животные есть в их доме икак они за ними ухаживают. По выбору</w:t>
      </w:r>
      <w:r w:rsidRPr="00AD2695">
        <w:rPr>
          <w:b/>
          <w:bCs/>
          <w:color w:val="000000"/>
          <w:sz w:val="28"/>
          <w:szCs w:val="28"/>
        </w:rPr>
        <w:t> </w:t>
      </w:r>
      <w:r w:rsidRPr="00AD2695">
        <w:rPr>
          <w:color w:val="000000"/>
          <w:sz w:val="28"/>
          <w:szCs w:val="28"/>
        </w:rPr>
        <w:t>педагога может быть прочитано одно из художественных произведений: М.Пришвин «Ребята и утята», «Еж»; Л.Толстой «Пожарные собаки», «Котенок»; А. Барто «Уехали»; К. Ушин-ский «Петушок с семьей», «Коровка» и др.</w:t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ПРИМЕРЫ РАССКАЗОВ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К. Ушинский</w:t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t>Петушок с семьей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Ходит по двору петушок: на голове красный гребешок, под носом красная бородка. Нос у Пети долотцом, хвост у Пети колесцом, на хвосте узоры, на ногах шпоры. Лапами Петя кучу разгребает, курочек с цыплятами созывает: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Курочки-хохлатушки! Хлопотуньи-хозяюшки! Пестренькие, рябенькие! Черненькие, беленькие! Собирайтесь с цыплят</w:t>
      </w:r>
      <w:r w:rsidRPr="00AD2695">
        <w:rPr>
          <w:b/>
          <w:bCs/>
          <w:color w:val="000000"/>
          <w:sz w:val="28"/>
          <w:szCs w:val="28"/>
        </w:rPr>
        <w:t> </w:t>
      </w:r>
      <w:r w:rsidRPr="00AD2695">
        <w:rPr>
          <w:color w:val="000000"/>
          <w:sz w:val="28"/>
          <w:szCs w:val="28"/>
        </w:rPr>
        <w:t>ками, с малыми ребятками: я вам зернышко припас!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Курочки с цыплятами собрались, раскудахтались, зерныш ком не поделились — передрались.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Петя-петушок беспорядок не любит — сейчас семью помирил: ту за хохол, того за вихор, сам зернышко съел, на плетень взлетел, крыльями замахал, во все горло заорал: «Ку-ка-ре-ку!»</w:t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lastRenderedPageBreak/>
        <w:t>Коровка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Некрасива коровка, да молочко дает. Лоб у нее широк, уши в сторону, во рту зубов недочет, зато рожища большая, хребет — острием, хвост — помелом, бока оттопырились, копыта двойные. Она травушку рвет, жвачку жует, пойло пьет, мычит и ревет, хозяйку зовет: «Выходи, хозяюшка; выноси подойничек, чистый утиральничек! Я деточкам молочка принесла, густых сливочек».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  <w:t>Д/И «РАССКАЖИ О ДОМАШНИХ ЖИВОТНЫХ И ИХ ДЕТЕНЫШАХ»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Цели: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гуманно относиться к животным, любить их и ухаживать за ними;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учить детей различать диких зверей и домашних животных;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распознавать детенышей и взрослых животных;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видеть общие и специфические особенности общения разных животных между собой и знать меру понимания их человеком(по жестам, движениям, эмоциональным реакциям).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Ход игры.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Педагог предлагает детям рассмотреть рисунки (на рисунках изображены взрослые животные, например, собака, корова, свинья, лошадь и отдельно их детеныши — щенок, теленок, поросенок, жеребенок) и назвать животных и их детенышей. Как можно назвать этих животных? (Домашними,) Каких еще домашних животных вы знаете?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Педагог предлагает детям рассказать, как человек заботится о домашних животных, а затем сам рассказывает о каком-либо животном и его детеныше (по выбору) по плану: названий, внешний вид, где живет, какую приносит пользу, как и чем помогает людям.</w:t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lastRenderedPageBreak/>
        <w:t>Рассказ «Лошадь и жеребенок»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Это лошадь Рыжуха. У нее есть маленький рыжий жеребенок. Рыжуха — крупная, длинная. А жеребенок еще маленький. Голова у лошади большая,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продолговатая, а у жеребенка поменьше, узенькая. И у лошади, и у жеребенка большие карие глаза. Очень красивые у лошади грива и хвост. Грива пышная, шелковистая, развевается по ветру, хвост длинный. А у жеребенка хвост метелкой. Ноги у лошади прямые, сильные, с крепкими копытами. У жеребенка ноги тоненькие, резвые, с белыми пятнышками возле самых копыт.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Живет Рыжуха с жеребенком в конюшне. Конюх возит на лошади дрова и воду, и жеребенок бежит рядом.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Затем педагог учит детей сравнивать животных по размеру и давать правильное словесное обозначение животных, их детенышей с использованием для этого контурных изображений (например, лошадь и жеребенок).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Рассмотри нераскрашенное изображение животного. Жеребенок — детеныш этого животного. Назови взрослое животное. Жеребенок маленький, а его мама какая?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Далее детям предлагается раскрасить изображение животных.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br/>
      </w:r>
      <w:r w:rsidRPr="00AD2695">
        <w:rPr>
          <w:b/>
          <w:bCs/>
          <w:color w:val="000000"/>
          <w:sz w:val="28"/>
          <w:szCs w:val="28"/>
        </w:rPr>
        <w:br/>
      </w: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AD2695" w:rsidRDefault="00AD2695" w:rsidP="009364FC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D2695">
        <w:rPr>
          <w:b/>
          <w:bCs/>
          <w:color w:val="000000"/>
          <w:sz w:val="28"/>
          <w:szCs w:val="28"/>
        </w:rPr>
        <w:lastRenderedPageBreak/>
        <w:t>Д/И «ПОСЫЛКА ОТ ОБЕЗЬЯНКИ»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Цель:</w:t>
      </w:r>
      <w:r w:rsidRPr="00AD2695">
        <w:rPr>
          <w:color w:val="000000"/>
          <w:sz w:val="28"/>
          <w:szCs w:val="28"/>
        </w:rPr>
        <w:t> Дать детям представление: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о различных средствах и способах коммуникации с окружающим внешним миром;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- о важности и значительности органов чувств, памяти, внимания, эмоций, жестов и движений в процессе общения.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b/>
          <w:bCs/>
          <w:i/>
          <w:iCs/>
          <w:color w:val="000000"/>
          <w:sz w:val="28"/>
          <w:szCs w:val="28"/>
        </w:rPr>
        <w:t>Ход игры.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Педагог помещает в мешочек фрукты (муляжи: банан, яблоко, грушу) и предлагает на ощупь определить какой-то один фрукт: «Нам обезьянка прислала посылку, а что в ней находится, вы должны догадаться».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После того как каждый ребенок принял участие в определении содержимого мешочка, педагог спрашивает всех детей: «когда вы на ощупь узнавали, что находится в мешочке, то как вы это делали, с помощью чего?» И затем сам отвечает на опросы, помогая детям правильно определить решение: «Вы определили форму предмета, его поверхность с помощью руки, которая помогает узнать предметы, так как наша рука может чувствовать любой предмет. Когда вы его достали, то увидели цвет, форму и т. д. С помощью чего? Глаз. Глаза — тоже наши помощники, которые помогают узнавать предметы».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Далее педагог предлагает отгадать фрукты по запаху (например, банан и яблоко) и сообщает, что третий помощник в узнавании предметов — это нос, он ощущает запахи. А затем предлагает новую задачу: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— А теперь сравните, какие же эти фрукты на вкус. Что можно сказать о банане? Он сладкий, мягкий... Яблоко — кисло-сладкое, сочное, твердое. Как мы могли узнать любимый фрукт? На вкус, который мы ощущаем ртом, значит, рот — то же наш «умный помощник» в жизни.</w:t>
      </w:r>
    </w:p>
    <w:p w:rsidR="009364FC" w:rsidRPr="00AD2695" w:rsidRDefault="009364FC" w:rsidP="009364FC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D2695">
        <w:rPr>
          <w:color w:val="000000"/>
          <w:sz w:val="28"/>
          <w:szCs w:val="28"/>
        </w:rPr>
        <w:t>Очень хорошие фрукты нам прислала обезьянка. Мы смогли и пощупать, и потрогать, и рассмотреть, и понюхать, и попробовать.</w:t>
      </w: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br/>
      </w: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Pr="009364FC" w:rsidRDefault="009364FC" w:rsidP="00AD2695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br/>
      </w:r>
    </w:p>
    <w:p w:rsidR="009364FC" w:rsidRP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br/>
      </w: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364FC" w:rsidRP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br/>
      </w: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Default="009364FC" w:rsidP="009364FC">
      <w:pPr>
        <w:spacing w:before="100" w:beforeAutospacing="1" w:after="100" w:afterAutospacing="1"/>
        <w:rPr>
          <w:rFonts w:ascii="Tahoma" w:hAnsi="Tahoma" w:cs="Tahoma"/>
          <w:color w:val="000000"/>
          <w:sz w:val="27"/>
          <w:szCs w:val="27"/>
        </w:rPr>
      </w:pPr>
    </w:p>
    <w:p w:rsidR="009364FC" w:rsidRPr="009364FC" w:rsidRDefault="009364FC" w:rsidP="00AD2695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r w:rsidRPr="009364FC"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6A66D1" w:rsidRDefault="006A66D1"/>
    <w:sectPr w:rsidR="006A66D1" w:rsidSect="002A0E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3D1"/>
    <w:multiLevelType w:val="multilevel"/>
    <w:tmpl w:val="168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8506C"/>
    <w:multiLevelType w:val="multilevel"/>
    <w:tmpl w:val="F6F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E79FF"/>
    <w:multiLevelType w:val="multilevel"/>
    <w:tmpl w:val="0AA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FC"/>
    <w:rsid w:val="002A0E62"/>
    <w:rsid w:val="006A66D1"/>
    <w:rsid w:val="009364FC"/>
    <w:rsid w:val="00A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6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64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6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64F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364F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9364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F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64F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364FC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364F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364FC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364FC"/>
    <w:rPr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9364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64FC"/>
  </w:style>
  <w:style w:type="character" w:styleId="a4">
    <w:name w:val="Emphasis"/>
    <w:basedOn w:val="a0"/>
    <w:uiPriority w:val="20"/>
    <w:qFormat/>
    <w:rsid w:val="009364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364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364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6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364F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9364F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9364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F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364FC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364FC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364F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364FC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364FC"/>
    <w:rPr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9364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64FC"/>
  </w:style>
  <w:style w:type="character" w:styleId="a4">
    <w:name w:val="Emphasis"/>
    <w:basedOn w:val="a0"/>
    <w:uiPriority w:val="20"/>
    <w:qFormat/>
    <w:rsid w:val="00936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1179</Words>
  <Characters>7045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AntuanettA</dc:creator>
  <cp:lastModifiedBy>user</cp:lastModifiedBy>
  <cp:revision>4</cp:revision>
  <dcterms:created xsi:type="dcterms:W3CDTF">2017-05-05T20:09:00Z</dcterms:created>
  <dcterms:modified xsi:type="dcterms:W3CDTF">2024-07-07T19:19:00Z</dcterms:modified>
</cp:coreProperties>
</file>